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C0" w:rsidRPr="00111719" w:rsidRDefault="003335C0" w:rsidP="003335C0">
      <w:pPr>
        <w:shd w:val="clear" w:color="auto" w:fill="FFFFFF"/>
        <w:spacing w:before="10" w:line="653" w:lineRule="exact"/>
        <w:jc w:val="center"/>
        <w:rPr>
          <w:sz w:val="28"/>
          <w:szCs w:val="28"/>
        </w:rPr>
      </w:pPr>
      <w:r w:rsidRPr="00111719">
        <w:rPr>
          <w:bCs/>
          <w:color w:val="000000"/>
          <w:spacing w:val="3"/>
          <w:sz w:val="28"/>
          <w:szCs w:val="28"/>
        </w:rPr>
        <w:t>ПОЯСНИТЕЛЬНАЯ ЗАПИСКА</w:t>
      </w:r>
    </w:p>
    <w:p w:rsidR="003335C0" w:rsidRDefault="005207AB" w:rsidP="00F3017F">
      <w:pPr>
        <w:jc w:val="center"/>
        <w:rPr>
          <w:bCs/>
          <w:sz w:val="28"/>
          <w:szCs w:val="28"/>
        </w:rPr>
      </w:pPr>
      <w:r w:rsidRPr="005207AB">
        <w:rPr>
          <w:bCs/>
          <w:sz w:val="28"/>
          <w:szCs w:val="28"/>
        </w:rPr>
        <w:t>к проекту решения Петрозаводского городского Совета</w:t>
      </w:r>
      <w:r w:rsidR="006A6E49">
        <w:rPr>
          <w:bCs/>
          <w:sz w:val="28"/>
          <w:szCs w:val="28"/>
        </w:rPr>
        <w:t xml:space="preserve"> «</w:t>
      </w:r>
      <w:r w:rsidR="00F3017F" w:rsidRPr="00F3017F">
        <w:rPr>
          <w:bCs/>
          <w:sz w:val="28"/>
          <w:szCs w:val="28"/>
        </w:rPr>
        <w:t>Об утверждении Программы комплексного развития социальной инфраструктуры Петрозаводского городского округа на 2017-2020 годы с перспективой развития до 2025 года»</w:t>
      </w:r>
    </w:p>
    <w:p w:rsidR="005207AB" w:rsidRPr="00111719" w:rsidRDefault="005207AB" w:rsidP="003335C0">
      <w:pPr>
        <w:rPr>
          <w:sz w:val="28"/>
          <w:szCs w:val="28"/>
        </w:rPr>
      </w:pPr>
    </w:p>
    <w:p w:rsidR="00843EB0" w:rsidRPr="00111719" w:rsidRDefault="00843EB0" w:rsidP="00843EB0">
      <w:pPr>
        <w:ind w:firstLine="851"/>
        <w:jc w:val="both"/>
        <w:rPr>
          <w:sz w:val="28"/>
          <w:szCs w:val="28"/>
        </w:rPr>
      </w:pPr>
      <w:proofErr w:type="gramStart"/>
      <w:r w:rsidRPr="00111719">
        <w:rPr>
          <w:sz w:val="28"/>
          <w:szCs w:val="28"/>
        </w:rPr>
        <w:t>В соответствии с</w:t>
      </w:r>
      <w:r w:rsidR="00F24B06" w:rsidRPr="00111719">
        <w:rPr>
          <w:sz w:val="28"/>
          <w:szCs w:val="28"/>
        </w:rPr>
        <w:t>о</w:t>
      </w:r>
      <w:r w:rsidRPr="00111719">
        <w:rPr>
          <w:sz w:val="28"/>
          <w:szCs w:val="28"/>
        </w:rPr>
        <w:t xml:space="preserve"> стать</w:t>
      </w:r>
      <w:r w:rsidR="00F24B06" w:rsidRPr="00111719">
        <w:rPr>
          <w:sz w:val="28"/>
          <w:szCs w:val="28"/>
        </w:rPr>
        <w:t>ей</w:t>
      </w:r>
      <w:r w:rsidRPr="00111719">
        <w:rPr>
          <w:sz w:val="28"/>
          <w:szCs w:val="28"/>
        </w:rPr>
        <w:t xml:space="preserve"> </w:t>
      </w:r>
      <w:r w:rsidR="00212E80" w:rsidRPr="00111719">
        <w:rPr>
          <w:sz w:val="28"/>
          <w:szCs w:val="28"/>
        </w:rPr>
        <w:t>28</w:t>
      </w:r>
      <w:r w:rsidRPr="00111719">
        <w:rPr>
          <w:sz w:val="28"/>
          <w:szCs w:val="28"/>
        </w:rPr>
        <w:t xml:space="preserve"> </w:t>
      </w:r>
      <w:r w:rsidR="00F24B06" w:rsidRPr="00111719">
        <w:rPr>
          <w:sz w:val="28"/>
          <w:szCs w:val="28"/>
        </w:rPr>
        <w:t xml:space="preserve">Федерального закона от </w:t>
      </w:r>
      <w:r w:rsidR="00212E80" w:rsidRPr="00111719">
        <w:rPr>
          <w:sz w:val="28"/>
          <w:szCs w:val="28"/>
        </w:rPr>
        <w:t xml:space="preserve">06.10.2003 </w:t>
      </w:r>
      <w:r w:rsidR="00F24B06" w:rsidRPr="00111719">
        <w:rPr>
          <w:sz w:val="28"/>
          <w:szCs w:val="28"/>
        </w:rPr>
        <w:t>№ 1</w:t>
      </w:r>
      <w:r w:rsidR="00212E80" w:rsidRPr="00111719">
        <w:rPr>
          <w:sz w:val="28"/>
          <w:szCs w:val="28"/>
        </w:rPr>
        <w:t>31</w:t>
      </w:r>
      <w:r w:rsidR="00F24B06" w:rsidRPr="00111719">
        <w:rPr>
          <w:sz w:val="28"/>
          <w:szCs w:val="28"/>
        </w:rPr>
        <w:t>-ФЗ «О</w:t>
      </w:r>
      <w:r w:rsidR="00212E80" w:rsidRPr="00111719">
        <w:rPr>
          <w:sz w:val="28"/>
          <w:szCs w:val="28"/>
        </w:rPr>
        <w:t xml:space="preserve">б общих принципах организации местного самоуправления в Российской Федерации», на основании Порядка организации и проведения публичных слушаний в Петрозаводском городском округе, утвержденного Решением Петрозаводского городского Совета от 28.02.2012 № 27/09-146 </w:t>
      </w:r>
      <w:r w:rsidRPr="00111719">
        <w:rPr>
          <w:sz w:val="28"/>
          <w:szCs w:val="28"/>
        </w:rPr>
        <w:t xml:space="preserve">проекты </w:t>
      </w:r>
      <w:r w:rsidR="00212E80" w:rsidRPr="00111719">
        <w:rPr>
          <w:sz w:val="28"/>
          <w:szCs w:val="28"/>
        </w:rPr>
        <w:t>программ развития Петрозаводского городского округа</w:t>
      </w:r>
      <w:r w:rsidR="00F24B06" w:rsidRPr="00111719">
        <w:rPr>
          <w:sz w:val="28"/>
          <w:szCs w:val="28"/>
        </w:rPr>
        <w:t xml:space="preserve"> </w:t>
      </w:r>
      <w:r w:rsidRPr="00111719">
        <w:rPr>
          <w:sz w:val="28"/>
          <w:szCs w:val="28"/>
        </w:rPr>
        <w:t xml:space="preserve">подлежат обязательному </w:t>
      </w:r>
      <w:r w:rsidR="00F24B06" w:rsidRPr="00111719">
        <w:rPr>
          <w:sz w:val="28"/>
          <w:szCs w:val="28"/>
        </w:rPr>
        <w:t>вынесени</w:t>
      </w:r>
      <w:r w:rsidR="008B0BD9" w:rsidRPr="00111719">
        <w:rPr>
          <w:sz w:val="28"/>
          <w:szCs w:val="28"/>
        </w:rPr>
        <w:t>ю</w:t>
      </w:r>
      <w:r w:rsidR="00F24B06" w:rsidRPr="00111719">
        <w:rPr>
          <w:sz w:val="28"/>
          <w:szCs w:val="28"/>
        </w:rPr>
        <w:t xml:space="preserve"> на </w:t>
      </w:r>
      <w:r w:rsidR="004115CA">
        <w:rPr>
          <w:sz w:val="28"/>
          <w:szCs w:val="28"/>
        </w:rPr>
        <w:t>публичные слушания</w:t>
      </w:r>
      <w:r w:rsidRPr="00111719">
        <w:rPr>
          <w:sz w:val="28"/>
          <w:szCs w:val="28"/>
        </w:rPr>
        <w:t>.</w:t>
      </w:r>
      <w:proofErr w:type="gramEnd"/>
    </w:p>
    <w:p w:rsidR="00CF431E" w:rsidRPr="00111719" w:rsidRDefault="00CF431E" w:rsidP="00553942">
      <w:pPr>
        <w:pStyle w:val="a7"/>
        <w:spacing w:before="0" w:beforeAutospacing="0" w:after="0" w:afterAutospacing="0"/>
        <w:ind w:right="28" w:firstLine="851"/>
        <w:jc w:val="both"/>
        <w:textAlignment w:val="baseline"/>
        <w:rPr>
          <w:sz w:val="28"/>
          <w:szCs w:val="28"/>
        </w:rPr>
      </w:pPr>
      <w:proofErr w:type="gramStart"/>
      <w:r w:rsidRPr="00111719">
        <w:rPr>
          <w:sz w:val="28"/>
          <w:szCs w:val="28"/>
        </w:rPr>
        <w:t xml:space="preserve">Основанием для разработки </w:t>
      </w:r>
      <w:r w:rsidRPr="00111719">
        <w:rPr>
          <w:color w:val="000000"/>
          <w:sz w:val="28"/>
          <w:szCs w:val="28"/>
          <w:bdr w:val="none" w:sz="0" w:space="0" w:color="auto" w:frame="1"/>
        </w:rPr>
        <w:t>Программы комплексного развития социальной инфраструктуры Петрозаводского городского округа на 2017-2020 годы с перспективой развития до 2025 года (далее – Программа) являются Градостроительный кодекс Российской Федерации</w:t>
      </w:r>
      <w:r w:rsidR="00553942" w:rsidRPr="00111719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Pr="00CF431E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553942" w:rsidRPr="00111719">
        <w:rPr>
          <w:sz w:val="28"/>
          <w:szCs w:val="28"/>
        </w:rPr>
        <w:t>, п</w:t>
      </w:r>
      <w:r w:rsidRPr="00CF431E">
        <w:rPr>
          <w:sz w:val="28"/>
          <w:szCs w:val="28"/>
        </w:rPr>
        <w:t>остановление Правительства Российской Федерации от 01.10.2015 № 1050 «Об утверждении требований к Программам комплексного развития социальной инфраструктуры поселений, городских округов</w:t>
      </w:r>
      <w:proofErr w:type="gramEnd"/>
      <w:r w:rsidRPr="00CF431E">
        <w:rPr>
          <w:sz w:val="28"/>
          <w:szCs w:val="28"/>
        </w:rPr>
        <w:t>»</w:t>
      </w:r>
      <w:r w:rsidR="00553942" w:rsidRPr="00111719">
        <w:rPr>
          <w:sz w:val="28"/>
          <w:szCs w:val="28"/>
        </w:rPr>
        <w:t>, Г</w:t>
      </w:r>
      <w:r w:rsidRPr="00111719">
        <w:rPr>
          <w:sz w:val="28"/>
          <w:szCs w:val="28"/>
        </w:rPr>
        <w:t>енеральный план города Петрозаводска в границах территории Петрозаводского городского округа, утвержденный Решением Петрозаводского городского Совета от 11.07.2008 № XXVI/XX-361.</w:t>
      </w:r>
    </w:p>
    <w:p w:rsidR="00CC54A2" w:rsidRPr="00CC54A2" w:rsidRDefault="00CC54A2" w:rsidP="00CC54A2">
      <w:pPr>
        <w:shd w:val="clear" w:color="auto" w:fill="FFFFFF"/>
        <w:ind w:firstLine="708"/>
        <w:jc w:val="both"/>
        <w:textAlignment w:val="baseline"/>
        <w:outlineLvl w:val="3"/>
        <w:rPr>
          <w:color w:val="000000"/>
          <w:sz w:val="28"/>
          <w:szCs w:val="28"/>
        </w:rPr>
      </w:pPr>
      <w:r w:rsidRPr="00CC54A2">
        <w:rPr>
          <w:color w:val="000000"/>
          <w:sz w:val="28"/>
          <w:szCs w:val="28"/>
        </w:rPr>
        <w:t xml:space="preserve">В соответствии со Стратегией социально-экономического развития Петрозаводского городского округа на период до 2025 года, принятой Решением Петрозаводского городского Совета от 18.02.2015 № 27/31-489 (далее – Стратегия, Стратегия социально-экономического развития), одной из стратегических целей по повышению эффективности использования и развития потенциала города является создание условий для развития человеческого потенциала. </w:t>
      </w:r>
    </w:p>
    <w:p w:rsidR="00CC54A2" w:rsidRPr="00CC54A2" w:rsidRDefault="00CC54A2" w:rsidP="00CC54A2">
      <w:pPr>
        <w:shd w:val="clear" w:color="auto" w:fill="FFFFFF"/>
        <w:ind w:firstLine="708"/>
        <w:jc w:val="both"/>
        <w:textAlignment w:val="baseline"/>
        <w:outlineLvl w:val="3"/>
        <w:rPr>
          <w:color w:val="000000"/>
          <w:sz w:val="28"/>
          <w:szCs w:val="28"/>
        </w:rPr>
      </w:pPr>
      <w:r w:rsidRPr="00CC54A2">
        <w:rPr>
          <w:color w:val="000000"/>
          <w:sz w:val="28"/>
          <w:szCs w:val="28"/>
        </w:rPr>
        <w:t>Реализация данной стратегической цели предполагает решение широкого круга задач, часть из которых затрагивает вопросы развития социальной сферы, а именно:</w:t>
      </w:r>
    </w:p>
    <w:p w:rsidR="00CC54A2" w:rsidRPr="00CC54A2" w:rsidRDefault="00CC54A2" w:rsidP="00CC54A2">
      <w:pPr>
        <w:shd w:val="clear" w:color="auto" w:fill="FFFFFF"/>
        <w:tabs>
          <w:tab w:val="left" w:pos="851"/>
          <w:tab w:val="left" w:pos="1134"/>
        </w:tabs>
        <w:ind w:firstLine="708"/>
        <w:jc w:val="both"/>
        <w:textAlignment w:val="baseline"/>
        <w:outlineLvl w:val="3"/>
        <w:rPr>
          <w:color w:val="000000"/>
          <w:sz w:val="28"/>
          <w:szCs w:val="28"/>
        </w:rPr>
      </w:pPr>
      <w:r w:rsidRPr="00CC54A2">
        <w:rPr>
          <w:color w:val="000000"/>
          <w:sz w:val="28"/>
          <w:szCs w:val="28"/>
        </w:rPr>
        <w:t>1. Рост доступности и качества непрерывного образования с учетом запросов личности, общества и государства, повышение инновационного потенциала и инвестиционной привлекательности системы образования за счет следующих мероприятий:</w:t>
      </w:r>
    </w:p>
    <w:p w:rsidR="00CC54A2" w:rsidRPr="00CC54A2" w:rsidRDefault="00CC54A2" w:rsidP="00CC54A2">
      <w:pPr>
        <w:shd w:val="clear" w:color="auto" w:fill="FFFFFF"/>
        <w:tabs>
          <w:tab w:val="left" w:pos="993"/>
        </w:tabs>
        <w:ind w:firstLine="708"/>
        <w:jc w:val="both"/>
        <w:textAlignment w:val="baseline"/>
        <w:outlineLvl w:val="3"/>
        <w:rPr>
          <w:color w:val="000000"/>
          <w:sz w:val="28"/>
          <w:szCs w:val="28"/>
        </w:rPr>
      </w:pPr>
      <w:r w:rsidRPr="00CC54A2">
        <w:rPr>
          <w:color w:val="000000"/>
          <w:sz w:val="28"/>
          <w:szCs w:val="28"/>
        </w:rPr>
        <w:t>–</w:t>
      </w:r>
      <w:r w:rsidRPr="00CC54A2">
        <w:rPr>
          <w:color w:val="000000"/>
          <w:sz w:val="28"/>
          <w:szCs w:val="28"/>
        </w:rPr>
        <w:tab/>
        <w:t xml:space="preserve">строительства новых дошкольных </w:t>
      </w:r>
      <w:r w:rsidR="004115CA">
        <w:rPr>
          <w:color w:val="000000"/>
          <w:sz w:val="28"/>
          <w:szCs w:val="28"/>
        </w:rPr>
        <w:t xml:space="preserve">и общеобразовательных </w:t>
      </w:r>
      <w:r w:rsidRPr="00CC54A2">
        <w:rPr>
          <w:color w:val="000000"/>
          <w:sz w:val="28"/>
          <w:szCs w:val="28"/>
        </w:rPr>
        <w:t>учреждений</w:t>
      </w:r>
      <w:r w:rsidR="004115CA">
        <w:rPr>
          <w:color w:val="000000"/>
          <w:sz w:val="28"/>
          <w:szCs w:val="28"/>
        </w:rPr>
        <w:t>,</w:t>
      </w:r>
      <w:r w:rsidRPr="00CC54A2">
        <w:rPr>
          <w:color w:val="000000"/>
          <w:sz w:val="28"/>
          <w:szCs w:val="28"/>
        </w:rPr>
        <w:t xml:space="preserve"> развития сети услуг в различных формах, внедрения современных педагогических технологий;</w:t>
      </w:r>
    </w:p>
    <w:p w:rsidR="00CC54A2" w:rsidRPr="00CC54A2" w:rsidRDefault="00CC54A2" w:rsidP="00CC54A2">
      <w:pPr>
        <w:shd w:val="clear" w:color="auto" w:fill="FFFFFF"/>
        <w:tabs>
          <w:tab w:val="left" w:pos="851"/>
          <w:tab w:val="left" w:pos="1134"/>
        </w:tabs>
        <w:ind w:firstLine="708"/>
        <w:jc w:val="both"/>
        <w:textAlignment w:val="baseline"/>
        <w:outlineLvl w:val="3"/>
        <w:rPr>
          <w:color w:val="000000"/>
          <w:sz w:val="28"/>
          <w:szCs w:val="28"/>
        </w:rPr>
      </w:pPr>
      <w:r w:rsidRPr="00CC54A2">
        <w:rPr>
          <w:color w:val="000000"/>
          <w:sz w:val="28"/>
          <w:szCs w:val="28"/>
        </w:rPr>
        <w:t xml:space="preserve">– </w:t>
      </w:r>
      <w:r w:rsidRPr="00CC54A2">
        <w:rPr>
          <w:color w:val="000000"/>
          <w:sz w:val="28"/>
          <w:szCs w:val="28"/>
        </w:rPr>
        <w:tab/>
        <w:t>создания всех видов условий в соответствии с требованиями Федеральных государственных образовательных стандартов.</w:t>
      </w:r>
    </w:p>
    <w:p w:rsidR="00CC54A2" w:rsidRPr="00CC54A2" w:rsidRDefault="00CC54A2" w:rsidP="00CC54A2">
      <w:pPr>
        <w:shd w:val="clear" w:color="auto" w:fill="FFFFFF"/>
        <w:ind w:firstLine="708"/>
        <w:jc w:val="both"/>
        <w:textAlignment w:val="baseline"/>
        <w:outlineLvl w:val="3"/>
        <w:rPr>
          <w:color w:val="000000"/>
          <w:sz w:val="28"/>
          <w:szCs w:val="28"/>
        </w:rPr>
      </w:pPr>
      <w:r w:rsidRPr="00CC54A2">
        <w:rPr>
          <w:color w:val="000000"/>
          <w:sz w:val="28"/>
          <w:szCs w:val="28"/>
        </w:rPr>
        <w:t>2. Повышение качества городской культурной среды как важного ресурса развития человеческого потенциала города, содействия созданию привлекательного образа  Петрозаводска за счет следующих мероприятий:</w:t>
      </w:r>
    </w:p>
    <w:p w:rsidR="00CC54A2" w:rsidRPr="00CC54A2" w:rsidRDefault="00CC54A2" w:rsidP="00CC54A2">
      <w:pPr>
        <w:shd w:val="clear" w:color="auto" w:fill="FFFFFF"/>
        <w:tabs>
          <w:tab w:val="left" w:pos="1134"/>
        </w:tabs>
        <w:ind w:firstLine="708"/>
        <w:jc w:val="both"/>
        <w:textAlignment w:val="baseline"/>
        <w:outlineLvl w:val="3"/>
        <w:rPr>
          <w:color w:val="000000"/>
          <w:sz w:val="28"/>
          <w:szCs w:val="28"/>
        </w:rPr>
      </w:pPr>
      <w:r w:rsidRPr="00CC54A2">
        <w:rPr>
          <w:color w:val="000000"/>
          <w:sz w:val="28"/>
          <w:szCs w:val="28"/>
        </w:rPr>
        <w:lastRenderedPageBreak/>
        <w:t>–</w:t>
      </w:r>
      <w:r w:rsidRPr="00CC54A2">
        <w:rPr>
          <w:color w:val="000000"/>
          <w:sz w:val="28"/>
          <w:szCs w:val="28"/>
        </w:rPr>
        <w:tab/>
        <w:t>строительства (приобретения) новых помещений для размещения действующих муниципальных учреждений культуры и дополнительного образования сферы культуры (школ искусств), размещенных в помещениях, не соответствующих требованиям Социальных нормативов и норм, СанПиН и Федеральных государственных образовательных стандартов;</w:t>
      </w:r>
    </w:p>
    <w:p w:rsidR="00CC54A2" w:rsidRPr="00CC54A2" w:rsidRDefault="00CC54A2" w:rsidP="00CC54A2">
      <w:pPr>
        <w:shd w:val="clear" w:color="auto" w:fill="FFFFFF"/>
        <w:tabs>
          <w:tab w:val="left" w:pos="993"/>
        </w:tabs>
        <w:ind w:firstLine="708"/>
        <w:jc w:val="both"/>
        <w:textAlignment w:val="baseline"/>
        <w:outlineLvl w:val="3"/>
        <w:rPr>
          <w:color w:val="000000"/>
          <w:sz w:val="28"/>
          <w:szCs w:val="28"/>
        </w:rPr>
      </w:pPr>
      <w:r w:rsidRPr="00CC54A2">
        <w:rPr>
          <w:color w:val="000000"/>
          <w:sz w:val="28"/>
          <w:szCs w:val="28"/>
        </w:rPr>
        <w:t>–</w:t>
      </w:r>
      <w:r w:rsidRPr="00CC54A2">
        <w:rPr>
          <w:color w:val="000000"/>
          <w:sz w:val="28"/>
          <w:szCs w:val="28"/>
        </w:rPr>
        <w:tab/>
        <w:t>создания благоприятных условий для инвестирования средств бизнеса  в развитие сети организаций  культуры.</w:t>
      </w:r>
    </w:p>
    <w:p w:rsidR="00CC54A2" w:rsidRPr="00CC54A2" w:rsidRDefault="00CC54A2" w:rsidP="00CC54A2">
      <w:pPr>
        <w:shd w:val="clear" w:color="auto" w:fill="FFFFFF"/>
        <w:tabs>
          <w:tab w:val="left" w:pos="993"/>
        </w:tabs>
        <w:ind w:firstLine="708"/>
        <w:jc w:val="both"/>
        <w:textAlignment w:val="baseline"/>
        <w:outlineLvl w:val="3"/>
        <w:rPr>
          <w:color w:val="000000"/>
          <w:sz w:val="28"/>
          <w:szCs w:val="28"/>
        </w:rPr>
      </w:pPr>
      <w:r w:rsidRPr="00CC54A2">
        <w:rPr>
          <w:color w:val="000000"/>
          <w:sz w:val="28"/>
          <w:szCs w:val="28"/>
        </w:rPr>
        <w:t>3.</w:t>
      </w:r>
      <w:r w:rsidRPr="00CC54A2">
        <w:rPr>
          <w:color w:val="000000"/>
          <w:sz w:val="28"/>
          <w:szCs w:val="28"/>
        </w:rPr>
        <w:tab/>
        <w:t xml:space="preserve">Сохранение и укрепление здоровья </w:t>
      </w:r>
      <w:proofErr w:type="gramStart"/>
      <w:r w:rsidRPr="00CC54A2">
        <w:rPr>
          <w:color w:val="000000"/>
          <w:sz w:val="28"/>
          <w:szCs w:val="28"/>
        </w:rPr>
        <w:t>населения</w:t>
      </w:r>
      <w:proofErr w:type="gramEnd"/>
      <w:r w:rsidRPr="00CC54A2">
        <w:rPr>
          <w:color w:val="000000"/>
          <w:sz w:val="28"/>
          <w:szCs w:val="28"/>
        </w:rPr>
        <w:t xml:space="preserve"> и создание условий популяризации здорового образа жизни за счет следующих мероприятий:</w:t>
      </w:r>
    </w:p>
    <w:p w:rsidR="00CC54A2" w:rsidRPr="00CC54A2" w:rsidRDefault="00CC54A2" w:rsidP="00CC54A2">
      <w:pPr>
        <w:shd w:val="clear" w:color="auto" w:fill="FFFFFF"/>
        <w:tabs>
          <w:tab w:val="left" w:pos="851"/>
          <w:tab w:val="left" w:pos="993"/>
        </w:tabs>
        <w:ind w:firstLine="708"/>
        <w:jc w:val="both"/>
        <w:textAlignment w:val="baseline"/>
        <w:outlineLvl w:val="3"/>
        <w:rPr>
          <w:color w:val="000000"/>
          <w:sz w:val="28"/>
          <w:szCs w:val="28"/>
        </w:rPr>
      </w:pPr>
      <w:r w:rsidRPr="00CC54A2">
        <w:rPr>
          <w:color w:val="000000"/>
          <w:sz w:val="28"/>
          <w:szCs w:val="28"/>
        </w:rPr>
        <w:t xml:space="preserve">– </w:t>
      </w:r>
      <w:r w:rsidRPr="00CC54A2">
        <w:rPr>
          <w:color w:val="000000"/>
          <w:sz w:val="28"/>
          <w:szCs w:val="28"/>
        </w:rPr>
        <w:tab/>
        <w:t>создания инфраструктуры для занятий физической культурой и спортом;</w:t>
      </w:r>
    </w:p>
    <w:p w:rsidR="00CC54A2" w:rsidRPr="00CC54A2" w:rsidRDefault="00CC54A2" w:rsidP="00CC54A2">
      <w:pPr>
        <w:shd w:val="clear" w:color="auto" w:fill="FFFFFF"/>
        <w:tabs>
          <w:tab w:val="left" w:pos="993"/>
        </w:tabs>
        <w:ind w:firstLine="708"/>
        <w:jc w:val="both"/>
        <w:textAlignment w:val="baseline"/>
        <w:outlineLvl w:val="3"/>
        <w:rPr>
          <w:color w:val="000000"/>
          <w:sz w:val="28"/>
          <w:szCs w:val="28"/>
        </w:rPr>
      </w:pPr>
      <w:r w:rsidRPr="00CC54A2">
        <w:rPr>
          <w:color w:val="000000"/>
          <w:sz w:val="28"/>
          <w:szCs w:val="28"/>
        </w:rPr>
        <w:t>–</w:t>
      </w:r>
      <w:r w:rsidRPr="00CC54A2">
        <w:rPr>
          <w:color w:val="000000"/>
          <w:sz w:val="28"/>
          <w:szCs w:val="28"/>
        </w:rPr>
        <w:tab/>
        <w:t>популяризации и пропаганде здорового образа жизни и повышения грамотности населения по ведению здорового образа жизни.</w:t>
      </w:r>
    </w:p>
    <w:p w:rsidR="00CC54A2" w:rsidRPr="00CC54A2" w:rsidRDefault="00CC54A2" w:rsidP="00CC54A2">
      <w:pPr>
        <w:shd w:val="clear" w:color="auto" w:fill="FFFFFF"/>
        <w:tabs>
          <w:tab w:val="left" w:pos="1134"/>
        </w:tabs>
        <w:ind w:firstLine="708"/>
        <w:jc w:val="both"/>
        <w:textAlignment w:val="baseline"/>
        <w:outlineLvl w:val="3"/>
        <w:rPr>
          <w:color w:val="000000"/>
          <w:sz w:val="28"/>
          <w:szCs w:val="28"/>
        </w:rPr>
      </w:pPr>
      <w:r w:rsidRPr="00CC54A2">
        <w:rPr>
          <w:color w:val="000000"/>
          <w:sz w:val="28"/>
          <w:szCs w:val="28"/>
        </w:rPr>
        <w:t>4.</w:t>
      </w:r>
      <w:r w:rsidRPr="00CC54A2">
        <w:rPr>
          <w:color w:val="000000"/>
          <w:sz w:val="28"/>
          <w:szCs w:val="28"/>
        </w:rPr>
        <w:tab/>
        <w:t>Развитие физической культуры и массового спорта за счет следующих мероприятий:</w:t>
      </w:r>
    </w:p>
    <w:p w:rsidR="00CC54A2" w:rsidRPr="00CC54A2" w:rsidRDefault="00CC54A2" w:rsidP="00CC54A2">
      <w:pPr>
        <w:shd w:val="clear" w:color="auto" w:fill="FFFFFF"/>
        <w:tabs>
          <w:tab w:val="left" w:pos="993"/>
        </w:tabs>
        <w:ind w:firstLine="708"/>
        <w:jc w:val="both"/>
        <w:textAlignment w:val="baseline"/>
        <w:outlineLvl w:val="3"/>
        <w:rPr>
          <w:color w:val="000000"/>
          <w:sz w:val="28"/>
          <w:szCs w:val="28"/>
        </w:rPr>
      </w:pPr>
      <w:r w:rsidRPr="00CC54A2">
        <w:rPr>
          <w:color w:val="000000"/>
          <w:sz w:val="28"/>
          <w:szCs w:val="28"/>
        </w:rPr>
        <w:t>–</w:t>
      </w:r>
      <w:r w:rsidRPr="00CC54A2">
        <w:rPr>
          <w:color w:val="000000"/>
          <w:sz w:val="28"/>
          <w:szCs w:val="28"/>
        </w:rPr>
        <w:tab/>
        <w:t>развития возможностей для занятий массовым спортом в образовательных учреждениях и по месту жительства (включая строительство дворовых спортивных комплексов, повышение доступности объектов физической культуры и спорта);</w:t>
      </w:r>
    </w:p>
    <w:p w:rsidR="00CC54A2" w:rsidRPr="00CC54A2" w:rsidRDefault="00CC54A2" w:rsidP="00CC54A2">
      <w:pPr>
        <w:shd w:val="clear" w:color="auto" w:fill="FFFFFF"/>
        <w:tabs>
          <w:tab w:val="left" w:pos="1134"/>
        </w:tabs>
        <w:ind w:firstLine="708"/>
        <w:jc w:val="both"/>
        <w:textAlignment w:val="baseline"/>
        <w:outlineLvl w:val="3"/>
        <w:rPr>
          <w:color w:val="000000"/>
          <w:sz w:val="28"/>
          <w:szCs w:val="28"/>
        </w:rPr>
      </w:pPr>
      <w:r w:rsidRPr="00CC54A2">
        <w:rPr>
          <w:color w:val="000000"/>
          <w:sz w:val="28"/>
          <w:szCs w:val="28"/>
        </w:rPr>
        <w:t>–</w:t>
      </w:r>
      <w:r w:rsidRPr="00CC54A2">
        <w:rPr>
          <w:color w:val="000000"/>
          <w:sz w:val="28"/>
          <w:szCs w:val="28"/>
        </w:rPr>
        <w:tab/>
        <w:t>развития системы дополнительного образования в сфере физической культуры и спорта, создания новых (развития материально-технической базы, кадрового и информационно-методического обеспечения действующих) детских спортивных школ, а также секций и спортивных клубов для детей, подростков и взрослых;</w:t>
      </w:r>
    </w:p>
    <w:p w:rsidR="00CC54A2" w:rsidRPr="00CC54A2" w:rsidRDefault="00CC54A2" w:rsidP="00CC54A2">
      <w:pPr>
        <w:shd w:val="clear" w:color="auto" w:fill="FFFFFF"/>
        <w:tabs>
          <w:tab w:val="left" w:pos="993"/>
        </w:tabs>
        <w:ind w:firstLine="708"/>
        <w:jc w:val="both"/>
        <w:textAlignment w:val="baseline"/>
        <w:outlineLvl w:val="3"/>
        <w:rPr>
          <w:color w:val="000000"/>
          <w:sz w:val="28"/>
          <w:szCs w:val="28"/>
        </w:rPr>
      </w:pPr>
      <w:r w:rsidRPr="00CC54A2">
        <w:rPr>
          <w:color w:val="000000"/>
          <w:sz w:val="28"/>
          <w:szCs w:val="28"/>
        </w:rPr>
        <w:t>–</w:t>
      </w:r>
      <w:r w:rsidRPr="00CC54A2">
        <w:rPr>
          <w:color w:val="000000"/>
          <w:sz w:val="28"/>
          <w:szCs w:val="28"/>
        </w:rPr>
        <w:tab/>
        <w:t>создания и развития сети объектов инфраструктуры физической культуры, спорта и активного отдыха, включая универсальные спортивные залы, спортивно-оздоровительные комплексы, плавательные бассейны, теннисные корты, тиры, велодорожки, лыжные трассы, плоскостные сооружения в жилых районах и т.д., а также реконструкции и капитального ремонта действующих спортивных сооружений;</w:t>
      </w:r>
    </w:p>
    <w:p w:rsidR="00CC54A2" w:rsidRPr="00CC54A2" w:rsidRDefault="00CC54A2" w:rsidP="00CC54A2">
      <w:pPr>
        <w:shd w:val="clear" w:color="auto" w:fill="FFFFFF"/>
        <w:tabs>
          <w:tab w:val="left" w:pos="1134"/>
        </w:tabs>
        <w:ind w:firstLine="708"/>
        <w:jc w:val="both"/>
        <w:textAlignment w:val="baseline"/>
        <w:outlineLvl w:val="3"/>
        <w:rPr>
          <w:color w:val="000000"/>
          <w:sz w:val="28"/>
          <w:szCs w:val="28"/>
        </w:rPr>
      </w:pPr>
      <w:r w:rsidRPr="00CC54A2">
        <w:rPr>
          <w:color w:val="000000"/>
          <w:sz w:val="28"/>
          <w:szCs w:val="28"/>
        </w:rPr>
        <w:t>–</w:t>
      </w:r>
      <w:r w:rsidRPr="00CC54A2">
        <w:rPr>
          <w:color w:val="000000"/>
          <w:sz w:val="28"/>
          <w:szCs w:val="28"/>
        </w:rPr>
        <w:tab/>
        <w:t xml:space="preserve">строительства новых и техническое переоснащение существующих физкультурных и спортивных объектов для инвалидов и адаптивной физической культуры; </w:t>
      </w:r>
    </w:p>
    <w:p w:rsidR="00CC54A2" w:rsidRPr="00CC54A2" w:rsidRDefault="00CC54A2" w:rsidP="00CC54A2">
      <w:pPr>
        <w:shd w:val="clear" w:color="auto" w:fill="FFFFFF"/>
        <w:tabs>
          <w:tab w:val="left" w:pos="1134"/>
        </w:tabs>
        <w:ind w:firstLine="708"/>
        <w:jc w:val="both"/>
        <w:textAlignment w:val="baseline"/>
        <w:outlineLvl w:val="3"/>
        <w:rPr>
          <w:color w:val="000000"/>
          <w:sz w:val="28"/>
          <w:szCs w:val="28"/>
        </w:rPr>
      </w:pPr>
      <w:r w:rsidRPr="00CC54A2">
        <w:rPr>
          <w:color w:val="000000"/>
          <w:sz w:val="28"/>
          <w:szCs w:val="28"/>
        </w:rPr>
        <w:softHyphen/>
        <w:t>– установления уровня обеспеченности жилых районов объектами инфраструктуры физкультуры и спорта на основе социальных нормативов Российской Федерации;</w:t>
      </w:r>
    </w:p>
    <w:p w:rsidR="00CC54A2" w:rsidRPr="00CC54A2" w:rsidRDefault="00CC54A2" w:rsidP="00CC54A2">
      <w:pPr>
        <w:shd w:val="clear" w:color="auto" w:fill="FFFFFF"/>
        <w:tabs>
          <w:tab w:val="left" w:pos="1134"/>
          <w:tab w:val="left" w:pos="1276"/>
        </w:tabs>
        <w:ind w:firstLine="708"/>
        <w:jc w:val="both"/>
        <w:textAlignment w:val="baseline"/>
        <w:outlineLvl w:val="3"/>
        <w:rPr>
          <w:color w:val="000000"/>
          <w:sz w:val="28"/>
          <w:szCs w:val="28"/>
        </w:rPr>
      </w:pPr>
      <w:r w:rsidRPr="00CC54A2">
        <w:rPr>
          <w:color w:val="000000"/>
          <w:sz w:val="28"/>
          <w:szCs w:val="28"/>
        </w:rPr>
        <w:t>–</w:t>
      </w:r>
      <w:r w:rsidRPr="00CC54A2">
        <w:rPr>
          <w:color w:val="000000"/>
          <w:sz w:val="28"/>
          <w:szCs w:val="28"/>
        </w:rPr>
        <w:tab/>
        <w:t>улучшения материально-технической обеспеченности объектов физической культуры и спорта, включая приведение в соответствии с существующими социальными нормативами спортивных площадок школ;</w:t>
      </w:r>
    </w:p>
    <w:p w:rsidR="00CC54A2" w:rsidRPr="00111719" w:rsidRDefault="00CC54A2" w:rsidP="00CC54A2">
      <w:pPr>
        <w:pStyle w:val="4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111719">
        <w:rPr>
          <w:b w:val="0"/>
          <w:bCs w:val="0"/>
          <w:color w:val="000000"/>
          <w:sz w:val="28"/>
          <w:szCs w:val="28"/>
        </w:rPr>
        <w:t>–</w:t>
      </w:r>
      <w:r w:rsidRPr="00111719">
        <w:rPr>
          <w:b w:val="0"/>
          <w:bCs w:val="0"/>
          <w:color w:val="000000"/>
          <w:sz w:val="28"/>
          <w:szCs w:val="28"/>
        </w:rPr>
        <w:tab/>
        <w:t>создания благоприятных условий для привлечения внебюджетных сре</w:t>
      </w:r>
      <w:proofErr w:type="gramStart"/>
      <w:r w:rsidRPr="00111719">
        <w:rPr>
          <w:b w:val="0"/>
          <w:bCs w:val="0"/>
          <w:color w:val="000000"/>
          <w:sz w:val="28"/>
          <w:szCs w:val="28"/>
        </w:rPr>
        <w:t>дств дл</w:t>
      </w:r>
      <w:proofErr w:type="gramEnd"/>
      <w:r w:rsidRPr="00111719">
        <w:rPr>
          <w:b w:val="0"/>
          <w:bCs w:val="0"/>
          <w:color w:val="000000"/>
          <w:sz w:val="28"/>
          <w:szCs w:val="28"/>
        </w:rPr>
        <w:t>я развития материально-технической базы физической культуры и спорта.</w:t>
      </w:r>
    </w:p>
    <w:p w:rsidR="00CC54A2" w:rsidRPr="00111719" w:rsidRDefault="00CC54A2" w:rsidP="00CC54A2">
      <w:pPr>
        <w:pStyle w:val="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111719">
        <w:rPr>
          <w:b w:val="0"/>
          <w:bCs w:val="0"/>
          <w:color w:val="000000"/>
          <w:sz w:val="28"/>
          <w:szCs w:val="28"/>
        </w:rPr>
        <w:t>Программой установлен перечень мероприятий (инвестиционных проектов) по проектированию, строительству, реконструкции объектов социальной инфраструктуры Петрозаводского городского округа. Таким образом, Программа является прогнозно-плановым документом, формулирующим и увязывающим по срокам, финансовым, трудовым, материальным и прочим ресурсам, реализацию стратегических приоритетов Петрозаводского городского округа.</w:t>
      </w:r>
    </w:p>
    <w:p w:rsidR="00D73C4F" w:rsidRPr="00D73C4F" w:rsidRDefault="00553942" w:rsidP="00553942">
      <w:pPr>
        <w:ind w:firstLine="851"/>
        <w:jc w:val="both"/>
        <w:rPr>
          <w:sz w:val="28"/>
          <w:szCs w:val="28"/>
        </w:rPr>
      </w:pPr>
      <w:r w:rsidRPr="00D73C4F">
        <w:rPr>
          <w:sz w:val="28"/>
          <w:szCs w:val="28"/>
        </w:rPr>
        <w:lastRenderedPageBreak/>
        <w:t xml:space="preserve">Реализация Программы осуществляется </w:t>
      </w:r>
      <w:r w:rsidR="00111719" w:rsidRPr="00D73C4F">
        <w:rPr>
          <w:sz w:val="28"/>
          <w:szCs w:val="28"/>
        </w:rPr>
        <w:t xml:space="preserve">через систему программных мероприятий муниципальных программ Петрозаводского городского округа: </w:t>
      </w:r>
      <w:proofErr w:type="gramStart"/>
      <w:r w:rsidR="00111719" w:rsidRPr="00D73C4F">
        <w:rPr>
          <w:sz w:val="28"/>
          <w:szCs w:val="28"/>
        </w:rPr>
        <w:t>«</w:t>
      </w:r>
      <w:r w:rsidR="00111719" w:rsidRPr="00D73C4F">
        <w:rPr>
          <w:rFonts w:eastAsia="Arial CYR"/>
          <w:color w:val="000000"/>
          <w:sz w:val="28"/>
          <w:szCs w:val="28"/>
          <w:lang w:eastAsia="ar-SA"/>
        </w:rPr>
        <w:t>Развитие физической культуры и спорта на территории Петрозаводского городского округа», «Развитие сферы культуры Петрозаводского городского округа», «</w:t>
      </w:r>
      <w:r w:rsidR="00111719" w:rsidRPr="00D73C4F">
        <w:rPr>
          <w:sz w:val="28"/>
          <w:szCs w:val="28"/>
          <w:lang w:eastAsia="ar-SA"/>
        </w:rPr>
        <w:t>Развитие муниципальной системы образования Петрозаводского городского округа», «</w:t>
      </w:r>
      <w:r w:rsidR="00111719" w:rsidRPr="00D73C4F">
        <w:rPr>
          <w:sz w:val="28"/>
          <w:szCs w:val="28"/>
        </w:rPr>
        <w:t>Социальная поддержка и социальное обслуживание населения Петрозаводского городского округа»</w:t>
      </w:r>
      <w:r w:rsidR="00D73C4F" w:rsidRPr="00D73C4F">
        <w:rPr>
          <w:sz w:val="28"/>
          <w:szCs w:val="28"/>
        </w:rPr>
        <w:t>, «</w:t>
      </w:r>
      <w:r w:rsidR="00D73C4F" w:rsidRPr="00D73C4F">
        <w:rPr>
          <w:rFonts w:eastAsia="Arial CYR"/>
          <w:color w:val="000000"/>
          <w:sz w:val="28"/>
          <w:szCs w:val="28"/>
          <w:lang w:eastAsia="ar-SA"/>
        </w:rPr>
        <w:t xml:space="preserve">Повышение эффективности реализации молодежной политики на территории Петрозаводского городского округа», </w:t>
      </w:r>
      <w:r w:rsidR="00111719" w:rsidRPr="00D73C4F">
        <w:rPr>
          <w:sz w:val="28"/>
          <w:szCs w:val="28"/>
        </w:rPr>
        <w:t>соответствующих государственных программ Республики Карелия</w:t>
      </w:r>
      <w:r w:rsidR="00D73C4F" w:rsidRPr="00D73C4F">
        <w:rPr>
          <w:sz w:val="28"/>
          <w:szCs w:val="28"/>
        </w:rPr>
        <w:t xml:space="preserve"> и внебюджетных источников финансирования</w:t>
      </w:r>
      <w:r w:rsidR="00111719" w:rsidRPr="00D73C4F">
        <w:rPr>
          <w:sz w:val="28"/>
          <w:szCs w:val="28"/>
        </w:rPr>
        <w:t xml:space="preserve">. </w:t>
      </w:r>
      <w:proofErr w:type="gramEnd"/>
    </w:p>
    <w:p w:rsidR="00553942" w:rsidRDefault="00553942" w:rsidP="00553942">
      <w:pPr>
        <w:jc w:val="both"/>
        <w:rPr>
          <w:sz w:val="28"/>
          <w:szCs w:val="28"/>
        </w:rPr>
      </w:pPr>
    </w:p>
    <w:p w:rsidR="004539F1" w:rsidRDefault="004539F1" w:rsidP="00553942">
      <w:pPr>
        <w:jc w:val="both"/>
        <w:rPr>
          <w:sz w:val="28"/>
          <w:szCs w:val="28"/>
        </w:rPr>
      </w:pPr>
    </w:p>
    <w:p w:rsidR="004539F1" w:rsidRPr="00111719" w:rsidRDefault="004539F1" w:rsidP="00553942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10031" w:type="dxa"/>
        <w:tblLook w:val="04A0" w:firstRow="1" w:lastRow="0" w:firstColumn="1" w:lastColumn="0" w:noHBand="0" w:noVBand="1"/>
      </w:tblPr>
      <w:tblGrid>
        <w:gridCol w:w="5881"/>
        <w:gridCol w:w="4150"/>
      </w:tblGrid>
      <w:tr w:rsidR="00553942" w:rsidRPr="00111719" w:rsidTr="00553942">
        <w:trPr>
          <w:trHeight w:val="1254"/>
        </w:trPr>
        <w:tc>
          <w:tcPr>
            <w:tcW w:w="5881" w:type="dxa"/>
            <w:hideMark/>
          </w:tcPr>
          <w:p w:rsidR="00553942" w:rsidRPr="00111719" w:rsidRDefault="00553942" w:rsidP="00DB29D5">
            <w:pPr>
              <w:rPr>
                <w:sz w:val="28"/>
                <w:szCs w:val="28"/>
                <w:lang w:eastAsia="en-US"/>
              </w:rPr>
            </w:pPr>
            <w:r w:rsidRPr="00111719">
              <w:rPr>
                <w:sz w:val="28"/>
                <w:szCs w:val="28"/>
                <w:lang w:eastAsia="en-US"/>
              </w:rPr>
              <w:t xml:space="preserve">Заместитель главы Администрации </w:t>
            </w:r>
          </w:p>
          <w:p w:rsidR="00553942" w:rsidRPr="00111719" w:rsidRDefault="00553942" w:rsidP="00DB29D5">
            <w:pPr>
              <w:rPr>
                <w:sz w:val="28"/>
                <w:szCs w:val="28"/>
                <w:lang w:eastAsia="en-US"/>
              </w:rPr>
            </w:pPr>
            <w:r w:rsidRPr="00111719">
              <w:rPr>
                <w:sz w:val="28"/>
                <w:szCs w:val="28"/>
                <w:lang w:eastAsia="en-US"/>
              </w:rPr>
              <w:t xml:space="preserve">Петрозаводского городского округа - председатель комитета экономики и управления муниципальным имуществом </w:t>
            </w:r>
          </w:p>
        </w:tc>
        <w:tc>
          <w:tcPr>
            <w:tcW w:w="4150" w:type="dxa"/>
          </w:tcPr>
          <w:p w:rsidR="00553942" w:rsidRPr="00111719" w:rsidRDefault="00553942" w:rsidP="00DB29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53942" w:rsidRPr="00111719" w:rsidRDefault="00553942" w:rsidP="00DB29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53942" w:rsidRPr="00111719" w:rsidRDefault="00553942" w:rsidP="00DB29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11719">
              <w:rPr>
                <w:sz w:val="28"/>
                <w:szCs w:val="28"/>
                <w:lang w:eastAsia="en-US"/>
              </w:rPr>
              <w:t xml:space="preserve">                                 А.В. Иванов</w:t>
            </w:r>
          </w:p>
        </w:tc>
      </w:tr>
    </w:tbl>
    <w:p w:rsidR="00553942" w:rsidRPr="00111719" w:rsidRDefault="00553942" w:rsidP="00553942">
      <w:pPr>
        <w:rPr>
          <w:sz w:val="28"/>
          <w:szCs w:val="28"/>
        </w:rPr>
      </w:pPr>
    </w:p>
    <w:sectPr w:rsidR="00553942" w:rsidRPr="00111719" w:rsidSect="00E05E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0894"/>
    <w:multiLevelType w:val="hybridMultilevel"/>
    <w:tmpl w:val="ABB6F4D6"/>
    <w:lvl w:ilvl="0" w:tplc="3F7A9750">
      <w:start w:val="1"/>
      <w:numFmt w:val="decimal"/>
      <w:suff w:val="space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06"/>
    <w:rsid w:val="00014B1D"/>
    <w:rsid w:val="0002434E"/>
    <w:rsid w:val="00043295"/>
    <w:rsid w:val="000E72E4"/>
    <w:rsid w:val="00107BA7"/>
    <w:rsid w:val="00111719"/>
    <w:rsid w:val="00114D00"/>
    <w:rsid w:val="00162506"/>
    <w:rsid w:val="001C791B"/>
    <w:rsid w:val="001F32E0"/>
    <w:rsid w:val="002102D7"/>
    <w:rsid w:val="00212E80"/>
    <w:rsid w:val="00217DD6"/>
    <w:rsid w:val="0023007E"/>
    <w:rsid w:val="002817B4"/>
    <w:rsid w:val="002917F1"/>
    <w:rsid w:val="002B35C6"/>
    <w:rsid w:val="003335C0"/>
    <w:rsid w:val="00362B59"/>
    <w:rsid w:val="00377EA7"/>
    <w:rsid w:val="004115CA"/>
    <w:rsid w:val="004539F1"/>
    <w:rsid w:val="004E7AA2"/>
    <w:rsid w:val="005207AB"/>
    <w:rsid w:val="00553942"/>
    <w:rsid w:val="006630D8"/>
    <w:rsid w:val="00686860"/>
    <w:rsid w:val="00697E3F"/>
    <w:rsid w:val="006A6E49"/>
    <w:rsid w:val="00725822"/>
    <w:rsid w:val="007C7DCF"/>
    <w:rsid w:val="007E3B99"/>
    <w:rsid w:val="007E64A9"/>
    <w:rsid w:val="00805263"/>
    <w:rsid w:val="00843EB0"/>
    <w:rsid w:val="008B0BD9"/>
    <w:rsid w:val="008B263E"/>
    <w:rsid w:val="008D4F9B"/>
    <w:rsid w:val="009947C9"/>
    <w:rsid w:val="00A862F0"/>
    <w:rsid w:val="00A91A7A"/>
    <w:rsid w:val="00AE1D7A"/>
    <w:rsid w:val="00B72554"/>
    <w:rsid w:val="00B77EC4"/>
    <w:rsid w:val="00C24A95"/>
    <w:rsid w:val="00CC54A2"/>
    <w:rsid w:val="00CD339C"/>
    <w:rsid w:val="00CE4F8E"/>
    <w:rsid w:val="00CF431E"/>
    <w:rsid w:val="00D73C4F"/>
    <w:rsid w:val="00DC792F"/>
    <w:rsid w:val="00E05EC0"/>
    <w:rsid w:val="00E45E8F"/>
    <w:rsid w:val="00EA7034"/>
    <w:rsid w:val="00F24B06"/>
    <w:rsid w:val="00F3017F"/>
    <w:rsid w:val="00F4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CC54A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2E4"/>
    <w:pPr>
      <w:ind w:left="720"/>
      <w:contextualSpacing/>
    </w:pPr>
    <w:rPr>
      <w:sz w:val="24"/>
    </w:rPr>
  </w:style>
  <w:style w:type="paragraph" w:customStyle="1" w:styleId="ConsPlusNormal">
    <w:name w:val="ConsPlusNormal"/>
    <w:rsid w:val="000E72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102D7"/>
    <w:rPr>
      <w:strike w:val="0"/>
      <w:dstrike w:val="0"/>
      <w:color w:val="666699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7C7D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D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CC54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rsid w:val="00CC54A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C54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CC54A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2E4"/>
    <w:pPr>
      <w:ind w:left="720"/>
      <w:contextualSpacing/>
    </w:pPr>
    <w:rPr>
      <w:sz w:val="24"/>
    </w:rPr>
  </w:style>
  <w:style w:type="paragraph" w:customStyle="1" w:styleId="ConsPlusNormal">
    <w:name w:val="ConsPlusNormal"/>
    <w:rsid w:val="000E72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102D7"/>
    <w:rPr>
      <w:strike w:val="0"/>
      <w:dstrike w:val="0"/>
      <w:color w:val="666699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7C7D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D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CC54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rsid w:val="00CC54A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C54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266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09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266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¥¡¥¤¥¢ </dc:creator>
  <cp:lastModifiedBy>Прохоренко Виктория</cp:lastModifiedBy>
  <cp:revision>6</cp:revision>
  <cp:lastPrinted>2017-12-05T13:56:00Z</cp:lastPrinted>
  <dcterms:created xsi:type="dcterms:W3CDTF">2017-12-04T13:00:00Z</dcterms:created>
  <dcterms:modified xsi:type="dcterms:W3CDTF">2017-12-05T14:03:00Z</dcterms:modified>
</cp:coreProperties>
</file>