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517525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F70B54" w:rsidRDefault="00F70B54" w:rsidP="00F70B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Решение  Петрозаводского</w:t>
      </w:r>
    </w:p>
    <w:p w:rsidR="00F70B54" w:rsidRDefault="00F70B54" w:rsidP="00F70B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   Совета    от    28.02.2012    №27/09-135</w:t>
      </w:r>
    </w:p>
    <w:p w:rsidR="00F70B54" w:rsidRDefault="00F70B54" w:rsidP="00F70B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   установлении     источников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официального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B54" w:rsidRDefault="00F70B54" w:rsidP="00F70B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опубликования   муниципальных   правовых   актов</w:t>
      </w:r>
    </w:p>
    <w:p w:rsidR="00F70B54" w:rsidRDefault="00F70B54" w:rsidP="00F70B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Петрозаводского</w:t>
      </w:r>
    </w:p>
    <w:p w:rsidR="00F70B54" w:rsidRDefault="00F70B54" w:rsidP="00F70B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округа»</w:t>
      </w:r>
    </w:p>
    <w:p w:rsidR="00F70B54" w:rsidRPr="00F70B54" w:rsidRDefault="00F70B54" w:rsidP="00F70B54">
      <w:pPr>
        <w:pStyle w:val="a5"/>
        <w:ind w:right="142"/>
        <w:jc w:val="both"/>
        <w:rPr>
          <w:rFonts w:ascii="Times New Roman" w:hAnsi="Times New Roman" w:cs="Times New Roman"/>
          <w:sz w:val="22"/>
          <w:szCs w:val="24"/>
        </w:rPr>
      </w:pPr>
    </w:p>
    <w:p w:rsidR="00F70B54" w:rsidRPr="00F70B54" w:rsidRDefault="00F70B54" w:rsidP="00F70B54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70B54">
        <w:rPr>
          <w:rFonts w:ascii="Times New Roman" w:hAnsi="Times New Roman" w:cs="Times New Roman"/>
          <w:sz w:val="24"/>
          <w:szCs w:val="28"/>
        </w:rPr>
        <w:tab/>
        <w:t xml:space="preserve">В соответствии с </w:t>
      </w:r>
      <w:hyperlink r:id="rId7" w:history="1">
        <w:r w:rsidRPr="00F70B54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частью 3 статьи 47</w:t>
        </w:r>
      </w:hyperlink>
      <w:r w:rsidRPr="00F70B54">
        <w:rPr>
          <w:rFonts w:ascii="Times New Roman" w:hAnsi="Times New Roman" w:cs="Times New Roman"/>
          <w:sz w:val="24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F70B54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статьей 67</w:t>
        </w:r>
      </w:hyperlink>
      <w:r w:rsidRPr="00F70B54">
        <w:rPr>
          <w:rFonts w:ascii="Times New Roman" w:hAnsi="Times New Roman" w:cs="Times New Roman"/>
          <w:sz w:val="24"/>
          <w:szCs w:val="28"/>
        </w:rPr>
        <w:t xml:space="preserve"> Устава Петрозаводского городского округа Петрозаводский городской Совет</w:t>
      </w:r>
    </w:p>
    <w:p w:rsidR="00F70B54" w:rsidRPr="00F70B54" w:rsidRDefault="00F70B54" w:rsidP="00F70B54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F70B54">
        <w:rPr>
          <w:rFonts w:ascii="Times New Roman" w:hAnsi="Times New Roman" w:cs="Times New Roman"/>
          <w:sz w:val="24"/>
          <w:szCs w:val="28"/>
        </w:rPr>
        <w:t>РЕШИЛ:</w:t>
      </w:r>
    </w:p>
    <w:p w:rsidR="00F70B54" w:rsidRPr="00F70B54" w:rsidRDefault="00F70B54" w:rsidP="00F70B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F70B54">
        <w:rPr>
          <w:rFonts w:ascii="Times New Roman" w:hAnsi="Times New Roman" w:cs="Times New Roman"/>
          <w:sz w:val="24"/>
          <w:szCs w:val="28"/>
        </w:rPr>
        <w:t xml:space="preserve">Внести следующее изменение в </w:t>
      </w:r>
      <w:hyperlink r:id="rId9" w:history="1">
        <w:r w:rsidRPr="00F70B54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Решение</w:t>
        </w:r>
      </w:hyperlink>
      <w:r w:rsidRPr="00F70B54">
        <w:rPr>
          <w:rFonts w:ascii="Times New Roman" w:hAnsi="Times New Roman" w:cs="Times New Roman"/>
          <w:sz w:val="24"/>
          <w:szCs w:val="28"/>
        </w:rPr>
        <w:t xml:space="preserve"> Петрозаводского городского Совета от 28.02.2012 № 27/09-135 «Об установлении </w:t>
      </w:r>
      <w:proofErr w:type="gramStart"/>
      <w:r w:rsidRPr="00F70B54">
        <w:rPr>
          <w:rFonts w:ascii="Times New Roman" w:hAnsi="Times New Roman" w:cs="Times New Roman"/>
          <w:sz w:val="24"/>
          <w:szCs w:val="28"/>
        </w:rPr>
        <w:t>источников официального опубликования муниципальных правовых актов органов местного самоуправления Петрозаводского городского округа</w:t>
      </w:r>
      <w:proofErr w:type="gramEnd"/>
      <w:r w:rsidRPr="00F70B54">
        <w:rPr>
          <w:rFonts w:ascii="Times New Roman" w:hAnsi="Times New Roman" w:cs="Times New Roman"/>
          <w:sz w:val="24"/>
          <w:szCs w:val="28"/>
        </w:rPr>
        <w:t>»:</w:t>
      </w:r>
    </w:p>
    <w:p w:rsidR="00F70B54" w:rsidRPr="00F70B54" w:rsidRDefault="00F70B54" w:rsidP="00F70B54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70B54">
        <w:rPr>
          <w:rFonts w:ascii="Times New Roman" w:hAnsi="Times New Roman" w:cs="Times New Roman"/>
          <w:sz w:val="24"/>
          <w:szCs w:val="28"/>
        </w:rPr>
        <w:t xml:space="preserve">      По тексту Решения слова «</w:t>
      </w:r>
      <w:bookmarkStart w:id="0" w:name="_GoBack"/>
      <w:bookmarkEnd w:id="0"/>
      <w:r w:rsidRPr="00F70B54">
        <w:rPr>
          <w:rFonts w:ascii="Times New Roman" w:hAnsi="Times New Roman" w:cs="Times New Roman"/>
          <w:sz w:val="24"/>
          <w:szCs w:val="28"/>
        </w:rPr>
        <w:t>на 2017 год» заменить словами «на 2018 год».</w:t>
      </w:r>
    </w:p>
    <w:p w:rsidR="00F70B54" w:rsidRPr="00F70B54" w:rsidRDefault="00F70B54" w:rsidP="00F70B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F70B54">
        <w:rPr>
          <w:rFonts w:ascii="Times New Roman" w:hAnsi="Times New Roman" w:cs="Times New Roman"/>
          <w:sz w:val="24"/>
          <w:szCs w:val="28"/>
        </w:rPr>
        <w:t>Настоящее Решение вступает в силу с 01 января 2018 года.</w:t>
      </w:r>
    </w:p>
    <w:p w:rsidR="00F70B54" w:rsidRPr="00F70B54" w:rsidRDefault="00F70B54" w:rsidP="00F70B54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70B54" w:rsidRPr="00F70B54" w:rsidRDefault="00F70B54" w:rsidP="00F70B54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70B54" w:rsidRPr="00F70B54" w:rsidRDefault="00F70B54" w:rsidP="00F70B54">
      <w:pPr>
        <w:tabs>
          <w:tab w:val="left" w:pos="851"/>
          <w:tab w:val="left" w:pos="993"/>
        </w:tabs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906"/>
      </w:tblGrid>
      <w:tr w:rsidR="00F70B54" w:rsidRPr="00F70B54" w:rsidTr="00F70B54">
        <w:tc>
          <w:tcPr>
            <w:tcW w:w="5070" w:type="dxa"/>
          </w:tcPr>
          <w:p w:rsidR="00F70B54" w:rsidRPr="00F70B54" w:rsidRDefault="00F70B54">
            <w:pPr>
              <w:tabs>
                <w:tab w:val="left" w:pos="142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0B54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</w:t>
            </w:r>
            <w:proofErr w:type="gramStart"/>
            <w:r w:rsidRPr="00F70B54">
              <w:rPr>
                <w:rFonts w:ascii="Times New Roman" w:hAnsi="Times New Roman" w:cs="Times New Roman"/>
                <w:sz w:val="24"/>
                <w:szCs w:val="28"/>
              </w:rPr>
              <w:t>Петрозаводского</w:t>
            </w:r>
            <w:proofErr w:type="gramEnd"/>
            <w:r w:rsidRPr="00F70B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70B54" w:rsidRPr="00F70B54" w:rsidRDefault="00F70B54">
            <w:pPr>
              <w:tabs>
                <w:tab w:val="left" w:pos="142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0B54">
              <w:rPr>
                <w:rFonts w:ascii="Times New Roman" w:hAnsi="Times New Roman" w:cs="Times New Roman"/>
                <w:sz w:val="24"/>
                <w:szCs w:val="28"/>
              </w:rPr>
              <w:t>городского Совета</w:t>
            </w:r>
          </w:p>
          <w:p w:rsidR="00F70B54" w:rsidRPr="00F70B54" w:rsidRDefault="00F70B54">
            <w:pPr>
              <w:tabs>
                <w:tab w:val="left" w:pos="142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0B54" w:rsidRPr="00F70B54" w:rsidRDefault="00F70B54">
            <w:pPr>
              <w:tabs>
                <w:tab w:val="left" w:pos="142"/>
              </w:tabs>
              <w:suppressAutoHyphens/>
              <w:ind w:right="-1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70B5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Г.П. </w:t>
            </w:r>
            <w:proofErr w:type="spellStart"/>
            <w:r w:rsidRPr="00F70B54">
              <w:rPr>
                <w:rFonts w:ascii="Times New Roman" w:hAnsi="Times New Roman" w:cs="Times New Roman"/>
                <w:sz w:val="24"/>
                <w:szCs w:val="28"/>
              </w:rPr>
              <w:t>Боднарчук</w:t>
            </w:r>
            <w:proofErr w:type="spellEnd"/>
          </w:p>
        </w:tc>
        <w:tc>
          <w:tcPr>
            <w:tcW w:w="4906" w:type="dxa"/>
          </w:tcPr>
          <w:p w:rsidR="00F70B54" w:rsidRPr="00F70B54" w:rsidRDefault="00F70B54">
            <w:pPr>
              <w:tabs>
                <w:tab w:val="left" w:pos="142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0B54">
              <w:rPr>
                <w:rFonts w:ascii="Times New Roman" w:hAnsi="Times New Roman" w:cs="Times New Roman"/>
                <w:sz w:val="24"/>
                <w:szCs w:val="28"/>
              </w:rPr>
              <w:t xml:space="preserve">Глава </w:t>
            </w:r>
            <w:proofErr w:type="gramStart"/>
            <w:r w:rsidRPr="00F70B54">
              <w:rPr>
                <w:rFonts w:ascii="Times New Roman" w:hAnsi="Times New Roman" w:cs="Times New Roman"/>
                <w:sz w:val="24"/>
                <w:szCs w:val="28"/>
              </w:rPr>
              <w:t>Петрозаводского</w:t>
            </w:r>
            <w:proofErr w:type="gramEnd"/>
            <w:r w:rsidRPr="00F70B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70B54" w:rsidRPr="00F70B54" w:rsidRDefault="00F70B54">
            <w:pPr>
              <w:tabs>
                <w:tab w:val="left" w:pos="142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0B54">
              <w:rPr>
                <w:rFonts w:ascii="Times New Roman" w:hAnsi="Times New Roman" w:cs="Times New Roman"/>
                <w:sz w:val="24"/>
                <w:szCs w:val="28"/>
              </w:rPr>
              <w:t>городского округа</w:t>
            </w:r>
          </w:p>
          <w:p w:rsidR="00F70B54" w:rsidRPr="00F70B54" w:rsidRDefault="00F70B54">
            <w:pPr>
              <w:tabs>
                <w:tab w:val="left" w:pos="142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0B54" w:rsidRPr="00F70B54" w:rsidRDefault="00F70B54">
            <w:pPr>
              <w:tabs>
                <w:tab w:val="left" w:pos="142"/>
              </w:tabs>
              <w:suppressAutoHyphens/>
              <w:ind w:right="-1" w:firstLine="54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0B5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И.Ю. Мирошник</w:t>
            </w:r>
          </w:p>
        </w:tc>
      </w:tr>
    </w:tbl>
    <w:p w:rsidR="00F70B54" w:rsidRPr="00F70B54" w:rsidRDefault="00F70B54" w:rsidP="00F70B54">
      <w:pPr>
        <w:jc w:val="both"/>
        <w:rPr>
          <w:rFonts w:ascii="Times New Roman" w:hAnsi="Times New Roman" w:cs="Times New Roman"/>
        </w:rPr>
      </w:pPr>
    </w:p>
    <w:p w:rsidR="00F70B54" w:rsidRPr="00F70B54" w:rsidRDefault="00F70B54" w:rsidP="00F70B54">
      <w:pPr>
        <w:jc w:val="both"/>
        <w:rPr>
          <w:rFonts w:ascii="Times New Roman" w:hAnsi="Times New Roman" w:cs="Times New Roman"/>
        </w:rPr>
      </w:pPr>
      <w:r w:rsidRPr="00F70B54">
        <w:rPr>
          <w:rFonts w:ascii="Times New Roman" w:hAnsi="Times New Roman" w:cs="Times New Roman"/>
        </w:rPr>
        <w:t>________________________________________________________________________________</w:t>
      </w:r>
    </w:p>
    <w:p w:rsidR="00F70B54" w:rsidRPr="00F70B54" w:rsidRDefault="00F70B54" w:rsidP="00F70B54">
      <w:pPr>
        <w:jc w:val="both"/>
        <w:rPr>
          <w:rFonts w:ascii="Times New Roman" w:hAnsi="Times New Roman" w:cs="Times New Roman"/>
          <w:sz w:val="24"/>
        </w:rPr>
      </w:pPr>
      <w:r w:rsidRPr="00F70B54">
        <w:rPr>
          <w:rFonts w:ascii="Times New Roman" w:hAnsi="Times New Roman" w:cs="Times New Roman"/>
          <w:sz w:val="24"/>
        </w:rPr>
        <w:t>Проект подготовлен аппаратом Администрации Петрозаводского городского округа</w:t>
      </w:r>
    </w:p>
    <w:sectPr w:rsidR="00F70B54" w:rsidRPr="00F70B54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045B24"/>
    <w:multiLevelType w:val="hybridMultilevel"/>
    <w:tmpl w:val="AEF44F18"/>
    <w:lvl w:ilvl="0" w:tplc="9EA0F2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84"/>
    <w:rsid w:val="00072E37"/>
    <w:rsid w:val="000930F0"/>
    <w:rsid w:val="000B70F1"/>
    <w:rsid w:val="000E1181"/>
    <w:rsid w:val="001A7284"/>
    <w:rsid w:val="001C4BF0"/>
    <w:rsid w:val="001F0F87"/>
    <w:rsid w:val="00284442"/>
    <w:rsid w:val="004915C7"/>
    <w:rsid w:val="0066100C"/>
    <w:rsid w:val="00684973"/>
    <w:rsid w:val="0069629B"/>
    <w:rsid w:val="006A18AB"/>
    <w:rsid w:val="006B4C8B"/>
    <w:rsid w:val="006C192D"/>
    <w:rsid w:val="006C1D7F"/>
    <w:rsid w:val="006D0157"/>
    <w:rsid w:val="006E62B5"/>
    <w:rsid w:val="00787866"/>
    <w:rsid w:val="00831CEF"/>
    <w:rsid w:val="00906C94"/>
    <w:rsid w:val="00AB1E91"/>
    <w:rsid w:val="00AE6306"/>
    <w:rsid w:val="00BA5BF9"/>
    <w:rsid w:val="00BB13A9"/>
    <w:rsid w:val="00BB2F5F"/>
    <w:rsid w:val="00C01F9A"/>
    <w:rsid w:val="00C21307"/>
    <w:rsid w:val="00C3009F"/>
    <w:rsid w:val="00D111E4"/>
    <w:rsid w:val="00D1721A"/>
    <w:rsid w:val="00D63E1D"/>
    <w:rsid w:val="00DF428C"/>
    <w:rsid w:val="00E060C6"/>
    <w:rsid w:val="00E33781"/>
    <w:rsid w:val="00ED3C02"/>
    <w:rsid w:val="00F15355"/>
    <w:rsid w:val="00F70B54"/>
    <w:rsid w:val="00F96F3C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Plain Text"/>
    <w:basedOn w:val="a"/>
    <w:link w:val="a6"/>
    <w:semiHidden/>
    <w:unhideWhenUsed/>
    <w:rsid w:val="00F70B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F70B5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Plain Text"/>
    <w:basedOn w:val="a"/>
    <w:link w:val="a6"/>
    <w:semiHidden/>
    <w:unhideWhenUsed/>
    <w:rsid w:val="00F70B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F70B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A03E22527F39D40101900C6A1A87A750E7EFD43DB7AE04EE355B86BED255C12D227596AB9FD5D523AABJ7T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AA03E22527F39D4010070DD0CDFF77700026F940DB72B217BC0EE53CE42F0B559D7E1B2EB4F955J5T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360B8B40CE841B7E665AAA5080E60B80CC751BE7EFA6097000A33C748162E601T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Поплаухина Вера</cp:lastModifiedBy>
  <cp:revision>2</cp:revision>
  <dcterms:created xsi:type="dcterms:W3CDTF">2017-12-11T10:11:00Z</dcterms:created>
  <dcterms:modified xsi:type="dcterms:W3CDTF">2017-12-11T10:11:00Z</dcterms:modified>
</cp:coreProperties>
</file>