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40</w:t>
      </w:r>
      <w:r w:rsidR="00704F5E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04F5E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40240"/>
      <w:bookmarkStart w:id="2" w:name="_Hlk496533597"/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F47CF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proofErr w:type="spellStart"/>
      <w:r>
        <w:rPr>
          <w:b/>
          <w:sz w:val="28"/>
          <w:szCs w:val="28"/>
        </w:rPr>
        <w:t>Хрыкиной</w:t>
      </w:r>
      <w:proofErr w:type="spellEnd"/>
      <w:r>
        <w:rPr>
          <w:b/>
          <w:sz w:val="28"/>
          <w:szCs w:val="28"/>
        </w:rPr>
        <w:t xml:space="preserve"> Е.Ю</w:t>
      </w:r>
      <w:r>
        <w:rPr>
          <w:b/>
          <w:sz w:val="28"/>
          <w:szCs w:val="28"/>
        </w:rPr>
        <w:t>.</w:t>
      </w:r>
      <w:r w:rsidR="00AF47CF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4F5E" w:rsidRPr="001B5374" w:rsidRDefault="00704F5E" w:rsidP="0070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Председателя </w:t>
      </w:r>
      <w:bookmarkEnd w:id="3"/>
      <w:r w:rsidRPr="001B5374">
        <w:rPr>
          <w:sz w:val="28"/>
          <w:szCs w:val="28"/>
        </w:rPr>
        <w:t>Петрозаводского городского Совета Петрозаводский городской Совет</w:t>
      </w:r>
    </w:p>
    <w:p w:rsidR="00704F5E" w:rsidRPr="001B5374" w:rsidRDefault="00704F5E" w:rsidP="0070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F5E" w:rsidRPr="001B5374" w:rsidRDefault="00704F5E" w:rsidP="00704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704F5E" w:rsidRDefault="00704F5E" w:rsidP="00704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>
        <w:rPr>
          <w:sz w:val="28"/>
          <w:szCs w:val="28"/>
        </w:rPr>
        <w:t>Хрыкину</w:t>
      </w:r>
      <w:proofErr w:type="spellEnd"/>
      <w:r>
        <w:rPr>
          <w:sz w:val="28"/>
          <w:szCs w:val="28"/>
        </w:rPr>
        <w:t xml:space="preserve"> Елену Юрьевну</w:t>
      </w:r>
      <w:r w:rsidRPr="001B53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директора ООО </w:t>
      </w:r>
      <w:r w:rsidRPr="0042581F">
        <w:rPr>
          <w:sz w:val="28"/>
          <w:szCs w:val="28"/>
        </w:rPr>
        <w:t>«РАЙОН»</w:t>
      </w:r>
      <w:r w:rsidRPr="001B5374">
        <w:rPr>
          <w:sz w:val="28"/>
          <w:szCs w:val="28"/>
        </w:rPr>
        <w:t xml:space="preserve">, за </w:t>
      </w:r>
      <w:r w:rsidRPr="00FC0D0E">
        <w:rPr>
          <w:sz w:val="28"/>
          <w:szCs w:val="28"/>
        </w:rPr>
        <w:t>вклад в реализацию проекта по обеспечению уличным освещением микрорайона «Большая Медведица», успешное взаимодействие с органами местного самоуправления Петрозаводского городского округа.</w:t>
      </w:r>
    </w:p>
    <w:p w:rsidR="00A7487F" w:rsidRPr="00891ACE" w:rsidRDefault="00A7487F" w:rsidP="002F3671">
      <w:pPr>
        <w:ind w:right="-2" w:firstLine="709"/>
        <w:jc w:val="both"/>
        <w:rPr>
          <w:sz w:val="28"/>
          <w:szCs w:val="28"/>
        </w:rPr>
      </w:pPr>
      <w:bookmarkStart w:id="4" w:name="_GoBack"/>
      <w:bookmarkEnd w:id="4"/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EA" w:rsidRDefault="00245CEA" w:rsidP="00DB42D8">
      <w:r>
        <w:separator/>
      </w:r>
    </w:p>
  </w:endnote>
  <w:endnote w:type="continuationSeparator" w:id="0">
    <w:p w:rsidR="00245CEA" w:rsidRDefault="00245CE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EA" w:rsidRDefault="00245CEA" w:rsidP="00DB42D8">
      <w:r>
        <w:separator/>
      </w:r>
    </w:p>
  </w:footnote>
  <w:footnote w:type="continuationSeparator" w:id="0">
    <w:p w:rsidR="00245CEA" w:rsidRDefault="00245CE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528AD"/>
    <w:rsid w:val="000701B7"/>
    <w:rsid w:val="000B6B19"/>
    <w:rsid w:val="0016197E"/>
    <w:rsid w:val="00171D29"/>
    <w:rsid w:val="001A2AFB"/>
    <w:rsid w:val="00233314"/>
    <w:rsid w:val="00245CEA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4BD3"/>
    <w:rsid w:val="005650B5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3393A"/>
    <w:rsid w:val="00C61C2B"/>
    <w:rsid w:val="00D0609D"/>
    <w:rsid w:val="00D974F1"/>
    <w:rsid w:val="00DB42D8"/>
    <w:rsid w:val="00E9128C"/>
    <w:rsid w:val="00E9782F"/>
    <w:rsid w:val="00EA6489"/>
    <w:rsid w:val="00EC4519"/>
    <w:rsid w:val="00F5126B"/>
    <w:rsid w:val="00F53942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9F4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2018-11-14T08:56:00Z</cp:lastPrinted>
  <dcterms:created xsi:type="dcterms:W3CDTF">2018-11-14T09:01:00Z</dcterms:created>
  <dcterms:modified xsi:type="dcterms:W3CDTF">2018-11-14T09:04:00Z</dcterms:modified>
</cp:coreProperties>
</file>