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24" w:rsidRPr="0034046E" w:rsidRDefault="00FA2824" w:rsidP="00FA2824">
      <w:pPr>
        <w:shd w:val="clear" w:color="auto" w:fill="FFFFFF"/>
        <w:spacing w:before="10" w:line="653" w:lineRule="exact"/>
        <w:jc w:val="center"/>
        <w:rPr>
          <w:sz w:val="26"/>
          <w:szCs w:val="26"/>
        </w:rPr>
      </w:pPr>
      <w:r w:rsidRPr="0034046E">
        <w:rPr>
          <w:bCs/>
          <w:color w:val="000000"/>
          <w:spacing w:val="3"/>
          <w:sz w:val="26"/>
          <w:szCs w:val="26"/>
        </w:rPr>
        <w:t>ПОЯСНИТЕЛЬНАЯ ЗАПИСКА</w:t>
      </w:r>
    </w:p>
    <w:p w:rsidR="00FA2824" w:rsidRPr="00676AEC" w:rsidRDefault="00FA2824" w:rsidP="00FA2824">
      <w:pPr>
        <w:jc w:val="center"/>
        <w:rPr>
          <w:szCs w:val="24"/>
        </w:rPr>
      </w:pPr>
      <w:r w:rsidRPr="00676AEC">
        <w:rPr>
          <w:bCs/>
          <w:szCs w:val="24"/>
        </w:rPr>
        <w:t xml:space="preserve">к проекту Решения  </w:t>
      </w:r>
      <w:r w:rsidRPr="00676AEC">
        <w:rPr>
          <w:szCs w:val="24"/>
        </w:rPr>
        <w:t>Петрозаводского городского Совета</w:t>
      </w:r>
    </w:p>
    <w:p w:rsidR="00FA2824" w:rsidRPr="00676AEC" w:rsidRDefault="00FA2824" w:rsidP="00FA2824">
      <w:pPr>
        <w:jc w:val="center"/>
        <w:rPr>
          <w:szCs w:val="24"/>
        </w:rPr>
      </w:pPr>
      <w:r w:rsidRPr="00676AEC">
        <w:rPr>
          <w:szCs w:val="24"/>
        </w:rPr>
        <w:t>«О внесении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землепользования и </w:t>
      </w:r>
      <w:proofErr w:type="gramStart"/>
      <w:r w:rsidRPr="00676AEC">
        <w:rPr>
          <w:szCs w:val="24"/>
        </w:rPr>
        <w:t>застройки города</w:t>
      </w:r>
      <w:proofErr w:type="gramEnd"/>
      <w:r w:rsidRPr="00676AEC">
        <w:rPr>
          <w:szCs w:val="24"/>
        </w:rPr>
        <w:t xml:space="preserve"> Петрозаводска в границах территории Петрозаводского городского округа»</w:t>
      </w:r>
    </w:p>
    <w:p w:rsidR="00FA2824" w:rsidRPr="00676AEC" w:rsidRDefault="00FA2824" w:rsidP="00FA2824">
      <w:pPr>
        <w:rPr>
          <w:szCs w:val="24"/>
        </w:rPr>
      </w:pPr>
    </w:p>
    <w:p w:rsidR="00FE3C91" w:rsidRDefault="00FA2824" w:rsidP="00460500">
      <w:pPr>
        <w:ind w:firstLine="851"/>
        <w:jc w:val="both"/>
        <w:rPr>
          <w:szCs w:val="24"/>
        </w:rPr>
      </w:pPr>
      <w:proofErr w:type="gramStart"/>
      <w:r w:rsidRPr="00676AEC">
        <w:rPr>
          <w:szCs w:val="24"/>
        </w:rPr>
        <w:t>В соответствии со статьей 33 Градостроительного кодекса РФ и Положением о порядке деятельности комиссии по подготовке проекта Правил землепользования и застройки города Петрозаводска в границах территории Петрозаводск</w:t>
      </w:r>
      <w:r w:rsidR="00926791">
        <w:rPr>
          <w:szCs w:val="24"/>
        </w:rPr>
        <w:t>ого городского округа (далее – к</w:t>
      </w:r>
      <w:r w:rsidRPr="00676AEC">
        <w:rPr>
          <w:szCs w:val="24"/>
        </w:rPr>
        <w:t xml:space="preserve">омиссия), утвержденным </w:t>
      </w:r>
      <w:r w:rsidR="003B2288">
        <w:rPr>
          <w:szCs w:val="24"/>
        </w:rPr>
        <w:t xml:space="preserve">  </w:t>
      </w:r>
      <w:r w:rsidRPr="00676AEC">
        <w:rPr>
          <w:szCs w:val="24"/>
        </w:rPr>
        <w:t>постановлением</w:t>
      </w:r>
      <w:r w:rsidR="003B2288">
        <w:rPr>
          <w:szCs w:val="24"/>
        </w:rPr>
        <w:t xml:space="preserve">  </w:t>
      </w:r>
      <w:r w:rsidRPr="00676AEC">
        <w:rPr>
          <w:szCs w:val="24"/>
        </w:rPr>
        <w:t xml:space="preserve"> Главы </w:t>
      </w:r>
      <w:r w:rsidR="003B2288">
        <w:rPr>
          <w:szCs w:val="24"/>
        </w:rPr>
        <w:t xml:space="preserve"> </w:t>
      </w:r>
      <w:r w:rsidRPr="00676AEC">
        <w:rPr>
          <w:szCs w:val="24"/>
        </w:rPr>
        <w:t xml:space="preserve">Петрозаводского </w:t>
      </w:r>
      <w:r w:rsidR="003B2288">
        <w:rPr>
          <w:szCs w:val="24"/>
        </w:rPr>
        <w:t xml:space="preserve"> </w:t>
      </w:r>
      <w:r w:rsidRPr="00676AEC">
        <w:rPr>
          <w:szCs w:val="24"/>
        </w:rPr>
        <w:t xml:space="preserve">городского </w:t>
      </w:r>
      <w:r w:rsidR="003B2288">
        <w:rPr>
          <w:szCs w:val="24"/>
        </w:rPr>
        <w:t xml:space="preserve"> </w:t>
      </w:r>
      <w:r w:rsidRPr="00676AEC">
        <w:rPr>
          <w:szCs w:val="24"/>
        </w:rPr>
        <w:t xml:space="preserve">округа </w:t>
      </w:r>
      <w:r w:rsidR="003B2288">
        <w:rPr>
          <w:szCs w:val="24"/>
        </w:rPr>
        <w:t xml:space="preserve"> </w:t>
      </w:r>
      <w:r w:rsidRPr="00676AEC">
        <w:rPr>
          <w:szCs w:val="24"/>
        </w:rPr>
        <w:t xml:space="preserve">от </w:t>
      </w:r>
      <w:r w:rsidR="003B2288">
        <w:rPr>
          <w:szCs w:val="24"/>
        </w:rPr>
        <w:t xml:space="preserve"> </w:t>
      </w:r>
      <w:r w:rsidRPr="00676AEC">
        <w:rPr>
          <w:szCs w:val="24"/>
        </w:rPr>
        <w:t>08.10.2008 № 2613 «О подготовке Правил землепользования и застройки города Петрозаводска в границах территории Петрозаводского городского округа», заин</w:t>
      </w:r>
      <w:r w:rsidR="003B2288">
        <w:rPr>
          <w:szCs w:val="24"/>
        </w:rPr>
        <w:t>тересованные лица обращаются в к</w:t>
      </w:r>
      <w:r w:rsidRPr="00676AEC">
        <w:rPr>
          <w:szCs w:val="24"/>
        </w:rPr>
        <w:t>омиссию с</w:t>
      </w:r>
      <w:proofErr w:type="gramEnd"/>
      <w:r w:rsidRPr="00676AEC">
        <w:rPr>
          <w:szCs w:val="24"/>
        </w:rPr>
        <w:t xml:space="preserve"> предложениями о внесении изменений в Правила землепользования и </w:t>
      </w:r>
      <w:proofErr w:type="gramStart"/>
      <w:r w:rsidRPr="00676AEC">
        <w:rPr>
          <w:szCs w:val="24"/>
        </w:rPr>
        <w:t>застройки города</w:t>
      </w:r>
      <w:proofErr w:type="gramEnd"/>
      <w:r w:rsidRPr="00676AEC">
        <w:rPr>
          <w:szCs w:val="24"/>
        </w:rPr>
        <w:t xml:space="preserve"> Петрозаводска в границах территории Петрозаводского городского округа, утвержденные Решением Петрозаводского городского Совета от 11.03.2010 № 26/38-771 (далее - Правила). </w:t>
      </w:r>
    </w:p>
    <w:p w:rsidR="00E71089" w:rsidRDefault="00191029" w:rsidP="00E71089">
      <w:pPr>
        <w:ind w:firstLine="851"/>
        <w:jc w:val="both"/>
      </w:pPr>
      <w:proofErr w:type="gramStart"/>
      <w:r w:rsidRPr="00191029">
        <w:rPr>
          <w:color w:val="000000"/>
          <w:szCs w:val="24"/>
        </w:rPr>
        <w:t>На заседании комиссии</w:t>
      </w:r>
      <w:r w:rsidR="00926791" w:rsidRPr="00926791">
        <w:rPr>
          <w:sz w:val="28"/>
          <w:szCs w:val="28"/>
        </w:rPr>
        <w:t xml:space="preserve"> </w:t>
      </w:r>
      <w:r w:rsidR="00926791" w:rsidRPr="00926791">
        <w:rPr>
          <w:szCs w:val="24"/>
        </w:rPr>
        <w:t>от 0</w:t>
      </w:r>
      <w:r w:rsidR="00E71089">
        <w:rPr>
          <w:szCs w:val="24"/>
        </w:rPr>
        <w:t>6 декабря</w:t>
      </w:r>
      <w:r w:rsidR="00926791" w:rsidRPr="00926791">
        <w:rPr>
          <w:szCs w:val="24"/>
        </w:rPr>
        <w:t xml:space="preserve"> 2017 года рассмотрено предложение </w:t>
      </w:r>
      <w:r w:rsidR="00E71089" w:rsidRPr="00E71089">
        <w:rPr>
          <w:b/>
          <w:szCs w:val="24"/>
        </w:rPr>
        <w:t>Администрации Петрозаводского городского округа</w:t>
      </w:r>
      <w:r w:rsidR="00E71089">
        <w:rPr>
          <w:szCs w:val="24"/>
        </w:rPr>
        <w:t xml:space="preserve"> </w:t>
      </w:r>
      <w:r w:rsidR="00926791" w:rsidRPr="00926791">
        <w:rPr>
          <w:szCs w:val="24"/>
        </w:rPr>
        <w:t xml:space="preserve">о внесении изменения в Правила в части </w:t>
      </w:r>
      <w:r w:rsidR="00E71089" w:rsidRPr="009A0B3B">
        <w:t xml:space="preserve">изменения зоны коммунально-складских объектов </w:t>
      </w:r>
      <w:r w:rsidR="00E71089" w:rsidRPr="009A0B3B">
        <w:rPr>
          <w:lang w:val="en-US"/>
        </w:rPr>
        <w:t>III</w:t>
      </w:r>
      <w:r w:rsidR="00E71089" w:rsidRPr="009A0B3B">
        <w:t>-</w:t>
      </w:r>
      <w:r w:rsidR="00E71089" w:rsidRPr="009A0B3B">
        <w:rPr>
          <w:lang w:val="en-US"/>
        </w:rPr>
        <w:t>V</w:t>
      </w:r>
      <w:r w:rsidR="00E71089" w:rsidRPr="009A0B3B">
        <w:t xml:space="preserve"> классов опасности (</w:t>
      </w:r>
      <w:proofErr w:type="spellStart"/>
      <w:r w:rsidR="00E71089" w:rsidRPr="009A0B3B">
        <w:t>Пк</w:t>
      </w:r>
      <w:proofErr w:type="spellEnd"/>
      <w:r w:rsidR="00E71089" w:rsidRPr="009A0B3B">
        <w:t xml:space="preserve"> </w:t>
      </w:r>
      <w:r w:rsidR="00E71089" w:rsidRPr="009A0B3B">
        <w:rPr>
          <w:lang w:val="en-US"/>
        </w:rPr>
        <w:t>III</w:t>
      </w:r>
      <w:r w:rsidR="00E71089" w:rsidRPr="009A0B3B">
        <w:t>-</w:t>
      </w:r>
      <w:r w:rsidR="00E71089" w:rsidRPr="009A0B3B">
        <w:rPr>
          <w:lang w:val="en-US"/>
        </w:rPr>
        <w:t>V</w:t>
      </w:r>
      <w:r w:rsidR="00E71089" w:rsidRPr="009A0B3B">
        <w:t xml:space="preserve">) на зону многофункциональной общественно-деловой застройки районного значения (Ор) для земельного участка ориентировочной площадью 26092 </w:t>
      </w:r>
      <w:proofErr w:type="spellStart"/>
      <w:r w:rsidR="00E71089" w:rsidRPr="009A0B3B">
        <w:t>кв.м</w:t>
      </w:r>
      <w:proofErr w:type="spellEnd"/>
      <w:r w:rsidR="00E71089" w:rsidRPr="009A0B3B">
        <w:t>.</w:t>
      </w:r>
      <w:r w:rsidR="00E71089">
        <w:t xml:space="preserve">, находящегося </w:t>
      </w:r>
      <w:r w:rsidR="00E71089" w:rsidRPr="009A0B3B">
        <w:t>в районе</w:t>
      </w:r>
      <w:r w:rsidR="00E71089">
        <w:t xml:space="preserve"> пересечения </w:t>
      </w:r>
      <w:r w:rsidR="00E71089" w:rsidRPr="009A0B3B">
        <w:t xml:space="preserve"> ул</w:t>
      </w:r>
      <w:r w:rsidR="00E71089">
        <w:t xml:space="preserve">ицы </w:t>
      </w:r>
      <w:r w:rsidR="00E71089" w:rsidRPr="009A0B3B">
        <w:t>Попова</w:t>
      </w:r>
      <w:r w:rsidR="00E71089">
        <w:t xml:space="preserve"> и </w:t>
      </w:r>
      <w:proofErr w:type="spellStart"/>
      <w:r w:rsidR="00E71089">
        <w:t>Лососинского</w:t>
      </w:r>
      <w:proofErr w:type="spellEnd"/>
      <w:r w:rsidR="00E71089">
        <w:t xml:space="preserve"> шоссе.</w:t>
      </w:r>
      <w:proofErr w:type="gramEnd"/>
    </w:p>
    <w:p w:rsidR="00E71089" w:rsidRDefault="00E71089" w:rsidP="00E71089">
      <w:pPr>
        <w:ind w:firstLine="851"/>
        <w:jc w:val="both"/>
        <w:rPr>
          <w:szCs w:val="24"/>
        </w:rPr>
      </w:pPr>
      <w:r>
        <w:rPr>
          <w:szCs w:val="24"/>
        </w:rPr>
        <w:t>Данные изменения в Правила предлагается внести в целях образования земельного участка для размещения многофункционального физкультурно-оздоровительного центра.</w:t>
      </w:r>
    </w:p>
    <w:p w:rsidR="00FA2824" w:rsidRPr="00676AEC" w:rsidRDefault="00E71089" w:rsidP="00460500">
      <w:pPr>
        <w:ind w:firstLine="851"/>
        <w:jc w:val="both"/>
        <w:rPr>
          <w:szCs w:val="24"/>
        </w:rPr>
      </w:pPr>
      <w:r>
        <w:rPr>
          <w:szCs w:val="24"/>
        </w:rPr>
        <w:t>К</w:t>
      </w:r>
      <w:r w:rsidR="00FA2824" w:rsidRPr="00676AEC">
        <w:rPr>
          <w:szCs w:val="24"/>
        </w:rPr>
        <w:t xml:space="preserve">омиссия </w:t>
      </w:r>
      <w:r>
        <w:rPr>
          <w:szCs w:val="24"/>
        </w:rPr>
        <w:t xml:space="preserve"> с учетом социальной значимости объекта </w:t>
      </w:r>
      <w:r w:rsidR="00FA2824" w:rsidRPr="00676AEC">
        <w:rPr>
          <w:szCs w:val="24"/>
        </w:rPr>
        <w:t>согласилась с доводами заявител</w:t>
      </w:r>
      <w:r w:rsidR="00191029">
        <w:rPr>
          <w:szCs w:val="24"/>
        </w:rPr>
        <w:t>я</w:t>
      </w:r>
      <w:r w:rsidR="00FA2824" w:rsidRPr="00676AEC">
        <w:rPr>
          <w:szCs w:val="24"/>
        </w:rPr>
        <w:t xml:space="preserve"> и подготовила заключение, в котором содержатся рекомендации о внесении изменени</w:t>
      </w:r>
      <w:r w:rsidR="00211F8C">
        <w:rPr>
          <w:szCs w:val="24"/>
        </w:rPr>
        <w:t>я</w:t>
      </w:r>
      <w:r w:rsidR="00FA2824" w:rsidRPr="00676AEC">
        <w:rPr>
          <w:szCs w:val="24"/>
        </w:rPr>
        <w:t xml:space="preserve"> в Правила в соответствии с поступившим предложени</w:t>
      </w:r>
      <w:r w:rsidR="00FE3C91">
        <w:rPr>
          <w:szCs w:val="24"/>
        </w:rPr>
        <w:t>ем</w:t>
      </w:r>
      <w:r w:rsidR="00FA2824" w:rsidRPr="00676AEC">
        <w:rPr>
          <w:szCs w:val="24"/>
        </w:rPr>
        <w:t>. Главой Петрозаводского городского округа, согласно части 5 статьи 33 Градостроительного кодекса</w:t>
      </w:r>
      <w:r w:rsidR="007B6308" w:rsidRPr="00676AEC">
        <w:rPr>
          <w:szCs w:val="24"/>
        </w:rPr>
        <w:t xml:space="preserve"> РФ</w:t>
      </w:r>
      <w:r w:rsidR="00FA2824" w:rsidRPr="00676AEC">
        <w:rPr>
          <w:szCs w:val="24"/>
        </w:rPr>
        <w:t>, с учетом рекоменда</w:t>
      </w:r>
      <w:r w:rsidR="003B2288">
        <w:rPr>
          <w:szCs w:val="24"/>
        </w:rPr>
        <w:t>ций, содержащихся в заключени</w:t>
      </w:r>
      <w:proofErr w:type="gramStart"/>
      <w:r w:rsidR="003B2288">
        <w:rPr>
          <w:szCs w:val="24"/>
        </w:rPr>
        <w:t>и</w:t>
      </w:r>
      <w:proofErr w:type="gramEnd"/>
      <w:r w:rsidR="003B2288">
        <w:rPr>
          <w:szCs w:val="24"/>
        </w:rPr>
        <w:t xml:space="preserve"> к</w:t>
      </w:r>
      <w:r w:rsidR="00FA2824" w:rsidRPr="00676AEC">
        <w:rPr>
          <w:szCs w:val="24"/>
        </w:rPr>
        <w:t xml:space="preserve">омиссии, принято решение о  подготовке  проекта  </w:t>
      </w:r>
      <w:r w:rsidR="00450C75" w:rsidRPr="00676AEC">
        <w:rPr>
          <w:szCs w:val="24"/>
        </w:rPr>
        <w:t>решения  Петрозаводского городского Совета</w:t>
      </w:r>
      <w:r w:rsidR="00623370">
        <w:rPr>
          <w:szCs w:val="24"/>
        </w:rPr>
        <w:t xml:space="preserve"> </w:t>
      </w:r>
      <w:r w:rsidR="00FA2824" w:rsidRPr="00676AEC">
        <w:rPr>
          <w:szCs w:val="24"/>
        </w:rPr>
        <w:t>о внесении изменени</w:t>
      </w:r>
      <w:r w:rsidR="00211F8C">
        <w:rPr>
          <w:szCs w:val="24"/>
        </w:rPr>
        <w:t>я</w:t>
      </w:r>
      <w:r w:rsidR="00FA2824" w:rsidRPr="00676AEC">
        <w:rPr>
          <w:szCs w:val="24"/>
        </w:rPr>
        <w:t xml:space="preserve">  в </w:t>
      </w:r>
      <w:r w:rsidR="00623370">
        <w:rPr>
          <w:szCs w:val="24"/>
        </w:rPr>
        <w:t xml:space="preserve"> </w:t>
      </w:r>
      <w:r w:rsidR="00FA2824" w:rsidRPr="00676AEC">
        <w:rPr>
          <w:szCs w:val="24"/>
        </w:rPr>
        <w:t xml:space="preserve">Правила  и направлении  его для  рассмотрения на  публичных  слушаниях.  </w:t>
      </w:r>
    </w:p>
    <w:p w:rsidR="00F656A3" w:rsidRPr="00676AEC" w:rsidRDefault="00FA2824" w:rsidP="00460500">
      <w:pPr>
        <w:ind w:firstLine="851"/>
        <w:jc w:val="both"/>
        <w:rPr>
          <w:b/>
          <w:szCs w:val="24"/>
        </w:rPr>
      </w:pPr>
      <w:r w:rsidRPr="00676AEC">
        <w:rPr>
          <w:szCs w:val="24"/>
        </w:rPr>
        <w:t>На публ</w:t>
      </w:r>
      <w:r w:rsidR="00BD54BD" w:rsidRPr="00676AEC">
        <w:rPr>
          <w:szCs w:val="24"/>
        </w:rPr>
        <w:t>ичных слушаниях, состоявшихся</w:t>
      </w:r>
      <w:r w:rsidR="00220832">
        <w:rPr>
          <w:szCs w:val="24"/>
        </w:rPr>
        <w:t xml:space="preserve"> </w:t>
      </w:r>
      <w:r w:rsidR="00BD54BD" w:rsidRPr="00676AEC">
        <w:rPr>
          <w:szCs w:val="24"/>
        </w:rPr>
        <w:t xml:space="preserve"> </w:t>
      </w:r>
      <w:r w:rsidR="00E71089">
        <w:rPr>
          <w:szCs w:val="24"/>
        </w:rPr>
        <w:t>19</w:t>
      </w:r>
      <w:r w:rsidR="00DC4C10">
        <w:rPr>
          <w:szCs w:val="24"/>
        </w:rPr>
        <w:t>.</w:t>
      </w:r>
      <w:r w:rsidR="00E71089">
        <w:rPr>
          <w:szCs w:val="24"/>
        </w:rPr>
        <w:t>03</w:t>
      </w:r>
      <w:r w:rsidR="00DC4C10">
        <w:rPr>
          <w:szCs w:val="24"/>
        </w:rPr>
        <w:t>.201</w:t>
      </w:r>
      <w:r w:rsidR="00E71089">
        <w:rPr>
          <w:szCs w:val="24"/>
        </w:rPr>
        <w:t>8</w:t>
      </w:r>
      <w:r w:rsidRPr="00676AEC">
        <w:rPr>
          <w:szCs w:val="24"/>
        </w:rPr>
        <w:t xml:space="preserve">, проект </w:t>
      </w:r>
      <w:r w:rsidR="00450C75" w:rsidRPr="00676AEC">
        <w:rPr>
          <w:szCs w:val="24"/>
        </w:rPr>
        <w:t xml:space="preserve">решения  Петрозаводского городского Совета </w:t>
      </w:r>
      <w:r w:rsidRPr="00676AEC">
        <w:rPr>
          <w:szCs w:val="24"/>
        </w:rPr>
        <w:t>о внесении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был рассмотрен с результатами голосования: </w:t>
      </w:r>
      <w:r w:rsidR="00F656A3" w:rsidRPr="00926791">
        <w:rPr>
          <w:b/>
          <w:szCs w:val="24"/>
        </w:rPr>
        <w:t xml:space="preserve">«за» -  </w:t>
      </w:r>
      <w:r w:rsidR="008F18B8">
        <w:rPr>
          <w:b/>
          <w:szCs w:val="24"/>
        </w:rPr>
        <w:t xml:space="preserve">34 </w:t>
      </w:r>
      <w:r w:rsidR="00F656A3" w:rsidRPr="00926791">
        <w:rPr>
          <w:b/>
          <w:szCs w:val="24"/>
        </w:rPr>
        <w:t>человек</w:t>
      </w:r>
      <w:r w:rsidR="008F18B8">
        <w:rPr>
          <w:b/>
          <w:szCs w:val="24"/>
        </w:rPr>
        <w:t>а</w:t>
      </w:r>
      <w:r w:rsidR="00F656A3" w:rsidRPr="00926791">
        <w:rPr>
          <w:b/>
          <w:szCs w:val="24"/>
        </w:rPr>
        <w:t xml:space="preserve">, «против» </w:t>
      </w:r>
      <w:proofErr w:type="gramStart"/>
      <w:r w:rsidR="00F656A3" w:rsidRPr="00926791">
        <w:rPr>
          <w:b/>
          <w:szCs w:val="24"/>
        </w:rPr>
        <w:t>-</w:t>
      </w:r>
      <w:r w:rsidR="008F18B8">
        <w:rPr>
          <w:b/>
          <w:szCs w:val="24"/>
        </w:rPr>
        <w:t>н</w:t>
      </w:r>
      <w:proofErr w:type="gramEnd"/>
      <w:r w:rsidR="008F18B8">
        <w:rPr>
          <w:b/>
          <w:szCs w:val="24"/>
        </w:rPr>
        <w:t>ет</w:t>
      </w:r>
      <w:r w:rsidR="00781AC3" w:rsidRPr="00926791">
        <w:rPr>
          <w:b/>
          <w:szCs w:val="24"/>
        </w:rPr>
        <w:t xml:space="preserve"> </w:t>
      </w:r>
      <w:r w:rsidR="00460500" w:rsidRPr="00926791">
        <w:rPr>
          <w:b/>
          <w:szCs w:val="24"/>
        </w:rPr>
        <w:t>,</w:t>
      </w:r>
      <w:r w:rsidR="00F656A3" w:rsidRPr="00926791">
        <w:rPr>
          <w:b/>
          <w:szCs w:val="24"/>
        </w:rPr>
        <w:t xml:space="preserve"> «воздержались» -</w:t>
      </w:r>
      <w:r w:rsidR="008F18B8">
        <w:rPr>
          <w:b/>
          <w:szCs w:val="24"/>
        </w:rPr>
        <w:t xml:space="preserve"> нет</w:t>
      </w:r>
      <w:bookmarkStart w:id="0" w:name="_GoBack"/>
      <w:bookmarkEnd w:id="0"/>
      <w:r w:rsidR="00DC4C10" w:rsidRPr="00926791">
        <w:rPr>
          <w:b/>
          <w:szCs w:val="24"/>
        </w:rPr>
        <w:t>.</w:t>
      </w:r>
      <w:r w:rsidR="00F656A3" w:rsidRPr="00676AEC">
        <w:rPr>
          <w:b/>
          <w:szCs w:val="24"/>
        </w:rPr>
        <w:t xml:space="preserve">   </w:t>
      </w:r>
    </w:p>
    <w:p w:rsidR="00FA2824" w:rsidRDefault="00FA2824" w:rsidP="00460500">
      <w:pPr>
        <w:ind w:firstLine="851"/>
        <w:jc w:val="both"/>
        <w:rPr>
          <w:szCs w:val="24"/>
        </w:rPr>
      </w:pPr>
      <w:r w:rsidRPr="00676AEC">
        <w:rPr>
          <w:szCs w:val="24"/>
        </w:rPr>
        <w:t xml:space="preserve">После завершения публичных слушаний, состоявшихся  </w:t>
      </w:r>
      <w:r w:rsidR="00E71089">
        <w:rPr>
          <w:szCs w:val="24"/>
        </w:rPr>
        <w:t>1</w:t>
      </w:r>
      <w:r w:rsidR="00460500">
        <w:rPr>
          <w:szCs w:val="24"/>
        </w:rPr>
        <w:t>9.</w:t>
      </w:r>
      <w:r w:rsidR="00E71089">
        <w:rPr>
          <w:szCs w:val="24"/>
        </w:rPr>
        <w:t>03</w:t>
      </w:r>
      <w:r w:rsidR="00460500">
        <w:rPr>
          <w:szCs w:val="24"/>
        </w:rPr>
        <w:t>.</w:t>
      </w:r>
      <w:r w:rsidR="00676AEC" w:rsidRPr="00676AEC">
        <w:rPr>
          <w:szCs w:val="24"/>
        </w:rPr>
        <w:t>201</w:t>
      </w:r>
      <w:r w:rsidR="00E71089">
        <w:rPr>
          <w:szCs w:val="24"/>
        </w:rPr>
        <w:t>8</w:t>
      </w:r>
      <w:r w:rsidR="00926791">
        <w:rPr>
          <w:szCs w:val="24"/>
        </w:rPr>
        <w:t>, к</w:t>
      </w:r>
      <w:r w:rsidRPr="00676AEC">
        <w:rPr>
          <w:szCs w:val="24"/>
        </w:rPr>
        <w:t>омиссия с учетом результатов публичных слушаний обеспечила подготовку проекта решения Петрозаводского городского Совета о внесении 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 и представила указанный  проект  Главе  Петрозаводского городского округа. Глава Петрозаводского городского округа приняла решение </w:t>
      </w:r>
      <w:proofErr w:type="gramStart"/>
      <w:r w:rsidRPr="00676AEC">
        <w:rPr>
          <w:szCs w:val="24"/>
        </w:rPr>
        <w:t>о направлении</w:t>
      </w:r>
      <w:r w:rsidR="00623370">
        <w:rPr>
          <w:szCs w:val="24"/>
        </w:rPr>
        <w:t xml:space="preserve"> </w:t>
      </w:r>
      <w:r w:rsidRPr="00676AEC">
        <w:rPr>
          <w:szCs w:val="24"/>
        </w:rPr>
        <w:t xml:space="preserve">указанного проекта </w:t>
      </w:r>
      <w:r w:rsidR="00450C75" w:rsidRPr="00676AEC">
        <w:rPr>
          <w:szCs w:val="24"/>
        </w:rPr>
        <w:t>решения  Петрозаводского городского Совета</w:t>
      </w:r>
      <w:r w:rsidR="00623370">
        <w:rPr>
          <w:szCs w:val="24"/>
        </w:rPr>
        <w:t xml:space="preserve"> </w:t>
      </w:r>
      <w:r w:rsidRPr="00676AEC">
        <w:rPr>
          <w:szCs w:val="24"/>
        </w:rPr>
        <w:t>о внесении изменени</w:t>
      </w:r>
      <w:r w:rsidR="00211F8C">
        <w:rPr>
          <w:szCs w:val="24"/>
        </w:rPr>
        <w:t>я</w:t>
      </w:r>
      <w:r w:rsidR="003B2288">
        <w:rPr>
          <w:szCs w:val="24"/>
        </w:rPr>
        <w:t xml:space="preserve"> </w:t>
      </w:r>
      <w:r w:rsidRPr="00676AEC">
        <w:rPr>
          <w:szCs w:val="24"/>
        </w:rPr>
        <w:t xml:space="preserve"> в</w:t>
      </w:r>
      <w:r w:rsidR="003B2288">
        <w:rPr>
          <w:szCs w:val="24"/>
        </w:rPr>
        <w:t xml:space="preserve"> </w:t>
      </w:r>
      <w:r w:rsidRPr="00676AEC">
        <w:rPr>
          <w:szCs w:val="24"/>
        </w:rPr>
        <w:t xml:space="preserve"> Правила для утверждения в  Петрозаводский городской Совет</w:t>
      </w:r>
      <w:proofErr w:type="gramEnd"/>
      <w:r w:rsidRPr="00676AEC">
        <w:rPr>
          <w:szCs w:val="24"/>
        </w:rPr>
        <w:t>.</w:t>
      </w:r>
    </w:p>
    <w:p w:rsidR="00623370" w:rsidRDefault="00623370" w:rsidP="00460500">
      <w:pPr>
        <w:ind w:firstLine="851"/>
        <w:jc w:val="both"/>
        <w:rPr>
          <w:szCs w:val="24"/>
        </w:rPr>
      </w:pPr>
    </w:p>
    <w:p w:rsidR="00781AC3" w:rsidRDefault="00781AC3" w:rsidP="00D908BC">
      <w:pPr>
        <w:ind w:firstLine="851"/>
        <w:jc w:val="both"/>
        <w:rPr>
          <w:szCs w:val="24"/>
        </w:rPr>
      </w:pPr>
    </w:p>
    <w:p w:rsidR="00623370" w:rsidRDefault="00872FF6" w:rsidP="00872FF6">
      <w:pPr>
        <w:pStyle w:val="a8"/>
        <w:spacing w:line="240" w:lineRule="auto"/>
        <w:ind w:right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Заместитель </w:t>
      </w:r>
      <w:r w:rsidR="00623370">
        <w:rPr>
          <w:color w:val="000000"/>
          <w:sz w:val="24"/>
          <w:szCs w:val="24"/>
        </w:rPr>
        <w:t xml:space="preserve">главы Администрации </w:t>
      </w:r>
      <w:proofErr w:type="gramStart"/>
      <w:r w:rsidR="00623370">
        <w:rPr>
          <w:color w:val="000000"/>
          <w:sz w:val="24"/>
          <w:szCs w:val="24"/>
        </w:rPr>
        <w:t>Петрозаводского</w:t>
      </w:r>
      <w:proofErr w:type="gramEnd"/>
    </w:p>
    <w:p w:rsidR="00872FF6" w:rsidRDefault="00623370" w:rsidP="00872FF6">
      <w:pPr>
        <w:pStyle w:val="a8"/>
        <w:spacing w:line="240" w:lineRule="auto"/>
        <w:ind w:right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- </w:t>
      </w:r>
      <w:r w:rsidR="00872FF6">
        <w:rPr>
          <w:color w:val="000000"/>
          <w:sz w:val="24"/>
          <w:szCs w:val="24"/>
        </w:rPr>
        <w:t>председател</w:t>
      </w:r>
      <w:r>
        <w:rPr>
          <w:color w:val="000000"/>
          <w:sz w:val="24"/>
          <w:szCs w:val="24"/>
        </w:rPr>
        <w:t>ь</w:t>
      </w:r>
      <w:r w:rsidR="00872FF6">
        <w:rPr>
          <w:color w:val="000000"/>
          <w:sz w:val="24"/>
          <w:szCs w:val="24"/>
        </w:rPr>
        <w:t xml:space="preserve"> комитета экономики и</w:t>
      </w:r>
    </w:p>
    <w:p w:rsidR="00A863D4" w:rsidRDefault="00872FF6" w:rsidP="00623370">
      <w:pPr>
        <w:pStyle w:val="a8"/>
        <w:spacing w:line="240" w:lineRule="auto"/>
        <w:ind w:right="45"/>
        <w:jc w:val="left"/>
        <w:rPr>
          <w:szCs w:val="24"/>
        </w:rPr>
      </w:pPr>
      <w:r>
        <w:rPr>
          <w:color w:val="000000"/>
          <w:sz w:val="24"/>
          <w:szCs w:val="24"/>
        </w:rPr>
        <w:t xml:space="preserve">управления муниципальным имуществом </w:t>
      </w:r>
      <w:r w:rsidR="00623370">
        <w:rPr>
          <w:color w:val="000000"/>
          <w:sz w:val="24"/>
          <w:szCs w:val="24"/>
        </w:rPr>
        <w:t xml:space="preserve">                                                                       А</w:t>
      </w:r>
      <w:r w:rsidRPr="00623370">
        <w:rPr>
          <w:color w:val="000000"/>
          <w:sz w:val="24"/>
          <w:szCs w:val="24"/>
        </w:rPr>
        <w:t>.В. Иванов</w:t>
      </w:r>
    </w:p>
    <w:sectPr w:rsidR="00A863D4" w:rsidSect="00A75361">
      <w:pgSz w:w="11906" w:h="16838"/>
      <w:pgMar w:top="993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B3"/>
    <w:rsid w:val="00046503"/>
    <w:rsid w:val="00075CB4"/>
    <w:rsid w:val="000A642B"/>
    <w:rsid w:val="000A64BB"/>
    <w:rsid w:val="000F2D8C"/>
    <w:rsid w:val="001351BB"/>
    <w:rsid w:val="001364C5"/>
    <w:rsid w:val="00191029"/>
    <w:rsid w:val="001A4097"/>
    <w:rsid w:val="001B2693"/>
    <w:rsid w:val="002032F9"/>
    <w:rsid w:val="00211F8C"/>
    <w:rsid w:val="00220832"/>
    <w:rsid w:val="002501BA"/>
    <w:rsid w:val="002B0D90"/>
    <w:rsid w:val="0034046E"/>
    <w:rsid w:val="00392D10"/>
    <w:rsid w:val="003B2288"/>
    <w:rsid w:val="00440583"/>
    <w:rsid w:val="00450C75"/>
    <w:rsid w:val="00460500"/>
    <w:rsid w:val="00497E1A"/>
    <w:rsid w:val="004B02BD"/>
    <w:rsid w:val="004C3A8F"/>
    <w:rsid w:val="004D20E1"/>
    <w:rsid w:val="005729F3"/>
    <w:rsid w:val="005B0CB9"/>
    <w:rsid w:val="00607974"/>
    <w:rsid w:val="00616940"/>
    <w:rsid w:val="00623370"/>
    <w:rsid w:val="00652E73"/>
    <w:rsid w:val="0066120B"/>
    <w:rsid w:val="00676AEC"/>
    <w:rsid w:val="006857C2"/>
    <w:rsid w:val="00691ED7"/>
    <w:rsid w:val="006A470C"/>
    <w:rsid w:val="006B3E3C"/>
    <w:rsid w:val="007174F4"/>
    <w:rsid w:val="00781AC3"/>
    <w:rsid w:val="00791872"/>
    <w:rsid w:val="007A5E2E"/>
    <w:rsid w:val="007B6308"/>
    <w:rsid w:val="007C568C"/>
    <w:rsid w:val="0080502E"/>
    <w:rsid w:val="00846EBF"/>
    <w:rsid w:val="0085416B"/>
    <w:rsid w:val="008604F3"/>
    <w:rsid w:val="00872FF6"/>
    <w:rsid w:val="008A420D"/>
    <w:rsid w:val="008A542B"/>
    <w:rsid w:val="008B2F2D"/>
    <w:rsid w:val="008E1BE3"/>
    <w:rsid w:val="008E502A"/>
    <w:rsid w:val="008F18B8"/>
    <w:rsid w:val="00907592"/>
    <w:rsid w:val="00926791"/>
    <w:rsid w:val="00952153"/>
    <w:rsid w:val="0096068A"/>
    <w:rsid w:val="009D2E7B"/>
    <w:rsid w:val="009F6109"/>
    <w:rsid w:val="00A01702"/>
    <w:rsid w:val="00A147FC"/>
    <w:rsid w:val="00A1599C"/>
    <w:rsid w:val="00A75361"/>
    <w:rsid w:val="00A758FB"/>
    <w:rsid w:val="00A863D4"/>
    <w:rsid w:val="00AB23B5"/>
    <w:rsid w:val="00AC22AA"/>
    <w:rsid w:val="00AD3527"/>
    <w:rsid w:val="00AE274C"/>
    <w:rsid w:val="00AF0F88"/>
    <w:rsid w:val="00AF1205"/>
    <w:rsid w:val="00AF2063"/>
    <w:rsid w:val="00B7223F"/>
    <w:rsid w:val="00BA126F"/>
    <w:rsid w:val="00BB51B3"/>
    <w:rsid w:val="00BD0C6B"/>
    <w:rsid w:val="00BD416A"/>
    <w:rsid w:val="00BD54BD"/>
    <w:rsid w:val="00BF068D"/>
    <w:rsid w:val="00C418D6"/>
    <w:rsid w:val="00C86831"/>
    <w:rsid w:val="00CA1DD6"/>
    <w:rsid w:val="00CD0EDC"/>
    <w:rsid w:val="00D07700"/>
    <w:rsid w:val="00D13E27"/>
    <w:rsid w:val="00D908BC"/>
    <w:rsid w:val="00DC4C10"/>
    <w:rsid w:val="00DF29F4"/>
    <w:rsid w:val="00E061D4"/>
    <w:rsid w:val="00E10F4C"/>
    <w:rsid w:val="00E30B2D"/>
    <w:rsid w:val="00E37114"/>
    <w:rsid w:val="00E71089"/>
    <w:rsid w:val="00E84F98"/>
    <w:rsid w:val="00EF02EA"/>
    <w:rsid w:val="00F362D5"/>
    <w:rsid w:val="00F64735"/>
    <w:rsid w:val="00F656A3"/>
    <w:rsid w:val="00FA2824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872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1872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9187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918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87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187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1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18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E30B2D"/>
    <w:rPr>
      <w:rFonts w:ascii="Verdana" w:hAnsi="Verdana" w:cs="Verdana"/>
      <w:sz w:val="20"/>
      <w:lang w:val="en-US" w:eastAsia="en-US"/>
    </w:rPr>
  </w:style>
  <w:style w:type="paragraph" w:customStyle="1" w:styleId="a4">
    <w:name w:val="Знак"/>
    <w:basedOn w:val="a"/>
    <w:rsid w:val="008B2F2D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B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5361"/>
    <w:pPr>
      <w:ind w:left="720"/>
      <w:contextualSpacing/>
    </w:pPr>
  </w:style>
  <w:style w:type="paragraph" w:styleId="a8">
    <w:name w:val="Body Text"/>
    <w:basedOn w:val="a"/>
    <w:link w:val="a9"/>
    <w:unhideWhenUsed/>
    <w:rsid w:val="00872FF6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872F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872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1872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9187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918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87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187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1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18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E30B2D"/>
    <w:rPr>
      <w:rFonts w:ascii="Verdana" w:hAnsi="Verdana" w:cs="Verdana"/>
      <w:sz w:val="20"/>
      <w:lang w:val="en-US" w:eastAsia="en-US"/>
    </w:rPr>
  </w:style>
  <w:style w:type="paragraph" w:customStyle="1" w:styleId="a4">
    <w:name w:val="Знак"/>
    <w:basedOn w:val="a"/>
    <w:rsid w:val="008B2F2D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B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5361"/>
    <w:pPr>
      <w:ind w:left="720"/>
      <w:contextualSpacing/>
    </w:pPr>
  </w:style>
  <w:style w:type="paragraph" w:styleId="a8">
    <w:name w:val="Body Text"/>
    <w:basedOn w:val="a"/>
    <w:link w:val="a9"/>
    <w:unhideWhenUsed/>
    <w:rsid w:val="00872FF6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872F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¥¡¥¤¥¢ </dc:creator>
  <cp:lastModifiedBy>¥¡¥¤¥¢ </cp:lastModifiedBy>
  <cp:revision>7</cp:revision>
  <cp:lastPrinted>2018-03-20T06:46:00Z</cp:lastPrinted>
  <dcterms:created xsi:type="dcterms:W3CDTF">2017-11-30T07:51:00Z</dcterms:created>
  <dcterms:modified xsi:type="dcterms:W3CDTF">2018-03-20T06:46:00Z</dcterms:modified>
</cp:coreProperties>
</file>