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BB" w:rsidRDefault="003832BB" w:rsidP="003832BB">
      <w:pPr>
        <w:rPr>
          <w:noProof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>
        <w:rPr>
          <w:noProof/>
          <w:szCs w:val="24"/>
        </w:rPr>
        <w:t>Проект</w:t>
      </w:r>
    </w:p>
    <w:p w:rsidR="003832BB" w:rsidRDefault="003832BB" w:rsidP="003832BB">
      <w:pPr>
        <w:pStyle w:val="3"/>
      </w:pPr>
    </w:p>
    <w:p w:rsidR="003832BB" w:rsidRDefault="003832BB" w:rsidP="003832BB">
      <w:pPr>
        <w:pStyle w:val="3"/>
      </w:pPr>
      <w:r>
        <w:rPr>
          <w:noProof/>
        </w:rPr>
        <w:drawing>
          <wp:inline distT="0" distB="0" distL="0" distR="0" wp14:anchorId="7DFB40BA" wp14:editId="2AEF10CA">
            <wp:extent cx="955675" cy="12261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BB" w:rsidRDefault="003832BB" w:rsidP="003832BB">
      <w:pPr>
        <w:pStyle w:val="1"/>
        <w:rPr>
          <w:szCs w:val="24"/>
        </w:rPr>
      </w:pPr>
      <w:r>
        <w:rPr>
          <w:szCs w:val="24"/>
        </w:rPr>
        <w:t xml:space="preserve">                             РЕСПУБЛИКА КАРЕЛИЯ</w:t>
      </w:r>
    </w:p>
    <w:p w:rsidR="003832BB" w:rsidRDefault="003832BB" w:rsidP="003832BB">
      <w:pPr>
        <w:jc w:val="center"/>
        <w:rPr>
          <w:sz w:val="16"/>
        </w:rPr>
      </w:pPr>
    </w:p>
    <w:p w:rsidR="003832BB" w:rsidRDefault="003832BB" w:rsidP="003832BB">
      <w:pPr>
        <w:jc w:val="center"/>
        <w:rPr>
          <w:szCs w:val="24"/>
        </w:rPr>
      </w:pPr>
      <w:r>
        <w:rPr>
          <w:szCs w:val="24"/>
        </w:rPr>
        <w:t>ПЕТРОЗАВОДСКИЙ ГОРОДСКОЙ СОВЕТ</w:t>
      </w:r>
    </w:p>
    <w:p w:rsidR="003832BB" w:rsidRDefault="003832BB" w:rsidP="003832BB">
      <w:pPr>
        <w:jc w:val="center"/>
        <w:rPr>
          <w:sz w:val="16"/>
        </w:rPr>
      </w:pPr>
    </w:p>
    <w:p w:rsidR="003832BB" w:rsidRDefault="003832BB" w:rsidP="003832BB">
      <w:pPr>
        <w:pStyle w:val="Iauiue1"/>
        <w:jc w:val="center"/>
        <w:rPr>
          <w:sz w:val="16"/>
        </w:rPr>
      </w:pPr>
    </w:p>
    <w:tbl>
      <w:tblPr>
        <w:tblW w:w="0" w:type="auto"/>
        <w:tblInd w:w="2865" w:type="dxa"/>
        <w:tblLayout w:type="fixed"/>
        <w:tblLook w:val="04A0" w:firstRow="1" w:lastRow="0" w:firstColumn="1" w:lastColumn="0" w:noHBand="0" w:noVBand="1"/>
      </w:tblPr>
      <w:tblGrid>
        <w:gridCol w:w="992"/>
        <w:gridCol w:w="850"/>
        <w:gridCol w:w="1134"/>
        <w:gridCol w:w="994"/>
      </w:tblGrid>
      <w:tr w:rsidR="003832BB" w:rsidTr="00093820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32BB" w:rsidRDefault="003832BB" w:rsidP="00093820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850" w:type="dxa"/>
            <w:hideMark/>
          </w:tcPr>
          <w:p w:rsidR="003832BB" w:rsidRDefault="003832BB" w:rsidP="00093820">
            <w:pPr>
              <w:pStyle w:val="Iauiue1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32BB" w:rsidRDefault="003832BB" w:rsidP="00093820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994" w:type="dxa"/>
            <w:hideMark/>
          </w:tcPr>
          <w:p w:rsidR="003832BB" w:rsidRDefault="003832BB" w:rsidP="00093820">
            <w:pPr>
              <w:pStyle w:val="Iauiue1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созыва</w:t>
            </w:r>
          </w:p>
        </w:tc>
      </w:tr>
    </w:tbl>
    <w:p w:rsidR="003832BB" w:rsidRDefault="003832BB" w:rsidP="003832BB">
      <w:pPr>
        <w:pStyle w:val="Iauiue1"/>
        <w:jc w:val="center"/>
        <w:rPr>
          <w:b/>
          <w:spacing w:val="20"/>
          <w:position w:val="-20"/>
          <w:sz w:val="32"/>
        </w:rPr>
      </w:pPr>
    </w:p>
    <w:p w:rsidR="003832BB" w:rsidRDefault="003832BB" w:rsidP="003832BB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>
        <w:rPr>
          <w:b/>
          <w:spacing w:val="20"/>
          <w:position w:val="-20"/>
          <w:sz w:val="24"/>
          <w:szCs w:val="24"/>
        </w:rPr>
        <w:t>РЕШЕНИЕ</w:t>
      </w:r>
    </w:p>
    <w:p w:rsidR="003832BB" w:rsidRDefault="003832BB" w:rsidP="003832BB">
      <w:pPr>
        <w:pStyle w:val="Iauiue1"/>
        <w:rPr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2187"/>
        <w:gridCol w:w="403"/>
        <w:gridCol w:w="1470"/>
      </w:tblGrid>
      <w:tr w:rsidR="003832BB" w:rsidTr="00093820">
        <w:tc>
          <w:tcPr>
            <w:tcW w:w="506" w:type="dxa"/>
            <w:hideMark/>
          </w:tcPr>
          <w:p w:rsidR="003832BB" w:rsidRDefault="003832BB" w:rsidP="00093820">
            <w:pPr>
              <w:pStyle w:val="Iauiue1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32BB" w:rsidRDefault="003832BB" w:rsidP="00093820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hideMark/>
          </w:tcPr>
          <w:p w:rsidR="003832BB" w:rsidRDefault="003832BB" w:rsidP="00093820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832BB" w:rsidRDefault="003832BB" w:rsidP="00093820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3832BB" w:rsidRDefault="003832BB" w:rsidP="003832BB">
      <w:pPr>
        <w:pStyle w:val="11"/>
        <w:jc w:val="both"/>
      </w:pPr>
    </w:p>
    <w:p w:rsidR="002F279A" w:rsidRDefault="002F279A" w:rsidP="003832BB">
      <w:pPr>
        <w:pStyle w:val="11"/>
        <w:jc w:val="both"/>
      </w:pPr>
    </w:p>
    <w:p w:rsidR="003832BB" w:rsidRDefault="003832BB" w:rsidP="003832BB">
      <w:pPr>
        <w:rPr>
          <w:szCs w:val="24"/>
        </w:rPr>
      </w:pPr>
      <w:r>
        <w:rPr>
          <w:szCs w:val="24"/>
        </w:rPr>
        <w:t>О внесении изменени</w:t>
      </w:r>
      <w:r w:rsidR="007A5293">
        <w:rPr>
          <w:szCs w:val="24"/>
        </w:rPr>
        <w:t>й</w:t>
      </w:r>
      <w:r>
        <w:rPr>
          <w:szCs w:val="24"/>
        </w:rPr>
        <w:t xml:space="preserve"> в Муниципальную адресную программу</w:t>
      </w:r>
    </w:p>
    <w:p w:rsidR="003832BB" w:rsidRDefault="003832BB" w:rsidP="003832BB">
      <w:pPr>
        <w:rPr>
          <w:szCs w:val="24"/>
        </w:rPr>
      </w:pPr>
      <w:r>
        <w:rPr>
          <w:szCs w:val="24"/>
        </w:rPr>
        <w:t xml:space="preserve">по сносу, реконструкции многоквартирных домов </w:t>
      </w:r>
    </w:p>
    <w:p w:rsidR="003832BB" w:rsidRDefault="003832BB" w:rsidP="003832BB">
      <w:pPr>
        <w:rPr>
          <w:szCs w:val="24"/>
        </w:rPr>
      </w:pPr>
      <w:r>
        <w:rPr>
          <w:szCs w:val="24"/>
        </w:rPr>
        <w:t>в целях развития застроенных территорий</w:t>
      </w:r>
    </w:p>
    <w:p w:rsidR="003832BB" w:rsidRDefault="003832BB" w:rsidP="003832BB">
      <w:pPr>
        <w:rPr>
          <w:szCs w:val="24"/>
        </w:rPr>
      </w:pPr>
    </w:p>
    <w:p w:rsidR="003832BB" w:rsidRDefault="003832BB" w:rsidP="003832BB">
      <w:pPr>
        <w:rPr>
          <w:szCs w:val="24"/>
        </w:rPr>
      </w:pPr>
    </w:p>
    <w:p w:rsidR="003832BB" w:rsidRDefault="003832BB" w:rsidP="003832BB">
      <w:pPr>
        <w:ind w:firstLine="850"/>
        <w:jc w:val="both"/>
        <w:rPr>
          <w:szCs w:val="24"/>
        </w:rPr>
      </w:pPr>
      <w:r>
        <w:rPr>
          <w:szCs w:val="24"/>
        </w:rPr>
        <w:t xml:space="preserve">В соответствии с требованиями статей 46.1-46.3 Градостроительного кодекса Российской Федерации Петрозаводский городской Совет </w:t>
      </w:r>
    </w:p>
    <w:p w:rsidR="003832BB" w:rsidRDefault="003832BB" w:rsidP="003832BB">
      <w:pPr>
        <w:ind w:firstLine="850"/>
        <w:jc w:val="both"/>
        <w:rPr>
          <w:szCs w:val="24"/>
        </w:rPr>
      </w:pPr>
    </w:p>
    <w:p w:rsidR="003832BB" w:rsidRDefault="003832BB" w:rsidP="003832BB">
      <w:pPr>
        <w:jc w:val="both"/>
        <w:rPr>
          <w:szCs w:val="24"/>
        </w:rPr>
      </w:pPr>
      <w:r>
        <w:rPr>
          <w:szCs w:val="24"/>
        </w:rPr>
        <w:t>РЕШИЛ:</w:t>
      </w:r>
    </w:p>
    <w:p w:rsidR="003832BB" w:rsidRDefault="003832BB" w:rsidP="003832BB">
      <w:pPr>
        <w:ind w:firstLine="851"/>
        <w:jc w:val="both"/>
        <w:rPr>
          <w:color w:val="000000"/>
          <w:szCs w:val="24"/>
        </w:rPr>
      </w:pPr>
      <w:r>
        <w:rPr>
          <w:szCs w:val="24"/>
        </w:rPr>
        <w:t xml:space="preserve">Внести </w:t>
      </w:r>
      <w:r w:rsidR="00CC0A22">
        <w:rPr>
          <w:szCs w:val="24"/>
        </w:rPr>
        <w:t xml:space="preserve">в </w:t>
      </w:r>
      <w:r w:rsidR="00B17410">
        <w:rPr>
          <w:szCs w:val="24"/>
        </w:rPr>
        <w:t xml:space="preserve">Перечень многоквартирных домов, планируемых к сносу, реконструкции, а также территорий, на которых они находятся, в целях развития застроенных территорий, который является </w:t>
      </w:r>
      <w:r w:rsidR="00CC0A22">
        <w:rPr>
          <w:szCs w:val="24"/>
        </w:rPr>
        <w:t>приложение</w:t>
      </w:r>
      <w:r w:rsidR="00B17410">
        <w:rPr>
          <w:szCs w:val="24"/>
        </w:rPr>
        <w:t>м</w:t>
      </w:r>
      <w:r w:rsidR="00CC0A22">
        <w:rPr>
          <w:szCs w:val="24"/>
        </w:rPr>
        <w:t xml:space="preserve"> к </w:t>
      </w:r>
      <w:r>
        <w:rPr>
          <w:szCs w:val="24"/>
        </w:rPr>
        <w:t>Муниципальн</w:t>
      </w:r>
      <w:r w:rsidR="00CC0A22">
        <w:rPr>
          <w:szCs w:val="24"/>
        </w:rPr>
        <w:t>ой</w:t>
      </w:r>
      <w:r>
        <w:rPr>
          <w:szCs w:val="24"/>
        </w:rPr>
        <w:t xml:space="preserve"> адресн</w:t>
      </w:r>
      <w:r w:rsidR="00CC0A22">
        <w:rPr>
          <w:szCs w:val="24"/>
        </w:rPr>
        <w:t>ой</w:t>
      </w:r>
      <w:r>
        <w:rPr>
          <w:szCs w:val="24"/>
        </w:rPr>
        <w:t xml:space="preserve"> программ</w:t>
      </w:r>
      <w:r w:rsidR="00CC0A22">
        <w:rPr>
          <w:szCs w:val="24"/>
        </w:rPr>
        <w:t>е</w:t>
      </w:r>
      <w:r>
        <w:rPr>
          <w:szCs w:val="24"/>
        </w:rPr>
        <w:t xml:space="preserve"> по сносу, реконструкции многоквартирных домов в целях развития застроенных территорий, утвержденн</w:t>
      </w:r>
      <w:r w:rsidR="00902731">
        <w:rPr>
          <w:szCs w:val="24"/>
        </w:rPr>
        <w:t>ой</w:t>
      </w:r>
      <w:r>
        <w:rPr>
          <w:szCs w:val="24"/>
        </w:rPr>
        <w:t xml:space="preserve"> Решением Петрозаводского городского Совета от 13</w:t>
      </w:r>
      <w:r w:rsidR="003C6B98">
        <w:rPr>
          <w:szCs w:val="24"/>
        </w:rPr>
        <w:t>.07.</w:t>
      </w:r>
      <w:r>
        <w:rPr>
          <w:szCs w:val="24"/>
        </w:rPr>
        <w:t>2015</w:t>
      </w:r>
      <w:r w:rsidR="003C6B98">
        <w:rPr>
          <w:szCs w:val="24"/>
        </w:rPr>
        <w:t xml:space="preserve"> </w:t>
      </w:r>
      <w:r>
        <w:rPr>
          <w:szCs w:val="24"/>
        </w:rPr>
        <w:t>№</w:t>
      </w:r>
      <w:r w:rsidR="003C6B98">
        <w:rPr>
          <w:szCs w:val="24"/>
        </w:rPr>
        <w:t xml:space="preserve"> </w:t>
      </w:r>
      <w:r>
        <w:rPr>
          <w:szCs w:val="24"/>
        </w:rPr>
        <w:t>27/35-577</w:t>
      </w:r>
      <w:r w:rsidR="00CC0A22">
        <w:rPr>
          <w:szCs w:val="24"/>
        </w:rPr>
        <w:t>, следующие изменения</w:t>
      </w:r>
      <w:r w:rsidR="00902731">
        <w:rPr>
          <w:szCs w:val="24"/>
        </w:rPr>
        <w:t>:</w:t>
      </w:r>
    </w:p>
    <w:p w:rsidR="00B17410" w:rsidRDefault="00CC0A22" w:rsidP="00DC0440">
      <w:pPr>
        <w:pStyle w:val="ac"/>
        <w:numPr>
          <w:ilvl w:val="0"/>
          <w:numId w:val="1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Изложить </w:t>
      </w:r>
      <w:r w:rsidR="00B17410">
        <w:rPr>
          <w:szCs w:val="24"/>
        </w:rPr>
        <w:t xml:space="preserve">строку </w:t>
      </w:r>
      <w:r>
        <w:rPr>
          <w:szCs w:val="24"/>
        </w:rPr>
        <w:t xml:space="preserve">22 </w:t>
      </w:r>
      <w:r w:rsidR="00B17410">
        <w:rPr>
          <w:szCs w:val="24"/>
        </w:rPr>
        <w:t>в следующей редакции:</w:t>
      </w:r>
    </w:p>
    <w:p w:rsidR="00B17410" w:rsidRPr="00B17410" w:rsidRDefault="00B17410" w:rsidP="00B17410">
      <w:pPr>
        <w:jc w:val="both"/>
        <w:rPr>
          <w:szCs w:val="24"/>
        </w:rPr>
      </w:pPr>
      <w:r>
        <w:rPr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709"/>
        <w:gridCol w:w="2564"/>
        <w:gridCol w:w="3425"/>
        <w:gridCol w:w="1165"/>
        <w:gridCol w:w="1103"/>
        <w:gridCol w:w="1042"/>
      </w:tblGrid>
      <w:tr w:rsidR="00B17410" w:rsidTr="006C32AF">
        <w:trPr>
          <w:tblHeader/>
        </w:trPr>
        <w:tc>
          <w:tcPr>
            <w:tcW w:w="709" w:type="dxa"/>
          </w:tcPr>
          <w:p w:rsidR="00B17410" w:rsidRPr="00F66124" w:rsidRDefault="00B17410" w:rsidP="00C947F5">
            <w:pPr>
              <w:ind w:right="-31"/>
              <w:jc w:val="center"/>
            </w:pPr>
            <w:r>
              <w:t>22.</w:t>
            </w:r>
          </w:p>
        </w:tc>
        <w:tc>
          <w:tcPr>
            <w:tcW w:w="2564" w:type="dxa"/>
          </w:tcPr>
          <w:p w:rsidR="00B17410" w:rsidRPr="00F66124" w:rsidRDefault="00B17410" w:rsidP="00C947F5">
            <w:pPr>
              <w:ind w:right="-31"/>
            </w:pPr>
            <w:r w:rsidRPr="00F66124">
              <w:t>В границах</w:t>
            </w:r>
          </w:p>
          <w:p w:rsidR="00B17410" w:rsidRPr="00F66124" w:rsidRDefault="006C32AF" w:rsidP="00C947F5">
            <w:pPr>
              <w:ind w:right="-31"/>
            </w:pPr>
            <w:r>
              <w:t>ул. Державина –</w:t>
            </w:r>
            <w:proofErr w:type="spellStart"/>
            <w:r>
              <w:t>ул</w:t>
            </w:r>
            <w:proofErr w:type="gramStart"/>
            <w:r>
              <w:t>.</w:t>
            </w:r>
            <w:r w:rsidR="00B17410" w:rsidRPr="00F66124">
              <w:t>Л</w:t>
            </w:r>
            <w:proofErr w:type="gramEnd"/>
            <w:r w:rsidR="00B17410" w:rsidRPr="00F66124">
              <w:t>уначар</w:t>
            </w:r>
            <w:r>
              <w:t>ского</w:t>
            </w:r>
            <w:proofErr w:type="spellEnd"/>
            <w:r>
              <w:t xml:space="preserve"> – </w:t>
            </w:r>
            <w:proofErr w:type="spellStart"/>
            <w:r>
              <w:t>ул.</w:t>
            </w:r>
            <w:r w:rsidR="00B17410">
              <w:t>Чернышевского</w:t>
            </w:r>
            <w:proofErr w:type="spellEnd"/>
            <w:r w:rsidR="00B17410">
              <w:t xml:space="preserve"> – ул. </w:t>
            </w:r>
            <w:r w:rsidR="00B17410" w:rsidRPr="00F66124">
              <w:t>Коммунистов</w:t>
            </w:r>
          </w:p>
          <w:p w:rsidR="00B17410" w:rsidRPr="008B6F5B" w:rsidRDefault="00B17410" w:rsidP="00C947F5">
            <w:pPr>
              <w:pStyle w:val="1"/>
              <w:ind w:right="-31" w:firstLine="0"/>
              <w:rPr>
                <w:sz w:val="24"/>
                <w:szCs w:val="24"/>
              </w:rPr>
            </w:pPr>
            <w:r w:rsidRPr="008B6F5B">
              <w:rPr>
                <w:sz w:val="24"/>
                <w:szCs w:val="24"/>
              </w:rPr>
              <w:t>10:01:0130116 (</w:t>
            </w:r>
            <w:proofErr w:type="spellStart"/>
            <w:r w:rsidRPr="008B6F5B">
              <w:rPr>
                <w:sz w:val="24"/>
                <w:szCs w:val="24"/>
              </w:rPr>
              <w:t>Жм</w:t>
            </w:r>
            <w:proofErr w:type="spellEnd"/>
            <w:r w:rsidRPr="008B6F5B">
              <w:rPr>
                <w:sz w:val="24"/>
                <w:szCs w:val="24"/>
              </w:rPr>
              <w:t>)</w:t>
            </w:r>
          </w:p>
        </w:tc>
        <w:tc>
          <w:tcPr>
            <w:tcW w:w="3425" w:type="dxa"/>
            <w:vAlign w:val="center"/>
          </w:tcPr>
          <w:p w:rsidR="00B17410" w:rsidRPr="00F66124" w:rsidRDefault="00B17410" w:rsidP="00C947F5">
            <w:pPr>
              <w:ind w:right="-31"/>
            </w:pPr>
            <w:r w:rsidRPr="00F66124">
              <w:t>ул. Державина, 19 (</w:t>
            </w:r>
            <w:proofErr w:type="gramStart"/>
            <w:r>
              <w:t>аварийный</w:t>
            </w:r>
            <w:proofErr w:type="gramEnd"/>
            <w:r w:rsidRPr="00F66124">
              <w:t>);</w:t>
            </w:r>
          </w:p>
          <w:p w:rsidR="00B17410" w:rsidRPr="00F66124" w:rsidRDefault="00B17410" w:rsidP="00C947F5">
            <w:pPr>
              <w:ind w:right="-31"/>
            </w:pPr>
            <w:r w:rsidRPr="00F66124">
              <w:t>ул. Державина, 21 (</w:t>
            </w:r>
            <w:proofErr w:type="gramStart"/>
            <w:r>
              <w:t>аварийный</w:t>
            </w:r>
            <w:proofErr w:type="gramEnd"/>
            <w:r w:rsidRPr="00F66124">
              <w:t>);</w:t>
            </w:r>
          </w:p>
          <w:p w:rsidR="00B17410" w:rsidRPr="00F66124" w:rsidRDefault="00B17410" w:rsidP="00C947F5">
            <w:pPr>
              <w:ind w:right="-31"/>
            </w:pPr>
            <w:r>
              <w:t>ул. Державина, 23 (</w:t>
            </w:r>
            <w:proofErr w:type="gramStart"/>
            <w:r>
              <w:t>аварийный</w:t>
            </w:r>
            <w:proofErr w:type="gramEnd"/>
            <w:r>
              <w:t>)</w:t>
            </w:r>
            <w:r w:rsidRPr="00F66124">
              <w:t>;</w:t>
            </w:r>
          </w:p>
          <w:p w:rsidR="00B17410" w:rsidRPr="00F66124" w:rsidRDefault="00B17410" w:rsidP="00C947F5">
            <w:pPr>
              <w:ind w:right="-31"/>
            </w:pPr>
            <w:r w:rsidRPr="00F66124">
              <w:t>ул. Луначарского, 34 (</w:t>
            </w:r>
            <w:proofErr w:type="gramStart"/>
            <w:r w:rsidRPr="00F66124">
              <w:t>аварийный</w:t>
            </w:r>
            <w:proofErr w:type="gramEnd"/>
            <w:r w:rsidRPr="00F66124">
              <w:t>);</w:t>
            </w:r>
          </w:p>
          <w:p w:rsidR="00B17410" w:rsidRDefault="00B17410" w:rsidP="00C947F5">
            <w:pPr>
              <w:ind w:right="-31"/>
            </w:pPr>
            <w:r w:rsidRPr="00F66124">
              <w:t>(гаражи и сараи в границах квартала)</w:t>
            </w:r>
          </w:p>
          <w:p w:rsidR="00B17410" w:rsidRDefault="00B17410" w:rsidP="00C947F5">
            <w:pPr>
              <w:ind w:right="-31"/>
            </w:pPr>
            <w:r>
              <w:t>Итого: 4</w:t>
            </w:r>
            <w:r w:rsidRPr="00F66124">
              <w:t xml:space="preserve"> дом</w:t>
            </w:r>
            <w:r>
              <w:t>а</w:t>
            </w:r>
          </w:p>
          <w:p w:rsidR="00B17410" w:rsidRPr="00F66124" w:rsidRDefault="00B17410" w:rsidP="00C947F5">
            <w:pPr>
              <w:ind w:right="-31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165" w:type="dxa"/>
          </w:tcPr>
          <w:p w:rsidR="00B17410" w:rsidRDefault="00B17410" w:rsidP="00C947F5">
            <w:pPr>
              <w:ind w:right="-31"/>
              <w:rPr>
                <w:rFonts w:eastAsia="Arial Unicode MS"/>
                <w:bCs/>
              </w:rPr>
            </w:pPr>
            <w:r>
              <w:t>6554</w:t>
            </w:r>
          </w:p>
        </w:tc>
        <w:tc>
          <w:tcPr>
            <w:tcW w:w="1103" w:type="dxa"/>
          </w:tcPr>
          <w:p w:rsidR="00B17410" w:rsidRDefault="00B17410" w:rsidP="00C947F5">
            <w:pPr>
              <w:ind w:right="-31"/>
              <w:rPr>
                <w:rFonts w:eastAsia="Arial Unicode MS"/>
                <w:bCs/>
              </w:rPr>
            </w:pPr>
            <w:r>
              <w:t>662</w:t>
            </w:r>
          </w:p>
        </w:tc>
        <w:tc>
          <w:tcPr>
            <w:tcW w:w="1042" w:type="dxa"/>
          </w:tcPr>
          <w:p w:rsidR="00B17410" w:rsidRDefault="00B17410" w:rsidP="00C947F5">
            <w:pPr>
              <w:ind w:right="-31"/>
              <w:rPr>
                <w:rFonts w:eastAsia="Arial Unicode MS"/>
                <w:bCs/>
              </w:rPr>
            </w:pPr>
            <w:r>
              <w:t>9925</w:t>
            </w:r>
          </w:p>
        </w:tc>
      </w:tr>
    </w:tbl>
    <w:p w:rsidR="00B17410" w:rsidRDefault="006E7109" w:rsidP="00B17410">
      <w:pPr>
        <w:pStyle w:val="ac"/>
        <w:ind w:left="36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2F279A" w:rsidRDefault="002F279A" w:rsidP="00B17410">
      <w:pPr>
        <w:pStyle w:val="ac"/>
        <w:ind w:left="360"/>
        <w:jc w:val="both"/>
        <w:rPr>
          <w:szCs w:val="24"/>
        </w:rPr>
      </w:pPr>
    </w:p>
    <w:p w:rsidR="003832BB" w:rsidRDefault="00CC0A22" w:rsidP="00DC0440">
      <w:pPr>
        <w:pStyle w:val="ac"/>
        <w:numPr>
          <w:ilvl w:val="0"/>
          <w:numId w:val="1"/>
        </w:numPr>
        <w:ind w:left="0" w:firstLine="360"/>
        <w:jc w:val="both"/>
        <w:rPr>
          <w:szCs w:val="24"/>
        </w:rPr>
      </w:pPr>
      <w:r>
        <w:rPr>
          <w:szCs w:val="24"/>
        </w:rPr>
        <w:t xml:space="preserve">Дополнить </w:t>
      </w:r>
      <w:r w:rsidR="00B17410">
        <w:rPr>
          <w:szCs w:val="24"/>
        </w:rPr>
        <w:t>строкой 22.1. следующего содержания:</w:t>
      </w:r>
    </w:p>
    <w:p w:rsidR="00B17410" w:rsidRDefault="00B17410" w:rsidP="00CC0A22">
      <w:pPr>
        <w:jc w:val="both"/>
        <w:rPr>
          <w:szCs w:val="24"/>
        </w:rPr>
      </w:pPr>
      <w:r>
        <w:rPr>
          <w:szCs w:val="24"/>
        </w:rPr>
        <w:lastRenderedPageBreak/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666"/>
        <w:gridCol w:w="2722"/>
        <w:gridCol w:w="3360"/>
        <w:gridCol w:w="1155"/>
        <w:gridCol w:w="1091"/>
        <w:gridCol w:w="1035"/>
      </w:tblGrid>
      <w:tr w:rsidR="00B17410" w:rsidRPr="00F66124" w:rsidTr="007D247C">
        <w:trPr>
          <w:trHeight w:val="1410"/>
        </w:trPr>
        <w:tc>
          <w:tcPr>
            <w:tcW w:w="401" w:type="dxa"/>
          </w:tcPr>
          <w:p w:rsidR="00B17410" w:rsidRPr="00F66124" w:rsidRDefault="00B17410" w:rsidP="006C32AF">
            <w:pPr>
              <w:ind w:right="-31"/>
              <w:jc w:val="center"/>
            </w:pPr>
            <w:r>
              <w:t>2</w:t>
            </w:r>
            <w:r w:rsidR="006C32AF">
              <w:t>2.1</w:t>
            </w:r>
            <w:r w:rsidRPr="00F66124">
              <w:t>.</w:t>
            </w:r>
          </w:p>
        </w:tc>
        <w:tc>
          <w:tcPr>
            <w:tcW w:w="2756" w:type="dxa"/>
          </w:tcPr>
          <w:p w:rsidR="00B17410" w:rsidRPr="00F66124" w:rsidRDefault="00B17410" w:rsidP="00C947F5">
            <w:pPr>
              <w:ind w:right="-31"/>
            </w:pPr>
            <w:r w:rsidRPr="00F66124">
              <w:t xml:space="preserve">В границах </w:t>
            </w:r>
            <w:r w:rsidR="006C32AF">
              <w:t>пр. </w:t>
            </w:r>
            <w:proofErr w:type="spellStart"/>
            <w:r>
              <w:t>А.Невского</w:t>
            </w:r>
            <w:proofErr w:type="spellEnd"/>
            <w:r>
              <w:t xml:space="preserve"> - </w:t>
            </w:r>
          </w:p>
          <w:p w:rsidR="00B17410" w:rsidRPr="00F66124" w:rsidRDefault="00B17410" w:rsidP="00C947F5">
            <w:pPr>
              <w:ind w:right="-31"/>
            </w:pPr>
            <w:proofErr w:type="spellStart"/>
            <w:r w:rsidRPr="00F66124">
              <w:t>ул</w:t>
            </w:r>
            <w:proofErr w:type="gramStart"/>
            <w:r w:rsidRPr="00F66124">
              <w:t>.М</w:t>
            </w:r>
            <w:proofErr w:type="gramEnd"/>
            <w:r>
              <w:t>ашезерская</w:t>
            </w:r>
            <w:proofErr w:type="spellEnd"/>
            <w:r w:rsidRPr="00F66124">
              <w:t xml:space="preserve"> </w:t>
            </w:r>
          </w:p>
          <w:p w:rsidR="00B17410" w:rsidRPr="00F66124" w:rsidRDefault="00B17410" w:rsidP="00C947F5">
            <w:pPr>
              <w:ind w:right="-31"/>
            </w:pPr>
            <w:r w:rsidRPr="00F66124">
              <w:t>10:01:0</w:t>
            </w:r>
            <w:r>
              <w:t>1</w:t>
            </w:r>
            <w:r w:rsidRPr="00F66124">
              <w:t>301</w:t>
            </w:r>
            <w:r>
              <w:t>43</w:t>
            </w:r>
            <w:r w:rsidRPr="00F66124">
              <w:t xml:space="preserve">  (</w:t>
            </w:r>
            <w:proofErr w:type="spellStart"/>
            <w:r w:rsidRPr="00F66124">
              <w:t>Жм</w:t>
            </w:r>
            <w:proofErr w:type="spellEnd"/>
            <w:r w:rsidRPr="00F66124">
              <w:t>)</w:t>
            </w:r>
          </w:p>
          <w:p w:rsidR="00B17410" w:rsidRPr="00F66124" w:rsidRDefault="00B17410" w:rsidP="00C947F5">
            <w:pPr>
              <w:ind w:right="-31"/>
            </w:pPr>
          </w:p>
        </w:tc>
        <w:tc>
          <w:tcPr>
            <w:tcW w:w="3429" w:type="dxa"/>
          </w:tcPr>
          <w:p w:rsidR="00B17410" w:rsidRPr="00F66124" w:rsidRDefault="00B17410" w:rsidP="00C947F5">
            <w:pPr>
              <w:ind w:right="-31"/>
            </w:pPr>
            <w:r>
              <w:t xml:space="preserve">ул. </w:t>
            </w:r>
            <w:proofErr w:type="spellStart"/>
            <w:r>
              <w:t>Машезерская</w:t>
            </w:r>
            <w:proofErr w:type="spellEnd"/>
            <w:r>
              <w:t>, 27</w:t>
            </w:r>
            <w:r w:rsidRPr="00F66124">
              <w:t xml:space="preserve"> (</w:t>
            </w:r>
            <w:r>
              <w:t>аварийный)</w:t>
            </w:r>
            <w:r w:rsidRPr="00F66124">
              <w:t>;</w:t>
            </w:r>
          </w:p>
          <w:p w:rsidR="00B17410" w:rsidRPr="00F66124" w:rsidRDefault="00B17410" w:rsidP="00C947F5">
            <w:pPr>
              <w:ind w:right="-31"/>
            </w:pPr>
            <w:r w:rsidRPr="00F66124">
              <w:t>(гаражи и сараи в границах квартала)</w:t>
            </w:r>
          </w:p>
          <w:p w:rsidR="002F279A" w:rsidRPr="00F66124" w:rsidRDefault="00B17410" w:rsidP="002F279A">
            <w:pPr>
              <w:ind w:right="-31"/>
            </w:pPr>
            <w:r>
              <w:t>Итого: 1</w:t>
            </w:r>
            <w:r w:rsidRPr="00F66124">
              <w:t xml:space="preserve"> дом</w:t>
            </w:r>
          </w:p>
        </w:tc>
        <w:tc>
          <w:tcPr>
            <w:tcW w:w="1174" w:type="dxa"/>
          </w:tcPr>
          <w:p w:rsidR="00B17410" w:rsidRPr="00F66124" w:rsidRDefault="00B17410" w:rsidP="00C947F5">
            <w:pPr>
              <w:ind w:right="-31"/>
            </w:pPr>
            <w:r>
              <w:t xml:space="preserve">2726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13" w:type="dxa"/>
          </w:tcPr>
          <w:p w:rsidR="00B17410" w:rsidRPr="00F66124" w:rsidRDefault="00B17410" w:rsidP="00C947F5">
            <w:pPr>
              <w:ind w:right="-31"/>
            </w:pPr>
            <w:r>
              <w:t xml:space="preserve">474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0" w:type="dxa"/>
          </w:tcPr>
          <w:p w:rsidR="00B17410" w:rsidRPr="00F66124" w:rsidRDefault="00B17410" w:rsidP="00C947F5">
            <w:pPr>
              <w:ind w:right="-31"/>
            </w:pPr>
            <w:r>
              <w:t>4128</w:t>
            </w:r>
          </w:p>
        </w:tc>
      </w:tr>
    </w:tbl>
    <w:p w:rsidR="00CC0A22" w:rsidRDefault="00347FA6" w:rsidP="00CC0A22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».</w:t>
      </w:r>
    </w:p>
    <w:p w:rsidR="001512E7" w:rsidRDefault="001512E7" w:rsidP="00CC0A22">
      <w:pPr>
        <w:jc w:val="both"/>
        <w:rPr>
          <w:szCs w:val="24"/>
        </w:rPr>
      </w:pPr>
    </w:p>
    <w:p w:rsidR="00B17410" w:rsidRPr="00CC0A22" w:rsidRDefault="00B17410" w:rsidP="00CC0A22">
      <w:pPr>
        <w:jc w:val="both"/>
        <w:rPr>
          <w:szCs w:val="24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3832BB" w:rsidTr="00093820">
        <w:tc>
          <w:tcPr>
            <w:tcW w:w="4395" w:type="dxa"/>
            <w:hideMark/>
          </w:tcPr>
          <w:p w:rsidR="003832BB" w:rsidRDefault="003832BB" w:rsidP="00093820">
            <w:pPr>
              <w:widowControl w:val="0"/>
              <w:overflowPunct w:val="0"/>
              <w:adjustRightInd w:val="0"/>
              <w:ind w:left="176" w:right="-391"/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  <w:proofErr w:type="gramStart"/>
            <w:r>
              <w:rPr>
                <w:szCs w:val="24"/>
              </w:rPr>
              <w:t>Петрозаводского</w:t>
            </w:r>
            <w:proofErr w:type="gramEnd"/>
          </w:p>
          <w:p w:rsidR="003832BB" w:rsidRDefault="003832BB" w:rsidP="00093820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городского Совета                                                                                                    </w:t>
            </w:r>
          </w:p>
        </w:tc>
        <w:tc>
          <w:tcPr>
            <w:tcW w:w="5068" w:type="dxa"/>
            <w:hideMark/>
          </w:tcPr>
          <w:p w:rsidR="003832BB" w:rsidRDefault="003832BB" w:rsidP="00093820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Глава Петрозаводского городского округа                                                                  </w:t>
            </w:r>
          </w:p>
        </w:tc>
      </w:tr>
      <w:tr w:rsidR="003832BB" w:rsidTr="00093820">
        <w:tc>
          <w:tcPr>
            <w:tcW w:w="4395" w:type="dxa"/>
          </w:tcPr>
          <w:p w:rsidR="003832BB" w:rsidRDefault="003832BB" w:rsidP="00093820">
            <w:pPr>
              <w:widowControl w:val="0"/>
              <w:overflowPunct w:val="0"/>
              <w:adjustRightInd w:val="0"/>
              <w:ind w:left="176" w:right="-391"/>
              <w:rPr>
                <w:szCs w:val="24"/>
              </w:rPr>
            </w:pPr>
          </w:p>
        </w:tc>
        <w:tc>
          <w:tcPr>
            <w:tcW w:w="5068" w:type="dxa"/>
          </w:tcPr>
          <w:p w:rsidR="003832BB" w:rsidRDefault="003832BB" w:rsidP="00093820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</w:p>
        </w:tc>
      </w:tr>
      <w:tr w:rsidR="003832BB" w:rsidTr="00093820">
        <w:tc>
          <w:tcPr>
            <w:tcW w:w="4395" w:type="dxa"/>
            <w:hideMark/>
          </w:tcPr>
          <w:p w:rsidR="003832BB" w:rsidRDefault="003832BB" w:rsidP="00093820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 xml:space="preserve">Г.П. </w:t>
            </w:r>
            <w:proofErr w:type="spellStart"/>
            <w:r>
              <w:rPr>
                <w:szCs w:val="24"/>
              </w:rPr>
              <w:t>Боднарчук</w:t>
            </w:r>
            <w:proofErr w:type="spellEnd"/>
          </w:p>
        </w:tc>
        <w:tc>
          <w:tcPr>
            <w:tcW w:w="5068" w:type="dxa"/>
            <w:hideMark/>
          </w:tcPr>
          <w:p w:rsidR="003832BB" w:rsidRDefault="003832BB" w:rsidP="00093820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>И.Ю. Мирошник</w:t>
            </w:r>
          </w:p>
        </w:tc>
      </w:tr>
    </w:tbl>
    <w:p w:rsidR="003832BB" w:rsidRDefault="003832BB" w:rsidP="003832BB">
      <w:pPr>
        <w:jc w:val="both"/>
        <w:rPr>
          <w:sz w:val="20"/>
        </w:rPr>
      </w:pPr>
    </w:p>
    <w:p w:rsidR="003832BB" w:rsidRDefault="003832BB" w:rsidP="003832BB">
      <w:pPr>
        <w:jc w:val="both"/>
        <w:rPr>
          <w:sz w:val="20"/>
        </w:rPr>
      </w:pPr>
    </w:p>
    <w:p w:rsidR="003832BB" w:rsidRDefault="003832BB" w:rsidP="003832BB">
      <w:pPr>
        <w:jc w:val="both"/>
        <w:rPr>
          <w:sz w:val="20"/>
        </w:rPr>
      </w:pPr>
    </w:p>
    <w:p w:rsidR="003832BB" w:rsidRDefault="003832BB" w:rsidP="003832BB">
      <w:pPr>
        <w:jc w:val="both"/>
        <w:rPr>
          <w:sz w:val="20"/>
        </w:rPr>
      </w:pPr>
    </w:p>
    <w:p w:rsidR="003832BB" w:rsidRDefault="003832BB" w:rsidP="003832BB">
      <w:pPr>
        <w:jc w:val="both"/>
        <w:rPr>
          <w:sz w:val="20"/>
        </w:rPr>
      </w:pPr>
    </w:p>
    <w:p w:rsidR="003832BB" w:rsidRDefault="003832BB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B17410" w:rsidRDefault="00B17410" w:rsidP="003832BB">
      <w:pPr>
        <w:jc w:val="both"/>
        <w:rPr>
          <w:sz w:val="20"/>
        </w:rPr>
      </w:pPr>
    </w:p>
    <w:p w:rsidR="003832BB" w:rsidRDefault="003832BB" w:rsidP="003832BB">
      <w:pPr>
        <w:jc w:val="both"/>
        <w:rPr>
          <w:sz w:val="20"/>
        </w:rPr>
      </w:pPr>
      <w:r>
        <w:rPr>
          <w:sz w:val="20"/>
        </w:rPr>
        <w:t>Проект подготовлен комитетом экономики и управления муниципальным имуществом Администрации Петрозаводского городского округа</w:t>
      </w:r>
    </w:p>
    <w:p w:rsidR="00186FEF" w:rsidRDefault="00186FEF" w:rsidP="003832BB">
      <w:pPr>
        <w:rPr>
          <w:szCs w:val="24"/>
        </w:rPr>
        <w:sectPr w:rsidR="00186FEF" w:rsidSect="003F399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22610" w:rsidRDefault="00522610" w:rsidP="001F14AD">
      <w:pPr>
        <w:rPr>
          <w:szCs w:val="24"/>
        </w:rPr>
      </w:pPr>
      <w:bookmarkStart w:id="0" w:name="_GoBack"/>
      <w:bookmarkEnd w:id="0"/>
    </w:p>
    <w:p w:rsidR="00C822AC" w:rsidRPr="0034046E" w:rsidRDefault="00C822AC" w:rsidP="00C822AC">
      <w:pPr>
        <w:shd w:val="clear" w:color="auto" w:fill="FFFFFF"/>
        <w:spacing w:before="10" w:line="653" w:lineRule="exact"/>
        <w:jc w:val="center"/>
        <w:rPr>
          <w:sz w:val="26"/>
          <w:szCs w:val="26"/>
        </w:rPr>
      </w:pPr>
      <w:r w:rsidRPr="0034046E">
        <w:rPr>
          <w:bCs/>
          <w:color w:val="000000"/>
          <w:spacing w:val="3"/>
          <w:sz w:val="26"/>
          <w:szCs w:val="26"/>
        </w:rPr>
        <w:t>ПОЯСНИТЕЛЬНАЯ ЗАПИСКА</w:t>
      </w:r>
    </w:p>
    <w:p w:rsidR="00C822AC" w:rsidRPr="00676AEC" w:rsidRDefault="00C822AC" w:rsidP="00C822AC">
      <w:pPr>
        <w:jc w:val="center"/>
        <w:rPr>
          <w:szCs w:val="24"/>
        </w:rPr>
      </w:pPr>
      <w:r w:rsidRPr="00676AEC">
        <w:rPr>
          <w:bCs/>
          <w:szCs w:val="24"/>
        </w:rPr>
        <w:t xml:space="preserve">к проекту   Решения  </w:t>
      </w:r>
      <w:r w:rsidRPr="00676AEC">
        <w:rPr>
          <w:szCs w:val="24"/>
        </w:rPr>
        <w:t>Петрозаводского городского Совета</w:t>
      </w:r>
    </w:p>
    <w:p w:rsidR="00C822AC" w:rsidRPr="00676AEC" w:rsidRDefault="00C822AC" w:rsidP="00C822AC">
      <w:pPr>
        <w:jc w:val="center"/>
        <w:rPr>
          <w:szCs w:val="24"/>
        </w:rPr>
      </w:pPr>
      <w:r w:rsidRPr="00676AEC">
        <w:rPr>
          <w:szCs w:val="24"/>
        </w:rPr>
        <w:t>«О внесении изменени</w:t>
      </w:r>
      <w:r w:rsidR="007D247C">
        <w:rPr>
          <w:szCs w:val="24"/>
        </w:rPr>
        <w:t>й</w:t>
      </w:r>
      <w:r w:rsidRPr="00676AEC">
        <w:rPr>
          <w:szCs w:val="24"/>
        </w:rPr>
        <w:t xml:space="preserve"> в </w:t>
      </w:r>
      <w:r w:rsidR="00C54E44">
        <w:rPr>
          <w:szCs w:val="24"/>
        </w:rPr>
        <w:t>Муниципальную адресную программу по сносу, реконструкции многоквартирных домов в целях развития застроенных территорий</w:t>
      </w:r>
      <w:r w:rsidRPr="00676AEC">
        <w:rPr>
          <w:szCs w:val="24"/>
        </w:rPr>
        <w:t>»</w:t>
      </w:r>
    </w:p>
    <w:p w:rsidR="00C822AC" w:rsidRPr="00676AEC" w:rsidRDefault="00C822AC" w:rsidP="00C822AC">
      <w:pPr>
        <w:rPr>
          <w:szCs w:val="24"/>
        </w:rPr>
      </w:pPr>
    </w:p>
    <w:p w:rsidR="00367C31" w:rsidRPr="00193B2B" w:rsidRDefault="00C97FD8" w:rsidP="00367C31">
      <w:pPr>
        <w:ind w:firstLine="709"/>
        <w:jc w:val="both"/>
        <w:rPr>
          <w:szCs w:val="24"/>
        </w:rPr>
      </w:pPr>
      <w:r>
        <w:rPr>
          <w:szCs w:val="24"/>
        </w:rPr>
        <w:t>В соответствии с требованиями статей 46.1-46.3 Градостроительного кодекса Российской Федерации</w:t>
      </w:r>
      <w:r w:rsidR="007D247C">
        <w:rPr>
          <w:szCs w:val="24"/>
        </w:rPr>
        <w:t>,</w:t>
      </w:r>
      <w:r>
        <w:rPr>
          <w:szCs w:val="24"/>
        </w:rPr>
        <w:t xml:space="preserve"> </w:t>
      </w:r>
      <w:r w:rsidR="00367C31">
        <w:rPr>
          <w:szCs w:val="24"/>
        </w:rPr>
        <w:t xml:space="preserve">Решением </w:t>
      </w:r>
      <w:r w:rsidR="00367C31" w:rsidRPr="00804A76">
        <w:rPr>
          <w:szCs w:val="24"/>
        </w:rPr>
        <w:t>Петрозаводского городского Совета</w:t>
      </w:r>
      <w:r w:rsidR="00367C31">
        <w:rPr>
          <w:szCs w:val="24"/>
        </w:rPr>
        <w:t xml:space="preserve"> от 13 июля 2015 г. №27/35-577 утверждена</w:t>
      </w:r>
      <w:r w:rsidR="00367C31" w:rsidRPr="004B6864">
        <w:rPr>
          <w:szCs w:val="24"/>
        </w:rPr>
        <w:t xml:space="preserve"> </w:t>
      </w:r>
      <w:r w:rsidR="00367C31">
        <w:rPr>
          <w:szCs w:val="24"/>
        </w:rPr>
        <w:t>Муниципальная адресная программа по сносу, реконструкции многоквартирных домов в целях развития застроенных территорий (далее – Программа)</w:t>
      </w:r>
      <w:r w:rsidR="007D247C">
        <w:rPr>
          <w:szCs w:val="24"/>
        </w:rPr>
        <w:t>.</w:t>
      </w:r>
      <w:r w:rsidR="00367C31">
        <w:rPr>
          <w:szCs w:val="24"/>
        </w:rPr>
        <w:t xml:space="preserve"> </w:t>
      </w:r>
    </w:p>
    <w:p w:rsidR="00D941BA" w:rsidRDefault="00D941BA" w:rsidP="00367C31">
      <w:pPr>
        <w:ind w:firstLine="709"/>
        <w:jc w:val="both"/>
        <w:rPr>
          <w:szCs w:val="24"/>
        </w:rPr>
      </w:pPr>
      <w:r w:rsidRPr="00C81C6B">
        <w:rPr>
          <w:szCs w:val="24"/>
        </w:rPr>
        <w:t>Программой предусмотрен</w:t>
      </w:r>
      <w:r>
        <w:rPr>
          <w:szCs w:val="24"/>
        </w:rPr>
        <w:t>ы</w:t>
      </w:r>
      <w:r w:rsidRPr="00C81C6B">
        <w:rPr>
          <w:szCs w:val="24"/>
        </w:rPr>
        <w:t xml:space="preserve"> мероприяти</w:t>
      </w:r>
      <w:r>
        <w:rPr>
          <w:szCs w:val="24"/>
        </w:rPr>
        <w:t>я</w:t>
      </w:r>
      <w:r w:rsidR="00864BE3">
        <w:rPr>
          <w:szCs w:val="24"/>
        </w:rPr>
        <w:t>,</w:t>
      </w:r>
      <w:r w:rsidRPr="00C81C6B">
        <w:rPr>
          <w:szCs w:val="24"/>
        </w:rPr>
        <w:t xml:space="preserve"> направленны</w:t>
      </w:r>
      <w:r>
        <w:rPr>
          <w:szCs w:val="24"/>
        </w:rPr>
        <w:t>е</w:t>
      </w:r>
      <w:r w:rsidRPr="00C81C6B">
        <w:rPr>
          <w:szCs w:val="24"/>
        </w:rPr>
        <w:t xml:space="preserve"> на создание условий для развития застроенных территорий города</w:t>
      </w:r>
      <w:r>
        <w:rPr>
          <w:szCs w:val="24"/>
        </w:rPr>
        <w:t xml:space="preserve"> после определения потенциального инвестора - застройщика</w:t>
      </w:r>
      <w:r w:rsidRPr="00C81C6B">
        <w:rPr>
          <w:szCs w:val="24"/>
        </w:rPr>
        <w:t>.</w:t>
      </w:r>
    </w:p>
    <w:p w:rsidR="009F3FC4" w:rsidRDefault="009F3FC4" w:rsidP="00745BB7">
      <w:pPr>
        <w:ind w:firstLine="851"/>
        <w:jc w:val="both"/>
        <w:rPr>
          <w:szCs w:val="24"/>
        </w:rPr>
      </w:pPr>
      <w:r w:rsidRPr="009F3FC4">
        <w:rPr>
          <w:szCs w:val="24"/>
        </w:rPr>
        <w:t>Договор о развитии застроенных территорий может быть заключен в отношении только тех территорий, на которых расположены многоквартирные дома, признанные а</w:t>
      </w:r>
      <w:r>
        <w:rPr>
          <w:szCs w:val="24"/>
        </w:rPr>
        <w:t>варийными и подлежащими сносу.</w:t>
      </w:r>
    </w:p>
    <w:p w:rsidR="004C7992" w:rsidRDefault="004C7992" w:rsidP="00D941BA">
      <w:pPr>
        <w:ind w:firstLine="851"/>
        <w:jc w:val="both"/>
        <w:rPr>
          <w:szCs w:val="24"/>
        </w:rPr>
      </w:pPr>
      <w:r>
        <w:rPr>
          <w:szCs w:val="24"/>
        </w:rPr>
        <w:t>П</w:t>
      </w:r>
      <w:r w:rsidR="007D247C">
        <w:rPr>
          <w:szCs w:val="24"/>
        </w:rPr>
        <w:t>остановлени</w:t>
      </w:r>
      <w:r>
        <w:rPr>
          <w:szCs w:val="24"/>
        </w:rPr>
        <w:t>ями</w:t>
      </w:r>
      <w:r w:rsidR="007D247C">
        <w:rPr>
          <w:szCs w:val="24"/>
        </w:rPr>
        <w:t xml:space="preserve"> Администрации Петрозаводского городского округа от 11.05.2018 №№ 1370, 1369, 1368, 1372 «О признании многоквартирного дома аварийным и подлежащим сносу» признаны аварийными и подлежащими сносу следующие многоквартирные дома: у</w:t>
      </w:r>
      <w:r w:rsidR="00616DCF">
        <w:rPr>
          <w:szCs w:val="24"/>
        </w:rPr>
        <w:t>л. </w:t>
      </w:r>
      <w:r w:rsidR="007D247C">
        <w:rPr>
          <w:szCs w:val="24"/>
        </w:rPr>
        <w:t>Державина, 19, ул. Державина, 21, ул. Державина, 23, ул. </w:t>
      </w:r>
      <w:proofErr w:type="spellStart"/>
      <w:r w:rsidR="007D247C">
        <w:rPr>
          <w:szCs w:val="24"/>
        </w:rPr>
        <w:t>Машезерская</w:t>
      </w:r>
      <w:proofErr w:type="spellEnd"/>
      <w:r w:rsidR="007D247C">
        <w:rPr>
          <w:szCs w:val="24"/>
        </w:rPr>
        <w:t>, 27</w:t>
      </w:r>
      <w:r>
        <w:rPr>
          <w:szCs w:val="24"/>
        </w:rPr>
        <w:t>.</w:t>
      </w:r>
    </w:p>
    <w:p w:rsidR="004C7992" w:rsidRDefault="004C7992" w:rsidP="004C7992">
      <w:pPr>
        <w:ind w:firstLine="851"/>
        <w:jc w:val="both"/>
        <w:rPr>
          <w:szCs w:val="24"/>
        </w:rPr>
      </w:pPr>
      <w:r w:rsidRPr="009F3FC4">
        <w:rPr>
          <w:szCs w:val="24"/>
        </w:rPr>
        <w:t>Снос и реконструкция многоквартирных жилых домов, признанных аварийными и подлежащими сносу, а также обеспечени</w:t>
      </w:r>
      <w:r>
        <w:rPr>
          <w:szCs w:val="24"/>
        </w:rPr>
        <w:t>е</w:t>
      </w:r>
      <w:r w:rsidRPr="009F3FC4">
        <w:rPr>
          <w:szCs w:val="24"/>
        </w:rPr>
        <w:t xml:space="preserve"> граждан, проживающих в таких домах, жилыми помещениями, соответствующими современному уровню благоустройства</w:t>
      </w:r>
      <w:r>
        <w:rPr>
          <w:szCs w:val="24"/>
        </w:rPr>
        <w:t>,</w:t>
      </w:r>
      <w:r w:rsidRPr="009F3FC4">
        <w:rPr>
          <w:szCs w:val="24"/>
        </w:rPr>
        <w:t xml:space="preserve"> осуществляются за счет застройщика, который просчитывает все финансовые риски.</w:t>
      </w:r>
    </w:p>
    <w:p w:rsidR="00840E6E" w:rsidRDefault="004C7992" w:rsidP="00D941BA">
      <w:pPr>
        <w:ind w:firstLine="851"/>
        <w:jc w:val="both"/>
        <w:rPr>
          <w:szCs w:val="24"/>
        </w:rPr>
      </w:pPr>
      <w:r>
        <w:rPr>
          <w:szCs w:val="24"/>
        </w:rPr>
        <w:t>У</w:t>
      </w:r>
      <w:r w:rsidR="00D941BA">
        <w:rPr>
          <w:szCs w:val="24"/>
        </w:rPr>
        <w:t>читывая имеющиеся намерения потенциальн</w:t>
      </w:r>
      <w:r w:rsidR="00D909F6">
        <w:rPr>
          <w:szCs w:val="24"/>
        </w:rPr>
        <w:t>ых</w:t>
      </w:r>
      <w:r w:rsidR="00D941BA">
        <w:rPr>
          <w:szCs w:val="24"/>
        </w:rPr>
        <w:t xml:space="preserve"> инвестор</w:t>
      </w:r>
      <w:r w:rsidR="00D909F6">
        <w:rPr>
          <w:szCs w:val="24"/>
        </w:rPr>
        <w:t>ов</w:t>
      </w:r>
      <w:r w:rsidR="00D941BA">
        <w:rPr>
          <w:szCs w:val="24"/>
        </w:rPr>
        <w:t xml:space="preserve"> – застройщик</w:t>
      </w:r>
      <w:r w:rsidR="00D909F6">
        <w:rPr>
          <w:szCs w:val="24"/>
        </w:rPr>
        <w:t>ов</w:t>
      </w:r>
      <w:r w:rsidR="0032687C">
        <w:rPr>
          <w:szCs w:val="24"/>
        </w:rPr>
        <w:t xml:space="preserve"> по освоению территори</w:t>
      </w:r>
      <w:r w:rsidR="00435135">
        <w:rPr>
          <w:szCs w:val="24"/>
        </w:rPr>
        <w:t>й</w:t>
      </w:r>
      <w:r w:rsidR="00840E6E">
        <w:rPr>
          <w:szCs w:val="24"/>
        </w:rPr>
        <w:t>:</w:t>
      </w:r>
    </w:p>
    <w:p w:rsidR="00840E6E" w:rsidRDefault="00840E6E" w:rsidP="00D941BA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 w:rsidR="00745BB7">
        <w:rPr>
          <w:szCs w:val="24"/>
        </w:rPr>
        <w:t> </w:t>
      </w:r>
      <w:r w:rsidR="00DA22ED">
        <w:rPr>
          <w:szCs w:val="24"/>
        </w:rPr>
        <w:t>в границах ул. Державина–ул. Луначарского–ул. Чернышевского–</w:t>
      </w:r>
      <w:r>
        <w:rPr>
          <w:szCs w:val="24"/>
        </w:rPr>
        <w:t>ул.</w:t>
      </w:r>
      <w:r w:rsidR="00771F63">
        <w:rPr>
          <w:szCs w:val="24"/>
        </w:rPr>
        <w:t> </w:t>
      </w:r>
      <w:r>
        <w:rPr>
          <w:szCs w:val="24"/>
        </w:rPr>
        <w:t>Коммунистов;</w:t>
      </w:r>
    </w:p>
    <w:p w:rsidR="00864BE3" w:rsidRDefault="00840E6E" w:rsidP="00744DB2">
      <w:pPr>
        <w:ind w:firstLine="851"/>
        <w:jc w:val="both"/>
        <w:rPr>
          <w:szCs w:val="24"/>
        </w:rPr>
      </w:pPr>
      <w:r>
        <w:rPr>
          <w:szCs w:val="24"/>
        </w:rPr>
        <w:t>-</w:t>
      </w:r>
      <w:r w:rsidR="00745BB7">
        <w:rPr>
          <w:szCs w:val="24"/>
        </w:rPr>
        <w:t xml:space="preserve"> </w:t>
      </w:r>
      <w:r w:rsidR="00435135">
        <w:rPr>
          <w:szCs w:val="24"/>
        </w:rPr>
        <w:t xml:space="preserve">в </w:t>
      </w:r>
      <w:r>
        <w:rPr>
          <w:szCs w:val="24"/>
        </w:rPr>
        <w:t>границах пр. А.</w:t>
      </w:r>
      <w:r w:rsidR="004C7992">
        <w:rPr>
          <w:szCs w:val="24"/>
        </w:rPr>
        <w:t xml:space="preserve"> </w:t>
      </w:r>
      <w:r>
        <w:rPr>
          <w:szCs w:val="24"/>
        </w:rPr>
        <w:t xml:space="preserve">Невского – ул. </w:t>
      </w:r>
      <w:proofErr w:type="spellStart"/>
      <w:r>
        <w:rPr>
          <w:szCs w:val="24"/>
        </w:rPr>
        <w:t>Машезерской</w:t>
      </w:r>
      <w:proofErr w:type="spellEnd"/>
      <w:r w:rsidR="00745BB7">
        <w:rPr>
          <w:szCs w:val="24"/>
        </w:rPr>
        <w:t>,</w:t>
      </w:r>
    </w:p>
    <w:p w:rsidR="009F3FC4" w:rsidRDefault="004C7992" w:rsidP="004C7992">
      <w:pPr>
        <w:jc w:val="both"/>
        <w:rPr>
          <w:szCs w:val="24"/>
        </w:rPr>
      </w:pPr>
      <w:r>
        <w:rPr>
          <w:szCs w:val="24"/>
        </w:rPr>
        <w:t>д</w:t>
      </w:r>
      <w:r w:rsidR="009F3FC4">
        <w:rPr>
          <w:szCs w:val="24"/>
        </w:rPr>
        <w:t>ля создания инвестиционной привлекательности вышеуказанных территорий п</w:t>
      </w:r>
      <w:r w:rsidR="00D941BA" w:rsidRPr="002E3A4B">
        <w:rPr>
          <w:szCs w:val="24"/>
        </w:rPr>
        <w:t xml:space="preserve">роектом решения предлагается внести в Перечень многоквартирных домов, планируемых к сносу, реконструкции, а также территорий, на которых они находятся, в целях </w:t>
      </w:r>
      <w:r w:rsidR="00435135">
        <w:rPr>
          <w:szCs w:val="24"/>
        </w:rPr>
        <w:t>развития застроенных территорий (далее – Перечень)</w:t>
      </w:r>
      <w:r w:rsidR="00745BB7">
        <w:rPr>
          <w:szCs w:val="24"/>
        </w:rPr>
        <w:t>,</w:t>
      </w:r>
      <w:r w:rsidR="00DA22ED">
        <w:rPr>
          <w:szCs w:val="24"/>
        </w:rPr>
        <w:t xml:space="preserve"> </w:t>
      </w:r>
      <w:r w:rsidR="009F3FC4">
        <w:rPr>
          <w:szCs w:val="24"/>
        </w:rPr>
        <w:t>соответствующие изменения.</w:t>
      </w:r>
    </w:p>
    <w:p w:rsidR="002E3A4B" w:rsidRDefault="00435135" w:rsidP="002E3A4B">
      <w:pPr>
        <w:ind w:right="-31" w:firstLine="708"/>
        <w:jc w:val="both"/>
        <w:rPr>
          <w:szCs w:val="24"/>
        </w:rPr>
      </w:pPr>
      <w:r>
        <w:rPr>
          <w:szCs w:val="24"/>
        </w:rPr>
        <w:t xml:space="preserve">Внесение </w:t>
      </w:r>
      <w:r w:rsidR="004B59E7">
        <w:rPr>
          <w:szCs w:val="24"/>
        </w:rPr>
        <w:t xml:space="preserve">вышеуказанных </w:t>
      </w:r>
      <w:r>
        <w:rPr>
          <w:szCs w:val="24"/>
        </w:rPr>
        <w:t xml:space="preserve">изменений в Перечень позволит </w:t>
      </w:r>
      <w:r w:rsidR="002E3A4B">
        <w:rPr>
          <w:szCs w:val="24"/>
        </w:rPr>
        <w:t xml:space="preserve">увеличить инвестиционную привлекательность </w:t>
      </w:r>
      <w:r w:rsidR="009F3FC4">
        <w:rPr>
          <w:szCs w:val="24"/>
        </w:rPr>
        <w:t>указанных территорий</w:t>
      </w:r>
      <w:r w:rsidR="002E3A4B">
        <w:rPr>
          <w:szCs w:val="24"/>
        </w:rPr>
        <w:t xml:space="preserve"> и поможет привлечь потенциальных инвесторов - застройщиков для освоения территорий с обременением переселения жителей из </w:t>
      </w:r>
      <w:r>
        <w:rPr>
          <w:szCs w:val="24"/>
        </w:rPr>
        <w:t>аварийного жилищного фонда.</w:t>
      </w:r>
    </w:p>
    <w:p w:rsidR="009F3FC4" w:rsidRDefault="009F3FC4" w:rsidP="002E3A4B">
      <w:pPr>
        <w:ind w:right="-31" w:firstLine="708"/>
        <w:jc w:val="both"/>
        <w:rPr>
          <w:szCs w:val="24"/>
        </w:rPr>
      </w:pPr>
    </w:p>
    <w:p w:rsidR="009F3FC4" w:rsidRDefault="009F3FC4" w:rsidP="002E3A4B">
      <w:pPr>
        <w:ind w:right="-31" w:firstLine="708"/>
        <w:jc w:val="both"/>
        <w:rPr>
          <w:bCs/>
          <w:szCs w:val="24"/>
        </w:rPr>
      </w:pPr>
    </w:p>
    <w:p w:rsidR="009F3FC4" w:rsidRPr="00193B2B" w:rsidRDefault="009F3FC4" w:rsidP="002E3A4B">
      <w:pPr>
        <w:ind w:right="-31" w:firstLine="708"/>
        <w:jc w:val="both"/>
        <w:rPr>
          <w:bCs/>
          <w:szCs w:val="24"/>
        </w:rPr>
      </w:pPr>
    </w:p>
    <w:p w:rsidR="00C822AC" w:rsidRDefault="00C822AC" w:rsidP="00C822AC">
      <w:pPr>
        <w:pStyle w:val="aa"/>
        <w:spacing w:after="0"/>
        <w:ind w:right="45"/>
        <w:rPr>
          <w:color w:val="000000"/>
          <w:szCs w:val="24"/>
        </w:rPr>
      </w:pPr>
      <w:r>
        <w:rPr>
          <w:color w:val="000000"/>
          <w:szCs w:val="24"/>
        </w:rPr>
        <w:t xml:space="preserve">Заместитель главы Администрации </w:t>
      </w:r>
      <w:proofErr w:type="gramStart"/>
      <w:r>
        <w:rPr>
          <w:color w:val="000000"/>
          <w:szCs w:val="24"/>
        </w:rPr>
        <w:t>Петрозаводского</w:t>
      </w:r>
      <w:proofErr w:type="gramEnd"/>
    </w:p>
    <w:p w:rsidR="00C822AC" w:rsidRDefault="00C822AC" w:rsidP="00C822AC">
      <w:pPr>
        <w:pStyle w:val="aa"/>
        <w:spacing w:after="0"/>
        <w:ind w:right="45"/>
        <w:rPr>
          <w:color w:val="000000"/>
          <w:szCs w:val="24"/>
        </w:rPr>
      </w:pPr>
      <w:r>
        <w:rPr>
          <w:color w:val="000000"/>
          <w:szCs w:val="24"/>
        </w:rPr>
        <w:t>городского округа - председатель комитета экономики и</w:t>
      </w:r>
    </w:p>
    <w:p w:rsidR="00C822AC" w:rsidRDefault="00C822AC" w:rsidP="00C822AC">
      <w:pPr>
        <w:pStyle w:val="aa"/>
        <w:spacing w:after="0"/>
        <w:ind w:right="45"/>
        <w:rPr>
          <w:szCs w:val="24"/>
        </w:rPr>
      </w:pPr>
      <w:r>
        <w:rPr>
          <w:color w:val="000000"/>
          <w:szCs w:val="24"/>
        </w:rPr>
        <w:t>управления муниципальным имуществом                                                                        А</w:t>
      </w:r>
      <w:r w:rsidRPr="00623370">
        <w:rPr>
          <w:color w:val="000000"/>
          <w:szCs w:val="24"/>
        </w:rPr>
        <w:t>.В. Иванов</w:t>
      </w:r>
    </w:p>
    <w:sectPr w:rsidR="00C822AC" w:rsidSect="00616DC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C66"/>
    <w:multiLevelType w:val="hybridMultilevel"/>
    <w:tmpl w:val="9FF4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BB"/>
    <w:rsid w:val="00073FD1"/>
    <w:rsid w:val="000C3CD8"/>
    <w:rsid w:val="001512E7"/>
    <w:rsid w:val="00161E7F"/>
    <w:rsid w:val="00186FEF"/>
    <w:rsid w:val="001F053F"/>
    <w:rsid w:val="001F14AD"/>
    <w:rsid w:val="002B4971"/>
    <w:rsid w:val="002E3A4B"/>
    <w:rsid w:val="002F279A"/>
    <w:rsid w:val="0032687C"/>
    <w:rsid w:val="00347FA6"/>
    <w:rsid w:val="0035208A"/>
    <w:rsid w:val="00367C31"/>
    <w:rsid w:val="003832BB"/>
    <w:rsid w:val="003C6B98"/>
    <w:rsid w:val="00435135"/>
    <w:rsid w:val="004B59E7"/>
    <w:rsid w:val="004C7992"/>
    <w:rsid w:val="004E6208"/>
    <w:rsid w:val="00522610"/>
    <w:rsid w:val="005461F7"/>
    <w:rsid w:val="005764EB"/>
    <w:rsid w:val="00616DCF"/>
    <w:rsid w:val="006B7603"/>
    <w:rsid w:val="006C32AF"/>
    <w:rsid w:val="006E7109"/>
    <w:rsid w:val="00744DB2"/>
    <w:rsid w:val="00745BB7"/>
    <w:rsid w:val="00771F63"/>
    <w:rsid w:val="007904F5"/>
    <w:rsid w:val="007A5293"/>
    <w:rsid w:val="007D247C"/>
    <w:rsid w:val="00840E6E"/>
    <w:rsid w:val="00864BE3"/>
    <w:rsid w:val="00870551"/>
    <w:rsid w:val="008B6F5B"/>
    <w:rsid w:val="00902731"/>
    <w:rsid w:val="00910846"/>
    <w:rsid w:val="00956020"/>
    <w:rsid w:val="009F3FC4"/>
    <w:rsid w:val="00AA70A5"/>
    <w:rsid w:val="00B17410"/>
    <w:rsid w:val="00C54E44"/>
    <w:rsid w:val="00C72090"/>
    <w:rsid w:val="00C822AC"/>
    <w:rsid w:val="00C97FD8"/>
    <w:rsid w:val="00CC0A22"/>
    <w:rsid w:val="00D909F6"/>
    <w:rsid w:val="00D941BA"/>
    <w:rsid w:val="00DA22ED"/>
    <w:rsid w:val="00DC0440"/>
    <w:rsid w:val="00DE1AEA"/>
    <w:rsid w:val="00E927E8"/>
    <w:rsid w:val="00F04877"/>
    <w:rsid w:val="00FD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2BB"/>
    <w:pPr>
      <w:keepNext/>
      <w:ind w:firstLine="567"/>
      <w:outlineLvl w:val="0"/>
    </w:pPr>
    <w:rPr>
      <w:spacing w:val="2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832B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2BB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83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1">
    <w:name w:val="Iau?iue1"/>
    <w:rsid w:val="00383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3832BB"/>
    <w:rPr>
      <w:rFonts w:ascii="Courier New" w:hAnsi="Courier New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83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B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5226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261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2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26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26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C82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8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822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8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CC0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2BB"/>
    <w:pPr>
      <w:keepNext/>
      <w:ind w:firstLine="567"/>
      <w:outlineLvl w:val="0"/>
    </w:pPr>
    <w:rPr>
      <w:spacing w:val="2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832B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2BB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832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1">
    <w:name w:val="Iau?iue1"/>
    <w:rsid w:val="00383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3832BB"/>
    <w:rPr>
      <w:rFonts w:ascii="Courier New" w:hAnsi="Courier New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832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B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5226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2610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2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26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26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C822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8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822A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822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CC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0CB5-A65C-48BF-9FFF-0DF7EE7D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Гречкина Марина</dc:creator>
  <cp:lastModifiedBy>Берегова Наталья</cp:lastModifiedBy>
  <cp:revision>46</cp:revision>
  <cp:lastPrinted>2018-05-23T07:21:00Z</cp:lastPrinted>
  <dcterms:created xsi:type="dcterms:W3CDTF">2018-03-30T06:41:00Z</dcterms:created>
  <dcterms:modified xsi:type="dcterms:W3CDTF">2018-05-25T11:57:00Z</dcterms:modified>
</cp:coreProperties>
</file>