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1" w:rsidRPr="00ED4DE0" w:rsidRDefault="00DC31FF" w:rsidP="001F1961">
      <w:pPr>
        <w:spacing w:after="0" w:line="240" w:lineRule="auto"/>
        <w:ind w:left="4820" w:firstLine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1961" w:rsidRPr="00ED4DE0">
        <w:rPr>
          <w:rFonts w:ascii="Times New Roman" w:hAnsi="Times New Roman" w:cs="Times New Roman"/>
        </w:rPr>
        <w:t>ПРОЕКТ</w:t>
      </w:r>
    </w:p>
    <w:p w:rsidR="001F1961" w:rsidRPr="00ED4DE0" w:rsidRDefault="001F1961" w:rsidP="001F1961">
      <w:pPr>
        <w:spacing w:after="0" w:line="240" w:lineRule="auto"/>
        <w:rPr>
          <w:rFonts w:ascii="Times New Roman" w:hAnsi="Times New Roman" w:cs="Times New Roman"/>
        </w:rPr>
      </w:pPr>
    </w:p>
    <w:p w:rsidR="001F1961" w:rsidRPr="00ED4DE0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EECEC" wp14:editId="0873FF91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61" w:rsidRPr="00ED4DE0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16A">
        <w:rPr>
          <w:rFonts w:ascii="Times New Roman" w:hAnsi="Times New Roman" w:cs="Times New Roman"/>
        </w:rPr>
        <w:t>ПЕТРОЗАВОДСКИЙ ГОРОДСКОЙ СОВЕТ</w:t>
      </w: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16A">
        <w:rPr>
          <w:rFonts w:ascii="Times New Roman" w:hAnsi="Times New Roman" w:cs="Times New Roman"/>
        </w:rPr>
        <w:t>_____ сессия _____ созыва</w:t>
      </w: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961" w:rsidRPr="005D716A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</w:rPr>
      </w:pP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</w:rPr>
      </w:pPr>
      <w:r w:rsidRPr="005D716A">
        <w:rPr>
          <w:rFonts w:ascii="Times New Roman" w:hAnsi="Times New Roman" w:cs="Times New Roman"/>
          <w:b/>
          <w:position w:val="-20"/>
        </w:rPr>
        <w:t>РЕШЕНИЕ</w:t>
      </w: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</w:rPr>
      </w:pP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  <w:r w:rsidRPr="005D716A">
        <w:rPr>
          <w:rFonts w:ascii="Times New Roman" w:hAnsi="Times New Roman" w:cs="Times New Roman"/>
          <w:position w:val="-20"/>
        </w:rPr>
        <w:t>от _________ № _________</w:t>
      </w: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</w:p>
    <w:p w:rsidR="00AE1F4D" w:rsidRPr="005D716A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5D716A">
        <w:rPr>
          <w:rFonts w:ascii="Times New Roman" w:hAnsi="Times New Roman" w:cs="Times New Roman"/>
          <w:b/>
          <w:bCs/>
          <w:spacing w:val="-10"/>
          <w:sz w:val="26"/>
          <w:szCs w:val="26"/>
          <w:lang w:eastAsia="ru-RU"/>
        </w:rPr>
        <w:t>О внесении изменений в схему размещения</w:t>
      </w:r>
    </w:p>
    <w:p w:rsidR="00AE1F4D" w:rsidRPr="005D716A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5D716A">
        <w:rPr>
          <w:rFonts w:ascii="Times New Roman" w:hAnsi="Times New Roman" w:cs="Times New Roman"/>
          <w:b/>
          <w:bCs/>
          <w:spacing w:val="-10"/>
          <w:sz w:val="26"/>
          <w:szCs w:val="26"/>
          <w:lang w:eastAsia="ru-RU"/>
        </w:rPr>
        <w:t>рекламных конструкций на территории</w:t>
      </w:r>
    </w:p>
    <w:p w:rsidR="001F1961" w:rsidRPr="005D716A" w:rsidRDefault="00AE1F4D" w:rsidP="00AE1F4D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</w:rPr>
      </w:pPr>
      <w:r w:rsidRPr="005D716A">
        <w:rPr>
          <w:rFonts w:ascii="Times New Roman" w:hAnsi="Times New Roman" w:cs="Times New Roman"/>
          <w:b/>
          <w:bCs/>
          <w:spacing w:val="-10"/>
          <w:lang w:eastAsia="ru-RU"/>
        </w:rPr>
        <w:t xml:space="preserve">Петрозаводского </w:t>
      </w:r>
      <w:r w:rsidRPr="005D716A">
        <w:rPr>
          <w:rFonts w:ascii="Times New Roman" w:hAnsi="Times New Roman" w:cs="Times New Roman"/>
          <w:b/>
          <w:spacing w:val="-10"/>
        </w:rPr>
        <w:t>городского округа</w:t>
      </w:r>
    </w:p>
    <w:p w:rsidR="001F1961" w:rsidRPr="005D716A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</w:p>
    <w:p w:rsidR="00AE1F4D" w:rsidRPr="005D716A" w:rsidRDefault="0027300D" w:rsidP="001F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16A">
        <w:rPr>
          <w:rFonts w:ascii="Times New Roman" w:hAnsi="Times New Roman" w:cs="Times New Roman"/>
        </w:rPr>
        <w:t xml:space="preserve">В соответствии с </w:t>
      </w:r>
      <w:r w:rsidR="00AE1F4D" w:rsidRPr="005D716A">
        <w:rPr>
          <w:rFonts w:ascii="Times New Roman" w:hAnsi="Times New Roman" w:cs="Times New Roman"/>
        </w:rPr>
        <w:t>пунктом 26.1 части 1 статьи 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:rsidR="001F1961" w:rsidRPr="005D716A" w:rsidRDefault="001F1961" w:rsidP="001F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1F4D" w:rsidRPr="005D716A" w:rsidRDefault="001F1961" w:rsidP="00BD3136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716A">
        <w:rPr>
          <w:rFonts w:ascii="Times New Roman" w:hAnsi="Times New Roman" w:cs="Times New Roman"/>
        </w:rPr>
        <w:t>РЕШИЛ:</w:t>
      </w:r>
    </w:p>
    <w:p w:rsidR="001D36D0" w:rsidRPr="005D716A" w:rsidRDefault="00AE1F4D" w:rsidP="001D36D0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716A">
        <w:rPr>
          <w:rFonts w:ascii="Times New Roman" w:hAnsi="Times New Roman" w:cs="Times New Roman"/>
          <w:spacing w:val="-10"/>
        </w:rPr>
        <w:t xml:space="preserve">Внести следующие изменения в </w:t>
      </w:r>
      <w:r w:rsidRPr="005D716A">
        <w:rPr>
          <w:rFonts w:ascii="Times New Roman" w:hAnsi="Times New Roman" w:cs="Times New Roman"/>
        </w:rPr>
        <w:t>схему размещения рекламных конструкций на территории Петрозаводского городского округа</w:t>
      </w:r>
      <w:r w:rsidRPr="005D716A">
        <w:rPr>
          <w:rFonts w:ascii="Times New Roman" w:hAnsi="Times New Roman" w:cs="Times New Roman"/>
          <w:spacing w:val="-10"/>
        </w:rPr>
        <w:t xml:space="preserve">, утвержденную Решением Петрозаводского городского Совета от 18.11.2014 № </w:t>
      </w:r>
      <w:r w:rsidRPr="005D716A">
        <w:rPr>
          <w:rFonts w:ascii="Times New Roman" w:hAnsi="Times New Roman" w:cs="Times New Roman"/>
        </w:rPr>
        <w:t>27/29-466:</w:t>
      </w:r>
    </w:p>
    <w:p w:rsidR="005D716A" w:rsidRPr="003919B0" w:rsidRDefault="001B1A9B" w:rsidP="003919B0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Дополнить картами</w:t>
      </w:r>
      <w:r w:rsidR="001D36D0" w:rsidRPr="005D716A">
        <w:rPr>
          <w:rFonts w:ascii="Times New Roman" w:hAnsi="Times New Roman" w:cs="Times New Roman"/>
          <w:color w:val="000000"/>
        </w:rPr>
        <w:t xml:space="preserve"> размещения</w:t>
      </w:r>
      <w:r>
        <w:rPr>
          <w:rFonts w:ascii="Times New Roman" w:hAnsi="Times New Roman" w:cs="Times New Roman"/>
          <w:color w:val="000000"/>
        </w:rPr>
        <w:t xml:space="preserve"> рекламных конструкций с указанием типов и видов рекламных конструкций, площади информационных полей</w:t>
      </w:r>
      <w:r w:rsidR="001D36D0" w:rsidRPr="005D716A">
        <w:rPr>
          <w:rFonts w:ascii="Times New Roman" w:hAnsi="Times New Roman" w:cs="Times New Roman"/>
          <w:color w:val="000000"/>
        </w:rPr>
        <w:t xml:space="preserve"> и технических характери</w:t>
      </w:r>
      <w:r>
        <w:rPr>
          <w:rFonts w:ascii="Times New Roman" w:hAnsi="Times New Roman" w:cs="Times New Roman"/>
          <w:color w:val="000000"/>
        </w:rPr>
        <w:t>стик рекламных конструкций</w:t>
      </w:r>
      <w:r w:rsidR="00EB21B6">
        <w:rPr>
          <w:rFonts w:ascii="Times New Roman" w:hAnsi="Times New Roman" w:cs="Times New Roman"/>
          <w:color w:val="000000"/>
        </w:rPr>
        <w:t xml:space="preserve"> с № 476 по № 478, № 483, № 486, № </w:t>
      </w:r>
      <w:proofErr w:type="gramStart"/>
      <w:r w:rsidR="00EB21B6">
        <w:rPr>
          <w:rFonts w:ascii="Times New Roman" w:hAnsi="Times New Roman" w:cs="Times New Roman"/>
          <w:color w:val="000000"/>
        </w:rPr>
        <w:t>495</w:t>
      </w:r>
      <w:r w:rsidR="00663A6D">
        <w:rPr>
          <w:rFonts w:ascii="Times New Roman" w:hAnsi="Times New Roman" w:cs="Times New Roman"/>
          <w:color w:val="000000"/>
        </w:rPr>
        <w:t xml:space="preserve">,   </w:t>
      </w:r>
      <w:proofErr w:type="gramEnd"/>
      <w:r w:rsidR="00663A6D">
        <w:rPr>
          <w:rFonts w:ascii="Times New Roman" w:hAnsi="Times New Roman" w:cs="Times New Roman"/>
          <w:color w:val="000000"/>
        </w:rPr>
        <w:t xml:space="preserve">             </w:t>
      </w:r>
      <w:r w:rsidR="00977573">
        <w:rPr>
          <w:rFonts w:ascii="Times New Roman" w:hAnsi="Times New Roman" w:cs="Times New Roman"/>
          <w:color w:val="000000"/>
        </w:rPr>
        <w:t>№ 507</w:t>
      </w:r>
      <w:r>
        <w:rPr>
          <w:rFonts w:ascii="Times New Roman" w:hAnsi="Times New Roman" w:cs="Times New Roman"/>
          <w:color w:val="000000"/>
        </w:rPr>
        <w:t xml:space="preserve"> согласно приложению</w:t>
      </w:r>
      <w:r w:rsidR="001D36D0" w:rsidRPr="005D716A">
        <w:rPr>
          <w:rFonts w:ascii="Times New Roman" w:hAnsi="Times New Roman" w:cs="Times New Roman"/>
          <w:color w:val="000000"/>
        </w:rPr>
        <w:t>.</w:t>
      </w:r>
    </w:p>
    <w:p w:rsidR="00EB21B6" w:rsidRDefault="00EB21B6" w:rsidP="003919B0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728C" w:rsidRDefault="0002728C" w:rsidP="00A5296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9B0" w:rsidRPr="005D716A" w:rsidRDefault="003919B0" w:rsidP="00A5296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716A" w:rsidRPr="005D716A" w:rsidRDefault="005D716A" w:rsidP="006373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561"/>
        <w:gridCol w:w="4247"/>
      </w:tblGrid>
      <w:tr w:rsidR="001F1961" w:rsidRPr="005D716A" w:rsidTr="004C7EF6">
        <w:tc>
          <w:tcPr>
            <w:tcW w:w="4678" w:type="dxa"/>
            <w:shd w:val="clear" w:color="auto" w:fill="auto"/>
          </w:tcPr>
          <w:p w:rsidR="001F1961" w:rsidRPr="005D716A" w:rsidRDefault="001F1961" w:rsidP="00C42346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16A">
              <w:rPr>
                <w:rFonts w:ascii="Times New Roman" w:hAnsi="Times New Roman" w:cs="Times New Roman"/>
              </w:rPr>
              <w:t xml:space="preserve">Председатель Петрозаводского </w:t>
            </w:r>
          </w:p>
          <w:p w:rsidR="001F1961" w:rsidRPr="005D716A" w:rsidRDefault="001F1961" w:rsidP="00C42346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16A">
              <w:rPr>
                <w:rFonts w:ascii="Times New Roman" w:hAnsi="Times New Roman" w:cs="Times New Roman"/>
              </w:rPr>
              <w:t>городского Совета</w:t>
            </w:r>
          </w:p>
          <w:p w:rsidR="003919B0" w:rsidRDefault="003919B0" w:rsidP="00C423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1961" w:rsidRPr="005D716A" w:rsidRDefault="005D716A" w:rsidP="00C423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16A">
              <w:rPr>
                <w:rFonts w:ascii="Times New Roman" w:hAnsi="Times New Roman" w:cs="Times New Roman"/>
              </w:rPr>
              <w:t xml:space="preserve">                     </w:t>
            </w:r>
            <w:r w:rsidR="001F1961" w:rsidRPr="005D716A">
              <w:rPr>
                <w:rFonts w:ascii="Times New Roman" w:hAnsi="Times New Roman" w:cs="Times New Roman"/>
              </w:rPr>
              <w:t xml:space="preserve">  </w:t>
            </w:r>
            <w:r w:rsidR="004C7EF6" w:rsidRPr="005D716A">
              <w:rPr>
                <w:rFonts w:ascii="Times New Roman" w:hAnsi="Times New Roman" w:cs="Times New Roman"/>
              </w:rPr>
              <w:t xml:space="preserve">     </w:t>
            </w:r>
            <w:r w:rsidR="00EC109C" w:rsidRPr="005D716A">
              <w:rPr>
                <w:rFonts w:ascii="Times New Roman" w:hAnsi="Times New Roman" w:cs="Times New Roman"/>
              </w:rPr>
              <w:t xml:space="preserve">Г.П. </w:t>
            </w:r>
            <w:proofErr w:type="spellStart"/>
            <w:r w:rsidR="00EC109C" w:rsidRPr="005D716A">
              <w:rPr>
                <w:rFonts w:ascii="Times New Roman" w:hAnsi="Times New Roman" w:cs="Times New Roman"/>
              </w:rPr>
              <w:t>Боднарчук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1F1961" w:rsidRPr="005D716A" w:rsidRDefault="001F1961" w:rsidP="00C423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shd w:val="clear" w:color="auto" w:fill="auto"/>
          </w:tcPr>
          <w:p w:rsidR="001F1961" w:rsidRPr="005D716A" w:rsidRDefault="004C7EF6" w:rsidP="00C4234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5D716A">
              <w:rPr>
                <w:rFonts w:ascii="Times New Roman" w:hAnsi="Times New Roman" w:cs="Times New Roman"/>
              </w:rPr>
              <w:t xml:space="preserve">   </w:t>
            </w:r>
            <w:r w:rsidR="001F1961" w:rsidRPr="005D716A">
              <w:rPr>
                <w:rFonts w:ascii="Times New Roman" w:hAnsi="Times New Roman" w:cs="Times New Roman"/>
              </w:rPr>
              <w:t xml:space="preserve">Глава Петрозаводского  </w:t>
            </w:r>
          </w:p>
          <w:p w:rsidR="001F1961" w:rsidRPr="005D716A" w:rsidRDefault="004C7EF6" w:rsidP="00C4234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5D716A">
              <w:rPr>
                <w:rFonts w:ascii="Times New Roman" w:hAnsi="Times New Roman" w:cs="Times New Roman"/>
              </w:rPr>
              <w:t xml:space="preserve">   </w:t>
            </w:r>
            <w:r w:rsidR="001F1961" w:rsidRPr="005D716A">
              <w:rPr>
                <w:rFonts w:ascii="Times New Roman" w:hAnsi="Times New Roman" w:cs="Times New Roman"/>
              </w:rPr>
              <w:t>городского округа</w:t>
            </w:r>
          </w:p>
          <w:p w:rsidR="001F1961" w:rsidRPr="005D716A" w:rsidRDefault="001F1961" w:rsidP="00C4234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  <w:p w:rsidR="001F1961" w:rsidRDefault="00EC109C" w:rsidP="00C4234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5D716A">
              <w:rPr>
                <w:rFonts w:ascii="Times New Roman" w:hAnsi="Times New Roman" w:cs="Times New Roman"/>
              </w:rPr>
              <w:t xml:space="preserve">                    </w:t>
            </w:r>
            <w:r w:rsidR="005D716A" w:rsidRPr="005D716A">
              <w:rPr>
                <w:rFonts w:ascii="Times New Roman" w:hAnsi="Times New Roman" w:cs="Times New Roman"/>
              </w:rPr>
              <w:t xml:space="preserve">  </w:t>
            </w:r>
            <w:r w:rsidRPr="005D716A">
              <w:rPr>
                <w:rFonts w:ascii="Times New Roman" w:hAnsi="Times New Roman" w:cs="Times New Roman"/>
              </w:rPr>
              <w:t xml:space="preserve">    И.Ю. Мирошник</w:t>
            </w:r>
            <w:r w:rsidR="001F1961" w:rsidRPr="005D716A">
              <w:rPr>
                <w:rFonts w:ascii="Times New Roman" w:hAnsi="Times New Roman" w:cs="Times New Roman"/>
              </w:rPr>
              <w:t xml:space="preserve"> </w:t>
            </w:r>
          </w:p>
          <w:p w:rsidR="003919B0" w:rsidRPr="005D716A" w:rsidRDefault="003919B0" w:rsidP="003919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28C" w:rsidRPr="005D716A" w:rsidRDefault="0002728C" w:rsidP="00C4234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  <w:p w:rsidR="00A52965" w:rsidRPr="005D716A" w:rsidRDefault="00A52965" w:rsidP="00C423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19B0" w:rsidRDefault="00EB7B0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подготовлен комитетом </w:t>
      </w:r>
      <w:r w:rsidR="002B2303" w:rsidRPr="002B23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градостроительства и землепользования</w:t>
      </w:r>
      <w:r w:rsidR="00692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7B0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</w:t>
      </w:r>
      <w:r w:rsidR="00351BD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трозаводского городского округа</w:t>
      </w:r>
    </w:p>
    <w:p w:rsidR="00EA037F" w:rsidRPr="00EA037F" w:rsidRDefault="00EA037F" w:rsidP="00EA037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A037F">
        <w:rPr>
          <w:rFonts w:ascii="Times New Roman" w:hAnsi="Times New Roman" w:cs="Times New Roman"/>
        </w:rPr>
        <w:lastRenderedPageBreak/>
        <w:t>Лист согласования</w:t>
      </w:r>
    </w:p>
    <w:p w:rsidR="00FD326A" w:rsidRDefault="00EA037F" w:rsidP="00FD326A">
      <w:pPr>
        <w:pStyle w:val="WW-"/>
        <w:jc w:val="center"/>
        <w:rPr>
          <w:rFonts w:ascii="Times New Roman" w:hAnsi="Times New Roman" w:cs="Times New Roman"/>
          <w:sz w:val="26"/>
          <w:szCs w:val="26"/>
        </w:rPr>
      </w:pPr>
      <w:r w:rsidRPr="00EA037F">
        <w:rPr>
          <w:rFonts w:ascii="Times New Roman" w:hAnsi="Times New Roman" w:cs="Times New Roman"/>
          <w:sz w:val="26"/>
          <w:szCs w:val="26"/>
        </w:rPr>
        <w:t xml:space="preserve">к проекту решения Петрозаводского городского Совета </w:t>
      </w:r>
    </w:p>
    <w:p w:rsidR="00EA037F" w:rsidRPr="00EA037F" w:rsidRDefault="00EA037F" w:rsidP="00FD326A">
      <w:pPr>
        <w:pStyle w:val="WW-"/>
        <w:jc w:val="center"/>
        <w:rPr>
          <w:rFonts w:ascii="Times New Roman" w:hAnsi="Times New Roman" w:cs="Times New Roman"/>
          <w:sz w:val="26"/>
          <w:szCs w:val="26"/>
        </w:rPr>
      </w:pPr>
      <w:r w:rsidRPr="00EA037F">
        <w:rPr>
          <w:rFonts w:ascii="Times New Roman" w:hAnsi="Times New Roman" w:cs="Times New Roman"/>
          <w:sz w:val="26"/>
          <w:szCs w:val="26"/>
        </w:rPr>
        <w:t>«</w:t>
      </w:r>
      <w:r w:rsidRPr="00EA037F">
        <w:rPr>
          <w:rFonts w:ascii="Times New Roman" w:hAnsi="Times New Roman" w:cs="Times New Roman"/>
          <w:bCs/>
          <w:spacing w:val="-10"/>
          <w:sz w:val="26"/>
          <w:szCs w:val="26"/>
          <w:lang w:eastAsia="ru-RU"/>
        </w:rPr>
        <w:t>О внесении изменений в схему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7F">
        <w:rPr>
          <w:rFonts w:ascii="Times New Roman" w:hAnsi="Times New Roman" w:cs="Times New Roman"/>
          <w:bCs/>
          <w:spacing w:val="-10"/>
          <w:sz w:val="26"/>
          <w:szCs w:val="26"/>
          <w:lang w:eastAsia="ru-RU"/>
        </w:rPr>
        <w:t>рекламных конструкций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7F">
        <w:rPr>
          <w:rFonts w:ascii="Times New Roman" w:hAnsi="Times New Roman" w:cs="Times New Roman"/>
          <w:bCs/>
          <w:spacing w:val="-10"/>
          <w:sz w:val="26"/>
          <w:szCs w:val="26"/>
          <w:lang w:eastAsia="ru-RU"/>
        </w:rPr>
        <w:t xml:space="preserve">Петрозаводского </w:t>
      </w:r>
      <w:r w:rsidRPr="00EA037F">
        <w:rPr>
          <w:rFonts w:ascii="Times New Roman" w:hAnsi="Times New Roman" w:cs="Times New Roman"/>
          <w:spacing w:val="-10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pacing w:val="-10"/>
          <w:sz w:val="26"/>
          <w:szCs w:val="26"/>
        </w:rPr>
        <w:t>»</w:t>
      </w:r>
    </w:p>
    <w:p w:rsidR="00EA037F" w:rsidRDefault="00EA037F" w:rsidP="00EA037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D2974" w:rsidRPr="009D2974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D2974" w:rsidRPr="009D2974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9D2974" w:rsidRPr="009D2974" w:rsidTr="003B6ED9">
        <w:trPr>
          <w:cantSplit/>
          <w:trHeight w:val="814"/>
        </w:trPr>
        <w:tc>
          <w:tcPr>
            <w:tcW w:w="4536" w:type="dxa"/>
            <w:vAlign w:val="center"/>
          </w:tcPr>
          <w:p w:rsidR="009D2974" w:rsidRPr="009D2974" w:rsidRDefault="009D2974" w:rsidP="009D29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9D2974" w:rsidRPr="009D2974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9D2974" w:rsidRPr="009D2974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9D2974" w:rsidRPr="009D2974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D2974" w:rsidRPr="009D2974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9D2974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9D2974" w:rsidRDefault="009D2974" w:rsidP="009D2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2974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9F19CA">
        <w:rPr>
          <w:rFonts w:ascii="Times New Roman" w:hAnsi="Times New Roman" w:cs="Times New Roman"/>
          <w:sz w:val="24"/>
          <w:szCs w:val="24"/>
          <w:lang w:eastAsia="ru-RU"/>
        </w:rPr>
        <w:t>председателя комитета</w:t>
      </w:r>
      <w:r w:rsidRPr="009D297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</w:p>
    <w:p w:rsidR="003B6ED9" w:rsidRDefault="00B862D9" w:rsidP="003B6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D2974" w:rsidRPr="009D2974">
        <w:rPr>
          <w:rFonts w:ascii="Times New Roman" w:hAnsi="Times New Roman" w:cs="Times New Roman"/>
          <w:sz w:val="24"/>
          <w:szCs w:val="24"/>
          <w:lang w:eastAsia="ru-RU"/>
        </w:rPr>
        <w:t>ачальник</w:t>
      </w:r>
      <w:r w:rsidR="009F19CA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архитектуры и</w:t>
      </w:r>
      <w:r w:rsidR="003B6E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2974" w:rsidRPr="009D2974" w:rsidRDefault="009F19CA" w:rsidP="003B6ED9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градостроительства                      </w:t>
      </w:r>
      <w:r w:rsidR="003B6E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</w:t>
      </w:r>
      <w:r w:rsidR="009D2974" w:rsidRPr="009D2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6ED9">
        <w:rPr>
          <w:rFonts w:ascii="Times New Roman" w:hAnsi="Times New Roman" w:cs="Times New Roman"/>
          <w:sz w:val="24"/>
          <w:szCs w:val="24"/>
          <w:lang w:eastAsia="ru-RU"/>
        </w:rPr>
        <w:t>С. Стрельников</w:t>
      </w:r>
      <w:r w:rsidR="009D2974" w:rsidRPr="009D297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D2974" w:rsidRPr="009D2974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9D2974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нормативно-правового </w:t>
      </w:r>
    </w:p>
    <w:p w:rsidR="009D2974" w:rsidRPr="009D2974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</w:t>
      </w:r>
      <w:r w:rsidR="009F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D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52965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Ульянова</w:t>
      </w:r>
    </w:p>
    <w:p w:rsidR="009D2974" w:rsidRPr="009D2974" w:rsidRDefault="009D2974" w:rsidP="003B6E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делами – заместитель </w:t>
      </w: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аппарата Администрации</w:t>
      </w:r>
      <w:r w:rsidR="005D7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39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9D29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Евстигнеева</w:t>
      </w:r>
    </w:p>
    <w:p w:rsidR="009D2974" w:rsidRPr="009D2974" w:rsidRDefault="009D2974" w:rsidP="009D29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Pr="009D2974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ED9" w:rsidRDefault="003B6ED9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ED9" w:rsidRDefault="003B6ED9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Pr="009D2974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37F" w:rsidRDefault="00EA037F" w:rsidP="00EA037F">
      <w:pPr>
        <w:jc w:val="both"/>
        <w:rPr>
          <w:sz w:val="16"/>
          <w:szCs w:val="16"/>
        </w:rPr>
      </w:pPr>
    </w:p>
    <w:p w:rsidR="00EA037F" w:rsidRDefault="00EA037F" w:rsidP="00EA037F">
      <w:pPr>
        <w:jc w:val="both"/>
        <w:rPr>
          <w:sz w:val="16"/>
          <w:szCs w:val="16"/>
        </w:rPr>
      </w:pPr>
    </w:p>
    <w:p w:rsidR="00EA037F" w:rsidRDefault="00EA037F" w:rsidP="00EA037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230D" w:rsidRPr="00E5230D" w:rsidRDefault="00E5230D" w:rsidP="00EA037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037F" w:rsidRPr="00E5230D" w:rsidRDefault="00EA037F" w:rsidP="00E523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30D">
        <w:rPr>
          <w:rFonts w:ascii="Times New Roman" w:hAnsi="Times New Roman" w:cs="Times New Roman"/>
          <w:sz w:val="16"/>
          <w:szCs w:val="16"/>
        </w:rPr>
        <w:t>Исп. Пеуша А.И.</w:t>
      </w:r>
    </w:p>
    <w:p w:rsidR="00DB169A" w:rsidRPr="00E5230D" w:rsidRDefault="00EA037F" w:rsidP="00E523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30D">
        <w:rPr>
          <w:rFonts w:ascii="Times New Roman" w:hAnsi="Times New Roman" w:cs="Times New Roman"/>
          <w:sz w:val="16"/>
          <w:szCs w:val="16"/>
        </w:rPr>
        <w:t>Тел. 71-35-30</w:t>
      </w:r>
    </w:p>
    <w:p w:rsidR="005D716A" w:rsidRDefault="005D716A" w:rsidP="00351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DE" w:rsidRPr="00DC5D3C" w:rsidRDefault="00351BDE" w:rsidP="00351B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D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351BDE" w:rsidRPr="00DC5D3C" w:rsidRDefault="00351BDE" w:rsidP="00351BDE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8"/>
          <w:szCs w:val="28"/>
        </w:rPr>
      </w:pPr>
      <w:r w:rsidRPr="00DC5D3C">
        <w:rPr>
          <w:rFonts w:ascii="Times New Roman" w:hAnsi="Times New Roman"/>
          <w:sz w:val="28"/>
          <w:szCs w:val="28"/>
        </w:rPr>
        <w:t>к проекту решения Петрозаводского городского Совета</w:t>
      </w:r>
    </w:p>
    <w:p w:rsidR="00351BDE" w:rsidRPr="00DC5D3C" w:rsidRDefault="00351BDE" w:rsidP="00351BDE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8"/>
          <w:szCs w:val="28"/>
        </w:rPr>
      </w:pPr>
      <w:r w:rsidRPr="00DC5D3C">
        <w:rPr>
          <w:rFonts w:ascii="Times New Roman" w:hAnsi="Times New Roman"/>
          <w:sz w:val="28"/>
          <w:szCs w:val="28"/>
        </w:rPr>
        <w:t>«</w:t>
      </w:r>
      <w:r w:rsidRPr="00DC5D3C">
        <w:rPr>
          <w:rFonts w:ascii="Times New Roman" w:hAnsi="Times New Roman"/>
          <w:bCs/>
          <w:spacing w:val="-10"/>
          <w:sz w:val="28"/>
          <w:szCs w:val="28"/>
        </w:rPr>
        <w:t xml:space="preserve">О внесении изменений в схему размещения рекламных конструкций на территории Петрозаводского </w:t>
      </w:r>
      <w:r w:rsidRPr="00DC5D3C">
        <w:rPr>
          <w:rFonts w:ascii="Times New Roman" w:hAnsi="Times New Roman"/>
          <w:spacing w:val="-10"/>
          <w:sz w:val="28"/>
          <w:szCs w:val="28"/>
        </w:rPr>
        <w:t>городского округа</w:t>
      </w:r>
      <w:r w:rsidR="00F928DB" w:rsidRPr="00DC5D3C">
        <w:rPr>
          <w:rFonts w:ascii="Times New Roman" w:hAnsi="Times New Roman"/>
          <w:sz w:val="28"/>
          <w:szCs w:val="28"/>
        </w:rPr>
        <w:t>»</w:t>
      </w:r>
    </w:p>
    <w:p w:rsidR="00351BDE" w:rsidRPr="00DC5D3C" w:rsidRDefault="00351BDE" w:rsidP="00F107F3">
      <w:pPr>
        <w:pStyle w:val="WW-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666" w:rsidRPr="00DC5D3C" w:rsidRDefault="00351BDE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D3C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Петрозаводского городского округа схема размещения рекламных конструкций (далее – Схема) утверждена Решением Петрозаводского городского Совета от 18.11.2014 № 27/29-466.</w:t>
      </w:r>
    </w:p>
    <w:p w:rsidR="00C24666" w:rsidRPr="00DC5D3C" w:rsidRDefault="00C24666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включает в себя </w:t>
      </w:r>
      <w:hyperlink r:id="rId7" w:history="1">
        <w:r w:rsidRPr="00DC5D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карты</w:t>
        </w:r>
      </w:hyperlink>
      <w:r w:rsidRPr="00DC5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рекламных конструкций с указанием типов и видов рекламных конструкций</w:t>
      </w:r>
      <w:r w:rsidRPr="00DC5D3C">
        <w:rPr>
          <w:rFonts w:ascii="Times New Roman" w:hAnsi="Times New Roman" w:cs="Times New Roman"/>
          <w:sz w:val="28"/>
          <w:szCs w:val="28"/>
        </w:rPr>
        <w:t>, площади информационных полей и технических характеристик рекламных конструкций, а также схему размещения рекламных конструкций на картографической (топографической) основе с указанием пронумерованных мест размещения рекламных конструкций.</w:t>
      </w:r>
    </w:p>
    <w:p w:rsidR="00C24666" w:rsidRDefault="00C24666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D3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поступлений доходов в бюджет Петрозаводского городского округа Администрация Петрозаводского городского округа </w:t>
      </w:r>
      <w:r w:rsidR="00FE744D">
        <w:rPr>
          <w:rFonts w:ascii="Times New Roman" w:hAnsi="Times New Roman" w:cs="Times New Roman"/>
          <w:sz w:val="28"/>
          <w:szCs w:val="28"/>
          <w:lang w:eastAsia="ru-RU"/>
        </w:rPr>
        <w:t>полагает необходимым</w:t>
      </w:r>
      <w:r w:rsidRPr="00DC5D3C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в Схему, дополнив ее</w:t>
      </w:r>
      <w:r w:rsidR="00FE744D">
        <w:rPr>
          <w:rFonts w:ascii="Times New Roman" w:hAnsi="Times New Roman" w:cs="Times New Roman"/>
          <w:sz w:val="28"/>
          <w:szCs w:val="28"/>
          <w:lang w:eastAsia="ru-RU"/>
        </w:rPr>
        <w:t xml:space="preserve"> новыми</w:t>
      </w:r>
      <w:r w:rsidRPr="00DC5D3C">
        <w:rPr>
          <w:rFonts w:ascii="Times New Roman" w:hAnsi="Times New Roman" w:cs="Times New Roman"/>
          <w:sz w:val="28"/>
          <w:szCs w:val="28"/>
          <w:lang w:eastAsia="ru-RU"/>
        </w:rPr>
        <w:t xml:space="preserve"> картами размещения рекламных конструкций </w:t>
      </w:r>
      <w:r w:rsidRPr="00DC5D3C">
        <w:rPr>
          <w:rFonts w:ascii="Times New Roman" w:hAnsi="Times New Roman" w:cs="Times New Roman"/>
          <w:color w:val="000000"/>
          <w:sz w:val="28"/>
          <w:szCs w:val="28"/>
        </w:rPr>
        <w:t xml:space="preserve">с № 476 по № 478, № </w:t>
      </w:r>
      <w:proofErr w:type="gramStart"/>
      <w:r w:rsidRPr="00DC5D3C">
        <w:rPr>
          <w:rFonts w:ascii="Times New Roman" w:hAnsi="Times New Roman" w:cs="Times New Roman"/>
          <w:color w:val="000000"/>
          <w:sz w:val="28"/>
          <w:szCs w:val="28"/>
        </w:rPr>
        <w:t xml:space="preserve">483, </w:t>
      </w:r>
      <w:r w:rsidR="00FE74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FE74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C5D3C">
        <w:rPr>
          <w:rFonts w:ascii="Times New Roman" w:hAnsi="Times New Roman" w:cs="Times New Roman"/>
          <w:color w:val="000000"/>
          <w:sz w:val="28"/>
          <w:szCs w:val="28"/>
        </w:rPr>
        <w:t>№ 486, № 495</w:t>
      </w:r>
      <w:r w:rsidR="00977573">
        <w:rPr>
          <w:rFonts w:ascii="Times New Roman" w:hAnsi="Times New Roman" w:cs="Times New Roman"/>
          <w:color w:val="000000"/>
          <w:sz w:val="28"/>
          <w:szCs w:val="28"/>
        </w:rPr>
        <w:t>, № 507</w:t>
      </w:r>
      <w:r w:rsidRPr="00DC5D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666" w:rsidRPr="00DC5D3C" w:rsidRDefault="00C24666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D3C">
        <w:rPr>
          <w:rFonts w:ascii="Times New Roman" w:hAnsi="Times New Roman" w:cs="Times New Roman"/>
          <w:sz w:val="28"/>
          <w:szCs w:val="28"/>
          <w:lang w:eastAsia="ru-RU"/>
        </w:rPr>
        <w:t>Указанные внесения изменений в Схему предварительно согласованы Министерством имущественных и земельных отношений Республики Карелия (письмо от 13.01.2020 № 129/13.1-29/</w:t>
      </w:r>
      <w:proofErr w:type="spellStart"/>
      <w:r w:rsidRPr="00DC5D3C">
        <w:rPr>
          <w:rFonts w:ascii="Times New Roman" w:hAnsi="Times New Roman" w:cs="Times New Roman"/>
          <w:sz w:val="28"/>
          <w:szCs w:val="28"/>
          <w:lang w:eastAsia="ru-RU"/>
        </w:rPr>
        <w:t>МИЗОи</w:t>
      </w:r>
      <w:proofErr w:type="spellEnd"/>
      <w:r w:rsidR="00663A6D">
        <w:rPr>
          <w:rFonts w:ascii="Times New Roman" w:hAnsi="Times New Roman" w:cs="Times New Roman"/>
          <w:sz w:val="28"/>
          <w:szCs w:val="28"/>
          <w:lang w:eastAsia="ru-RU"/>
        </w:rPr>
        <w:t>, от 07.02.2020 № 1312/13.1-29/МИЗО-и</w:t>
      </w:r>
      <w:r w:rsidRPr="00DC5D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07F3" w:rsidRPr="00DC5D3C" w:rsidRDefault="00F107F3" w:rsidP="00777898">
      <w:pPr>
        <w:pStyle w:val="WW-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7F3" w:rsidRPr="00DC5D3C" w:rsidRDefault="00F107F3" w:rsidP="00777898">
      <w:pPr>
        <w:pStyle w:val="WW-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9CA" w:rsidRPr="00DC5D3C" w:rsidRDefault="009F19CA" w:rsidP="00777898">
      <w:pPr>
        <w:pStyle w:val="WW-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9CA" w:rsidRPr="00DC5D3C" w:rsidRDefault="009F19CA" w:rsidP="00777898">
      <w:pPr>
        <w:pStyle w:val="WW-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C1D" w:rsidRPr="00DC5D3C" w:rsidRDefault="00190C1D" w:rsidP="00190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5D3C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комитета –</w:t>
      </w:r>
    </w:p>
    <w:p w:rsidR="00190C1D" w:rsidRPr="00DC5D3C" w:rsidRDefault="00190C1D" w:rsidP="00190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5D3C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и </w:t>
      </w:r>
    </w:p>
    <w:p w:rsidR="00190C1D" w:rsidRPr="00DC5D3C" w:rsidRDefault="00190C1D" w:rsidP="00190C1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C5D3C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градостроительства                                            </w:t>
      </w:r>
      <w:r w:rsidR="007C637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C5D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Н.С. Стрельников   </w:t>
      </w:r>
    </w:p>
    <w:p w:rsidR="00857EFE" w:rsidRDefault="00857EFE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2D" w:rsidRDefault="0042122D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66" w:rsidRPr="00857EFE" w:rsidRDefault="00C24666" w:rsidP="00E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30D" w:rsidRPr="00E5230D" w:rsidRDefault="00E5230D" w:rsidP="00E523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30D">
        <w:rPr>
          <w:rFonts w:ascii="Times New Roman" w:hAnsi="Times New Roman" w:cs="Times New Roman"/>
          <w:sz w:val="16"/>
          <w:szCs w:val="16"/>
        </w:rPr>
        <w:t>Исп. Пеуша А.И.</w:t>
      </w:r>
    </w:p>
    <w:p w:rsidR="00663A6D" w:rsidRDefault="00E5230D" w:rsidP="00B237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30D">
        <w:rPr>
          <w:rFonts w:ascii="Times New Roman" w:hAnsi="Times New Roman" w:cs="Times New Roman"/>
          <w:sz w:val="16"/>
          <w:szCs w:val="16"/>
        </w:rPr>
        <w:t>Тел. 71-35-30</w:t>
      </w:r>
    </w:p>
    <w:p w:rsidR="008E5A09" w:rsidRPr="008E5A09" w:rsidRDefault="008935BF" w:rsidP="008E5A09">
      <w:pPr>
        <w:framePr w:w="3166" w:h="1186" w:hRule="exact" w:hSpace="180" w:wrap="around" w:vAnchor="text" w:hAnchor="page" w:x="7951" w:y="-38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5A09" w:rsidRPr="008E5A09" w:rsidRDefault="008E5A09" w:rsidP="008E5A09">
      <w:pPr>
        <w:framePr w:w="3166" w:h="1186" w:hRule="exact" w:hSpace="180" w:wrap="around" w:vAnchor="text" w:hAnchor="page" w:x="7951" w:y="-38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09">
        <w:rPr>
          <w:rFonts w:ascii="Times New Roman" w:hAnsi="Times New Roman" w:cs="Times New Roman"/>
          <w:sz w:val="24"/>
          <w:szCs w:val="24"/>
        </w:rPr>
        <w:t xml:space="preserve">к Решению Петрозаводского </w:t>
      </w:r>
    </w:p>
    <w:p w:rsidR="008E5A09" w:rsidRPr="008E5A09" w:rsidRDefault="008E5A09" w:rsidP="008E5A09">
      <w:pPr>
        <w:framePr w:w="3166" w:h="1186" w:hRule="exact" w:hSpace="180" w:wrap="around" w:vAnchor="text" w:hAnchor="page" w:x="7951" w:y="-38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09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8E5A09" w:rsidRDefault="008E5A09" w:rsidP="008E5A09">
      <w:pPr>
        <w:framePr w:w="3166" w:h="1186" w:hRule="exact" w:hSpace="180" w:wrap="around" w:vAnchor="text" w:hAnchor="page" w:x="7951" w:y="-383"/>
      </w:pPr>
      <w:r w:rsidRPr="008E5A09">
        <w:rPr>
          <w:rFonts w:ascii="Times New Roman" w:hAnsi="Times New Roman" w:cs="Times New Roman"/>
          <w:sz w:val="24"/>
          <w:szCs w:val="24"/>
        </w:rPr>
        <w:t>от __________ №</w:t>
      </w:r>
      <w:r>
        <w:t xml:space="preserve"> _________</w:t>
      </w:r>
    </w:p>
    <w:p w:rsidR="008E5A09" w:rsidRDefault="008E5A09" w:rsidP="008E5A09">
      <w:pPr>
        <w:framePr w:w="3166" w:h="1186" w:hRule="exact" w:hSpace="180" w:wrap="around" w:vAnchor="text" w:hAnchor="page" w:x="7951" w:y="-383"/>
      </w:pPr>
    </w:p>
    <w:p w:rsidR="008E5A09" w:rsidRDefault="008E5A09" w:rsidP="008E5A09">
      <w:pPr>
        <w:ind w:right="141"/>
        <w:outlineLvl w:val="0"/>
        <w:rPr>
          <w:b/>
          <w:bCs/>
          <w:sz w:val="28"/>
          <w:szCs w:val="28"/>
        </w:rPr>
      </w:pPr>
    </w:p>
    <w:p w:rsidR="008E5A09" w:rsidRDefault="008E5A09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Pr="00C24666" w:rsidRDefault="00C24666" w:rsidP="00C246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№ 476. Место размещения рекламной конструкции рк-500.</w:t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4152900"/>
            <wp:effectExtent l="0" t="0" r="9525" b="0"/>
            <wp:docPr id="2" name="Рисунок 2" descr="Пряжинское 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жинское у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размещения рекламных конструкций 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Пряжинское</w:t>
            </w:r>
            <w:proofErr w:type="spellEnd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 в полосе отвода железной дороги </w:t>
            </w:r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8.0 м2"/>
              </w:smartTagP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18.0 м</w:t>
              </w: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</w:tr>
      <w:tr w:rsidR="00C24666" w:rsidRPr="00C24666" w:rsidTr="005A2179">
        <w:trPr>
          <w:trHeight w:val="2210"/>
        </w:trPr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-цвет конструкции.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-габаритные размеры 3.0х6.0;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подсветкой;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7040 (серый).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10:01:24 01 02:89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композиционного регулирования застройки.</w:t>
            </w:r>
          </w:p>
        </w:tc>
      </w:tr>
    </w:tbl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Pr="00C24666" w:rsidRDefault="00C24666" w:rsidP="00C246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№ 477. Место размещения рекламной конструкции рк-501.</w:t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4152900"/>
            <wp:effectExtent l="0" t="0" r="9525" b="0"/>
            <wp:docPr id="4" name="Рисунок 4" descr="Пряжинское 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яжинское у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размещения рекламных конструкций 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Пряжинское</w:t>
            </w:r>
            <w:proofErr w:type="spellEnd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 в полосе отвода железной дороги </w:t>
            </w:r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8.0 м2"/>
              </w:smartTagP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18.0 м</w:t>
              </w: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</w:tr>
      <w:tr w:rsidR="00C24666" w:rsidRPr="00C24666" w:rsidTr="005A2179">
        <w:trPr>
          <w:trHeight w:val="2210"/>
        </w:trPr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-цвет конструкции.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-габаритные размеры 3.0х6.0;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подсветкой;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7040 (серый).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10:01:20 01 29:49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композиционного регулирования застройки.</w:t>
            </w:r>
          </w:p>
        </w:tc>
      </w:tr>
    </w:tbl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Pr="00C24666" w:rsidRDefault="00C24666" w:rsidP="00C246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№ 478. Место размещения рекламной конструкции рк-502.</w:t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4152900"/>
            <wp:effectExtent l="0" t="0" r="9525" b="0"/>
            <wp:docPr id="5" name="Рисунок 5" descr="Первомайский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омайский п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размещения рекламных конструкций 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 пр. в районе д.</w:t>
            </w:r>
            <w:proofErr w:type="gram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 в</w:t>
            </w:r>
            <w:proofErr w:type="gramEnd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полосе отвода железной дороги </w:t>
            </w:r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8.0 м2"/>
              </w:smartTagP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18.0 м</w:t>
              </w: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</w:tr>
      <w:tr w:rsidR="00C24666" w:rsidRPr="00C24666" w:rsidTr="005A2179">
        <w:trPr>
          <w:trHeight w:val="2210"/>
        </w:trPr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-цвет конструкции.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-габаритные размеры 3.0х6.0;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подсветкой;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7040 (серый).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10:01:09 01 05:14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композиционного регулирования застройки.</w:t>
            </w:r>
          </w:p>
        </w:tc>
      </w:tr>
    </w:tbl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Pr="00C24666" w:rsidRDefault="00C24666" w:rsidP="00C246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№ 483. Место размещения рекламной конструкции рк-507.</w:t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4152900"/>
            <wp:effectExtent l="0" t="0" r="9525" b="0"/>
            <wp:docPr id="6" name="Рисунок 6" descr="Вытегорское напротив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тегорское напротив 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размещения рекламных конструкций 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Вытегорское</w:t>
            </w:r>
            <w:proofErr w:type="spellEnd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шоссе напротив д.94   в полосе отвода железной дороги </w:t>
            </w:r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8.0 м2"/>
              </w:smartTagP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18.0 м</w:t>
              </w: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</w:tr>
      <w:tr w:rsidR="00C24666" w:rsidRPr="00C24666" w:rsidTr="005A2179">
        <w:trPr>
          <w:trHeight w:val="2210"/>
        </w:trPr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-цвет конструкции.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-габаритные размеры 3.0х6.0;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подсветкой;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7040 (серый).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10:01:14 01 77:73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Pr="00C24666" w:rsidRDefault="00C24666" w:rsidP="00C246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№ 486. Место размещения рекламной конструкции рк-510.</w:t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4152900"/>
            <wp:effectExtent l="0" t="0" r="9525" b="0"/>
            <wp:docPr id="8" name="Рисунок 8" descr="Коммунальная,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ммунальная,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6" w:rsidRPr="00C24666" w:rsidRDefault="00C24666" w:rsidP="00C24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размещения рекламных конструкций 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Коммунальная, 12 (в районе перекрестка с ул. Гоголя) </w:t>
            </w:r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</w:tr>
      <w:tr w:rsidR="00C24666" w:rsidRPr="00C24666" w:rsidTr="005A2179">
        <w:tc>
          <w:tcPr>
            <w:tcW w:w="5508" w:type="dxa"/>
            <w:vAlign w:val="center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8.0 м2"/>
              </w:smartTagP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18.0 м</w:t>
              </w:r>
              <w:r w:rsidRPr="00C2466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</w:tr>
      <w:tr w:rsidR="00C24666" w:rsidRPr="00C24666" w:rsidTr="005A2179">
        <w:trPr>
          <w:trHeight w:val="2210"/>
        </w:trPr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-цвет конструкции.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-габаритные размеры 3.0х6.0;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металл; </w:t>
            </w:r>
          </w:p>
          <w:p w:rsidR="00C24666" w:rsidRPr="00C24666" w:rsidRDefault="00C24666" w:rsidP="00C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подсветкой;</w:t>
            </w:r>
          </w:p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7040 (серый).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:rsidR="00C24666" w:rsidRPr="00C24666" w:rsidRDefault="00C24666" w:rsidP="00C24666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10:01:0010151:18</w:t>
            </w:r>
          </w:p>
        </w:tc>
      </w:tr>
      <w:tr w:rsidR="00C24666" w:rsidRPr="00C24666" w:rsidTr="005A2179">
        <w:tc>
          <w:tcPr>
            <w:tcW w:w="5508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60" w:type="dxa"/>
          </w:tcPr>
          <w:p w:rsidR="00C24666" w:rsidRPr="00C24666" w:rsidRDefault="00C24666" w:rsidP="00C246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регулирования застройки В</w:t>
            </w:r>
          </w:p>
        </w:tc>
      </w:tr>
    </w:tbl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D3C" w:rsidRPr="00DC5D3C" w:rsidRDefault="00DC5D3C" w:rsidP="00DC5D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№ 495. Место размещения рекламной конструкции рк-519.</w:t>
      </w:r>
    </w:p>
    <w:p w:rsidR="00DC5D3C" w:rsidRPr="00DC5D3C" w:rsidRDefault="00DC5D3C" w:rsidP="00DC5D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D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4152900"/>
            <wp:effectExtent l="0" t="0" r="9525" b="0"/>
            <wp:docPr id="9" name="Рисунок 9" descr="Муезерская, 15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уезерская, 15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C" w:rsidRPr="00DC5D3C" w:rsidRDefault="00DC5D3C" w:rsidP="00DC5D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DC5D3C" w:rsidRPr="00DC5D3C" w:rsidTr="005A2179">
        <w:tc>
          <w:tcPr>
            <w:tcW w:w="5508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размещения рекламных конструкций </w:t>
            </w:r>
          </w:p>
          <w:p w:rsidR="00DC5D3C" w:rsidRPr="00DC5D3C" w:rsidRDefault="00DC5D3C" w:rsidP="00DC5D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Муезерская</w:t>
            </w:r>
            <w:proofErr w:type="spellEnd"/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15а, стр.3 (территория Ремонтно-механического завода)</w:t>
            </w:r>
          </w:p>
        </w:tc>
      </w:tr>
      <w:tr w:rsidR="00DC5D3C" w:rsidRPr="00DC5D3C" w:rsidTr="005A2179">
        <w:tc>
          <w:tcPr>
            <w:tcW w:w="5508" w:type="dxa"/>
            <w:vAlign w:val="center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60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Билборд</w:t>
            </w:r>
            <w:proofErr w:type="spellEnd"/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двухсторонний</w:t>
            </w:r>
          </w:p>
        </w:tc>
      </w:tr>
      <w:tr w:rsidR="00DC5D3C" w:rsidRPr="00DC5D3C" w:rsidTr="005A2179">
        <w:tc>
          <w:tcPr>
            <w:tcW w:w="5508" w:type="dxa"/>
            <w:vAlign w:val="center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DC5D3C" w:rsidRPr="00DC5D3C" w:rsidRDefault="00DC5D3C" w:rsidP="00DC5D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</w:t>
            </w:r>
          </w:p>
        </w:tc>
      </w:tr>
      <w:tr w:rsidR="00DC5D3C" w:rsidRPr="00DC5D3C" w:rsidTr="005A2179">
        <w:tc>
          <w:tcPr>
            <w:tcW w:w="5508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60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18.0 х 2 = </w:t>
            </w:r>
            <w:smartTag w:uri="urn:schemas-microsoft-com:office:smarttags" w:element="metricconverter">
              <w:smartTagPr>
                <w:attr w:name="ProductID" w:val="36 м2"/>
              </w:smartTagPr>
              <w:r w:rsidRPr="00DC5D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36 м</w:t>
              </w:r>
              <w:r w:rsidRPr="00DC5D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</w:tr>
      <w:tr w:rsidR="00DC5D3C" w:rsidRPr="00DC5D3C" w:rsidTr="005A2179">
        <w:trPr>
          <w:trHeight w:val="2210"/>
        </w:trPr>
        <w:tc>
          <w:tcPr>
            <w:tcW w:w="5508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-цвет конструкции.</w:t>
            </w:r>
          </w:p>
        </w:tc>
        <w:tc>
          <w:tcPr>
            <w:tcW w:w="3960" w:type="dxa"/>
          </w:tcPr>
          <w:p w:rsidR="00DC5D3C" w:rsidRPr="00DC5D3C" w:rsidRDefault="00DC5D3C" w:rsidP="00DC5D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D3C" w:rsidRPr="00DC5D3C" w:rsidRDefault="00DC5D3C" w:rsidP="00D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-габаритные размеры 6.0х3.0х2; </w:t>
            </w:r>
          </w:p>
          <w:p w:rsidR="00DC5D3C" w:rsidRPr="00DC5D3C" w:rsidRDefault="00DC5D3C" w:rsidP="00D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металл; </w:t>
            </w:r>
          </w:p>
          <w:p w:rsidR="00DC5D3C" w:rsidRPr="00DC5D3C" w:rsidRDefault="00DC5D3C" w:rsidP="00D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подсветкой;</w:t>
            </w:r>
          </w:p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7040 (серый).</w:t>
            </w:r>
          </w:p>
        </w:tc>
      </w:tr>
      <w:tr w:rsidR="00DC5D3C" w:rsidRPr="00DC5D3C" w:rsidTr="005A2179">
        <w:tc>
          <w:tcPr>
            <w:tcW w:w="5508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:rsidR="00DC5D3C" w:rsidRPr="00DC5D3C" w:rsidRDefault="00DC5D3C" w:rsidP="00DC5D3C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10:01:0100104:121</w:t>
            </w:r>
          </w:p>
        </w:tc>
      </w:tr>
      <w:tr w:rsidR="00DC5D3C" w:rsidRPr="00DC5D3C" w:rsidTr="005A2179">
        <w:tc>
          <w:tcPr>
            <w:tcW w:w="5508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60" w:type="dxa"/>
          </w:tcPr>
          <w:p w:rsidR="00DC5D3C" w:rsidRPr="00DC5D3C" w:rsidRDefault="00DC5D3C" w:rsidP="00DC5D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C24666" w:rsidRDefault="00C24666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7573" w:rsidRDefault="00977573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7573" w:rsidRDefault="00977573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3F10" w:rsidRPr="00D53F10" w:rsidRDefault="00D53F10" w:rsidP="00D53F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№ 507. Место размещения рекламной конструкции рк-531</w:t>
      </w:r>
    </w:p>
    <w:p w:rsidR="00D53F10" w:rsidRPr="00D53F10" w:rsidRDefault="00D53F10" w:rsidP="00D5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F10" w:rsidRPr="00D53F10" w:rsidRDefault="00D53F10" w:rsidP="00D5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2562860</wp:posOffset>
                </wp:positionV>
                <wp:extent cx="1828800" cy="457200"/>
                <wp:effectExtent l="3810" t="5715" r="5715" b="38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F10" w:rsidRPr="00340888" w:rsidRDefault="00D53F10" w:rsidP="00D53F10">
                            <w:r>
                              <w:t xml:space="preserve">ТРЦ «ЛОТОС </w:t>
                            </w:r>
                            <w:r>
                              <w:rPr>
                                <w:lang w:val="en-US"/>
                              </w:rPr>
                              <w:t>PLAZA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36pt;margin-top:201.8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" stroked="f">
                <v:fill opacity="0"/>
                <v:textbox>
                  <w:txbxContent>
                    <w:p w:rsidR="00D53F10" w:rsidRPr="00340888" w:rsidRDefault="00D53F10" w:rsidP="00D53F10">
                      <w:r>
                        <w:t xml:space="preserve">ТРЦ «ЛОТОС </w:t>
                      </w:r>
                      <w:r>
                        <w:rPr>
                          <w:lang w:val="en-US"/>
                        </w:rPr>
                        <w:t>PLAZA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D53F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152900"/>
            <wp:effectExtent l="0" t="0" r="9525" b="0"/>
            <wp:docPr id="7" name="Рисунок 7" descr="Лесной, 47 ЛОТОС П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сной, 47 ЛОТОС ПЛАЗ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10" w:rsidRPr="00D53F10" w:rsidRDefault="00D53F10" w:rsidP="00D5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10" w:rsidRPr="00D53F10" w:rsidRDefault="00D53F10" w:rsidP="00D5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D53F10" w:rsidRPr="00D53F10" w:rsidTr="00F15B40">
        <w:tc>
          <w:tcPr>
            <w:tcW w:w="5508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размещения рекламных конструкций </w:t>
            </w:r>
          </w:p>
          <w:p w:rsidR="00D53F10" w:rsidRPr="00D53F10" w:rsidRDefault="00D53F10" w:rsidP="00D53F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Пр.Лесной</w:t>
            </w:r>
            <w:proofErr w:type="spellEnd"/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47</w:t>
            </w:r>
          </w:p>
        </w:tc>
      </w:tr>
      <w:tr w:rsidR="00D53F10" w:rsidRPr="00D53F10" w:rsidTr="00F15B40">
        <w:tc>
          <w:tcPr>
            <w:tcW w:w="5508" w:type="dxa"/>
            <w:vAlign w:val="center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60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Павильон ожидания</w:t>
            </w:r>
          </w:p>
        </w:tc>
      </w:tr>
      <w:tr w:rsidR="00D53F10" w:rsidRPr="00D53F10" w:rsidTr="00F15B40">
        <w:tc>
          <w:tcPr>
            <w:tcW w:w="5508" w:type="dxa"/>
            <w:vAlign w:val="center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D53F10" w:rsidRPr="00D53F10" w:rsidRDefault="00D53F10" w:rsidP="00D53F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</w:t>
            </w:r>
          </w:p>
        </w:tc>
      </w:tr>
      <w:tr w:rsidR="00D53F10" w:rsidRPr="00D53F10" w:rsidTr="00F15B40">
        <w:tc>
          <w:tcPr>
            <w:tcW w:w="5508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60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1.2 х 2 = </w:t>
            </w:r>
            <w:smartTag w:uri="urn:schemas-microsoft-com:office:smarttags" w:element="metricconverter">
              <w:smartTagPr>
                <w:attr w:name="ProductID" w:val="2.4 м2"/>
              </w:smartTagPr>
              <w:r w:rsidRPr="00D53F1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2.4 м</w:t>
              </w:r>
              <w:r w:rsidRPr="00D53F1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</w:tr>
      <w:tr w:rsidR="00D53F10" w:rsidRPr="00D53F10" w:rsidTr="00F15B40">
        <w:trPr>
          <w:trHeight w:val="2210"/>
        </w:trPr>
        <w:tc>
          <w:tcPr>
            <w:tcW w:w="5508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-цвет конструкции.</w:t>
            </w:r>
          </w:p>
          <w:p w:rsidR="00D53F10" w:rsidRPr="00D53F10" w:rsidRDefault="00D53F10" w:rsidP="00D53F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3F10" w:rsidRPr="00D53F10" w:rsidRDefault="00D53F10" w:rsidP="00D53F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3F10" w:rsidRPr="00D53F10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-габаритные размеры 1.2х2.0; </w:t>
            </w:r>
          </w:p>
          <w:p w:rsidR="00D53F10" w:rsidRPr="00D53F10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металл; </w:t>
            </w:r>
          </w:p>
          <w:p w:rsidR="00D53F10" w:rsidRPr="00D53F10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3F10" w:rsidRPr="00D53F10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подсветкой;</w:t>
            </w:r>
          </w:p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7040 (серый).</w:t>
            </w:r>
          </w:p>
        </w:tc>
      </w:tr>
      <w:tr w:rsidR="00D53F10" w:rsidRPr="00D53F10" w:rsidTr="00F15B40">
        <w:tc>
          <w:tcPr>
            <w:tcW w:w="5508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:rsidR="00D53F10" w:rsidRPr="00D53F10" w:rsidRDefault="00D53F10" w:rsidP="00D53F10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10:01:0120101:39</w:t>
            </w:r>
          </w:p>
        </w:tc>
      </w:tr>
      <w:tr w:rsidR="00D53F10" w:rsidRPr="00D53F10" w:rsidTr="00F15B40">
        <w:tc>
          <w:tcPr>
            <w:tcW w:w="5508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60" w:type="dxa"/>
          </w:tcPr>
          <w:p w:rsidR="00D53F10" w:rsidRPr="00D53F10" w:rsidRDefault="00D53F10" w:rsidP="00D53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53F10" w:rsidRPr="00D53F10" w:rsidRDefault="00D53F10" w:rsidP="00D5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10" w:rsidRPr="008E5A09" w:rsidRDefault="00D53F10" w:rsidP="008E5A09">
      <w:pPr>
        <w:ind w:right="14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53F10" w:rsidRPr="008E5A09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61"/>
    <w:rsid w:val="00001D22"/>
    <w:rsid w:val="000039AB"/>
    <w:rsid w:val="0002728C"/>
    <w:rsid w:val="00040A3E"/>
    <w:rsid w:val="00044F6B"/>
    <w:rsid w:val="00107016"/>
    <w:rsid w:val="00111A4D"/>
    <w:rsid w:val="00190C1D"/>
    <w:rsid w:val="001A37CB"/>
    <w:rsid w:val="001B1A9B"/>
    <w:rsid w:val="001D36D0"/>
    <w:rsid w:val="001E137B"/>
    <w:rsid w:val="001E48F5"/>
    <w:rsid w:val="001F1961"/>
    <w:rsid w:val="002011DE"/>
    <w:rsid w:val="002058E0"/>
    <w:rsid w:val="00251319"/>
    <w:rsid w:val="0027300D"/>
    <w:rsid w:val="002765BC"/>
    <w:rsid w:val="00285765"/>
    <w:rsid w:val="002A06BC"/>
    <w:rsid w:val="002B2303"/>
    <w:rsid w:val="00314DF6"/>
    <w:rsid w:val="00325401"/>
    <w:rsid w:val="00351BDE"/>
    <w:rsid w:val="00354053"/>
    <w:rsid w:val="0038063A"/>
    <w:rsid w:val="00383115"/>
    <w:rsid w:val="00384AA2"/>
    <w:rsid w:val="00387237"/>
    <w:rsid w:val="003919B0"/>
    <w:rsid w:val="003A1924"/>
    <w:rsid w:val="003B6ED9"/>
    <w:rsid w:val="004136C1"/>
    <w:rsid w:val="0042122D"/>
    <w:rsid w:val="00450B90"/>
    <w:rsid w:val="00462A70"/>
    <w:rsid w:val="00491DD0"/>
    <w:rsid w:val="004A2247"/>
    <w:rsid w:val="004C7263"/>
    <w:rsid w:val="004C7EF6"/>
    <w:rsid w:val="004E561A"/>
    <w:rsid w:val="004F103B"/>
    <w:rsid w:val="0050000C"/>
    <w:rsid w:val="005110E8"/>
    <w:rsid w:val="0052019D"/>
    <w:rsid w:val="005D05B7"/>
    <w:rsid w:val="005D716A"/>
    <w:rsid w:val="005E3825"/>
    <w:rsid w:val="006373FA"/>
    <w:rsid w:val="006639D6"/>
    <w:rsid w:val="00663A6D"/>
    <w:rsid w:val="00692734"/>
    <w:rsid w:val="006B6EF5"/>
    <w:rsid w:val="006C78E4"/>
    <w:rsid w:val="006D59BE"/>
    <w:rsid w:val="006F2EF9"/>
    <w:rsid w:val="0076080F"/>
    <w:rsid w:val="00777898"/>
    <w:rsid w:val="00792B1A"/>
    <w:rsid w:val="007B4117"/>
    <w:rsid w:val="007C6371"/>
    <w:rsid w:val="00857EFE"/>
    <w:rsid w:val="0087525B"/>
    <w:rsid w:val="008935BF"/>
    <w:rsid w:val="008A36DE"/>
    <w:rsid w:val="008E2234"/>
    <w:rsid w:val="008E5A09"/>
    <w:rsid w:val="008F45F3"/>
    <w:rsid w:val="008F49D0"/>
    <w:rsid w:val="00920AD3"/>
    <w:rsid w:val="00923495"/>
    <w:rsid w:val="00937D69"/>
    <w:rsid w:val="00965F81"/>
    <w:rsid w:val="0097616E"/>
    <w:rsid w:val="00977573"/>
    <w:rsid w:val="009D2974"/>
    <w:rsid w:val="009F19CA"/>
    <w:rsid w:val="00A52965"/>
    <w:rsid w:val="00A70F52"/>
    <w:rsid w:val="00AA2B54"/>
    <w:rsid w:val="00AE1F4D"/>
    <w:rsid w:val="00AE25B9"/>
    <w:rsid w:val="00B23748"/>
    <w:rsid w:val="00B301B2"/>
    <w:rsid w:val="00B353F7"/>
    <w:rsid w:val="00B862D9"/>
    <w:rsid w:val="00BC6E21"/>
    <w:rsid w:val="00BD3136"/>
    <w:rsid w:val="00C24666"/>
    <w:rsid w:val="00C7374C"/>
    <w:rsid w:val="00C97E56"/>
    <w:rsid w:val="00CA5BC6"/>
    <w:rsid w:val="00CB6C75"/>
    <w:rsid w:val="00CD31E8"/>
    <w:rsid w:val="00D06BE8"/>
    <w:rsid w:val="00D23022"/>
    <w:rsid w:val="00D53F10"/>
    <w:rsid w:val="00D81A10"/>
    <w:rsid w:val="00D93A62"/>
    <w:rsid w:val="00DB169A"/>
    <w:rsid w:val="00DB4075"/>
    <w:rsid w:val="00DC31FF"/>
    <w:rsid w:val="00DC5D3C"/>
    <w:rsid w:val="00DC7C53"/>
    <w:rsid w:val="00E500EE"/>
    <w:rsid w:val="00E5230D"/>
    <w:rsid w:val="00EA037F"/>
    <w:rsid w:val="00EB21B6"/>
    <w:rsid w:val="00EB3D86"/>
    <w:rsid w:val="00EB7B05"/>
    <w:rsid w:val="00EC109C"/>
    <w:rsid w:val="00ED4DE0"/>
    <w:rsid w:val="00EF29B0"/>
    <w:rsid w:val="00F107F3"/>
    <w:rsid w:val="00F35F25"/>
    <w:rsid w:val="00F625EA"/>
    <w:rsid w:val="00F70A9E"/>
    <w:rsid w:val="00F928DB"/>
    <w:rsid w:val="00FA0035"/>
    <w:rsid w:val="00FB586D"/>
    <w:rsid w:val="00FC317B"/>
    <w:rsid w:val="00FD326A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B69E37-208D-475E-B89B-99BB130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61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D14FEC1CF392269781086977CCAEFFA14EFE7000A9ED12F23FE1EC1D8B4A3AEFBD4BBAA2076909A5C6F884A3zAO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E0EB-13E6-4992-8849-39F9B56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Козачек Оксана</dc:creator>
  <cp:keywords/>
  <dc:description/>
  <cp:lastModifiedBy>Пеуша Артур</cp:lastModifiedBy>
  <cp:revision>10</cp:revision>
  <cp:lastPrinted>2020-02-12T14:21:00Z</cp:lastPrinted>
  <dcterms:created xsi:type="dcterms:W3CDTF">2020-02-11T07:46:00Z</dcterms:created>
  <dcterms:modified xsi:type="dcterms:W3CDTF">2020-02-13T14:00:00Z</dcterms:modified>
</cp:coreProperties>
</file>