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xml:space="preserve">, </w:t>
      </w:r>
      <w:r w:rsidR="004053AA">
        <w:rPr>
          <w:rFonts w:ascii="Times New Roman" w:hAnsi="Times New Roman"/>
          <w:sz w:val="28"/>
          <w:szCs w:val="28"/>
        </w:rPr>
        <w:lastRenderedPageBreak/>
        <w:t>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lastRenderedPageBreak/>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w:t>
      </w:r>
      <w:bookmarkStart w:id="0" w:name="_GoBack"/>
      <w:bookmarkEnd w:id="0"/>
      <w:r w:rsidRPr="002E3630">
        <w:rPr>
          <w:rFonts w:ascii="Times New Roman" w:hAnsi="Times New Roman"/>
          <w:sz w:val="28"/>
          <w:szCs w:val="28"/>
        </w:rPr>
        <w:t>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w:t>
      </w:r>
      <w:proofErr w:type="gramStart"/>
      <w:r w:rsidRPr="00E00F6B">
        <w:rPr>
          <w:rStyle w:val="a8"/>
          <w:rFonts w:ascii="Times New Roman" w:hAnsi="Times New Roman" w:cs="Times New Roman"/>
          <w:sz w:val="28"/>
          <w:szCs w:val="28"/>
        </w:rPr>
        <w:t>т.е.</w:t>
      </w:r>
      <w:proofErr w:type="gramEnd"/>
      <w:r w:rsidRPr="00E00F6B">
        <w:rPr>
          <w:rStyle w:val="a8"/>
          <w:rFonts w:ascii="Times New Roman" w:hAnsi="Times New Roman" w:cs="Times New Roman"/>
          <w:sz w:val="28"/>
          <w:szCs w:val="28"/>
        </w:rPr>
        <w:t xml:space="preserve">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w:t>
      </w:r>
      <w:proofErr w:type="gramStart"/>
      <w:r w:rsidR="00AA54C8">
        <w:rPr>
          <w:rFonts w:ascii="Times New Roman" w:hAnsi="Times New Roman" w:cs="Times New Roman"/>
          <w:sz w:val="28"/>
          <w:szCs w:val="28"/>
        </w:rPr>
        <w:t>т.д.</w:t>
      </w:r>
      <w:proofErr w:type="gramEnd"/>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 xml:space="preserve">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w:t>
      </w:r>
      <w:proofErr w:type="gramStart"/>
      <w:r w:rsidR="00980A5D" w:rsidRPr="002E3630">
        <w:rPr>
          <w:rStyle w:val="a8"/>
          <w:rFonts w:ascii="Times New Roman" w:hAnsi="Times New Roman" w:cs="Times New Roman"/>
          <w:color w:val="000000"/>
          <w:sz w:val="28"/>
          <w:szCs w:val="28"/>
        </w:rPr>
        <w:t>т.п.</w:t>
      </w:r>
      <w:proofErr w:type="gramEnd"/>
      <w:r w:rsidR="00980A5D" w:rsidRPr="002E3630">
        <w:rPr>
          <w:rStyle w:val="a8"/>
          <w:rFonts w:ascii="Times New Roman" w:hAnsi="Times New Roman" w:cs="Times New Roman"/>
          <w:color w:val="000000"/>
          <w:sz w:val="28"/>
          <w:szCs w:val="28"/>
        </w:rPr>
        <w:t>).</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w:t>
      </w:r>
      <w:proofErr w:type="gramStart"/>
      <w:r w:rsidR="00096ED3" w:rsidRPr="002E3630">
        <w:rPr>
          <w:rFonts w:ascii="Times New Roman" w:hAnsi="Times New Roman"/>
          <w:sz w:val="28"/>
          <w:szCs w:val="28"/>
        </w:rPr>
        <w:t>т.д.</w:t>
      </w:r>
      <w:proofErr w:type="gramEnd"/>
      <w:r w:rsidR="00096ED3" w:rsidRPr="002E3630">
        <w:rPr>
          <w:rFonts w:ascii="Times New Roman" w:hAnsi="Times New Roman"/>
          <w:sz w:val="28"/>
          <w:szCs w:val="28"/>
        </w:rPr>
        <w:t>);</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xml:space="preserve">) улица (проспект, переулок и </w:t>
      </w:r>
      <w:proofErr w:type="gramStart"/>
      <w:r w:rsidR="00096ED3" w:rsidRPr="002E3630">
        <w:rPr>
          <w:rFonts w:ascii="Times New Roman" w:hAnsi="Times New Roman"/>
          <w:sz w:val="28"/>
          <w:szCs w:val="28"/>
        </w:rPr>
        <w:t>т.д.</w:t>
      </w:r>
      <w:proofErr w:type="gramEnd"/>
      <w:r w:rsidR="00096ED3" w:rsidRPr="002E3630">
        <w:rPr>
          <w:rFonts w:ascii="Times New Roman" w:hAnsi="Times New Roman"/>
          <w:sz w:val="28"/>
          <w:szCs w:val="28"/>
        </w:rPr>
        <w:t>);</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w:t>
      </w:r>
      <w:proofErr w:type="gramStart"/>
      <w:r w:rsidR="00F22920">
        <w:rPr>
          <w:rFonts w:ascii="Times New Roman" w:hAnsi="Times New Roman"/>
          <w:sz w:val="28"/>
          <w:szCs w:val="28"/>
        </w:rPr>
        <w:t>т.н.</w:t>
      </w:r>
      <w:proofErr w:type="gramEnd"/>
      <w:r w:rsidR="00F22920">
        <w:rPr>
          <w:rFonts w:ascii="Times New Roman" w:hAnsi="Times New Roman"/>
          <w:sz w:val="28"/>
          <w:szCs w:val="28"/>
        </w:rPr>
        <w:t xml:space="preserve">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 xml:space="preserve">равен или </w:t>
      </w:r>
      <w:proofErr w:type="gramStart"/>
      <w:r w:rsidR="006D784E">
        <w:rPr>
          <w:rFonts w:ascii="Times New Roman" w:hAnsi="Times New Roman"/>
          <w:sz w:val="28"/>
        </w:rPr>
        <w:t>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w:t>
      </w:r>
      <w:proofErr w:type="gramStart"/>
      <w:r w:rsidR="006D784E">
        <w:rPr>
          <w:rFonts w:ascii="Times New Roman" w:hAnsi="Times New Roman"/>
          <w:sz w:val="28"/>
        </w:rPr>
        <w:t xml:space="preserve">превышает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До момента закрытия соответствующего счета,</w:t>
      </w:r>
      <w:proofErr w:type="gramEnd"/>
      <w:r w:rsidRPr="00016F61">
        <w:rPr>
          <w:rFonts w:ascii="Times New Roman" w:hAnsi="Times New Roman"/>
          <w:sz w:val="28"/>
          <w:szCs w:val="28"/>
        </w:rPr>
        <w:t xml:space="preserve">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том числе указанию подлежат сведения о жилом помещении (дом, квартира, комната), нежилом помещении, земельном участке, гараже и </w:t>
      </w:r>
      <w:proofErr w:type="gramStart"/>
      <w:r w:rsidRPr="00E00F6B">
        <w:rPr>
          <w:rFonts w:ascii="Times New Roman" w:hAnsi="Times New Roman"/>
          <w:sz w:val="28"/>
          <w:szCs w:val="28"/>
        </w:rPr>
        <w:t>т.д.</w:t>
      </w:r>
      <w:proofErr w:type="gramEnd"/>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w:t>
      </w:r>
      <w:proofErr w:type="gramStart"/>
      <w:r w:rsidRPr="00E00F6B">
        <w:rPr>
          <w:rFonts w:ascii="Times New Roman" w:hAnsi="Times New Roman"/>
          <w:sz w:val="28"/>
          <w:szCs w:val="28"/>
        </w:rPr>
        <w:t>должником</w:t>
      </w:r>
      <w:proofErr w:type="gramEnd"/>
      <w:r w:rsidRPr="00E00F6B">
        <w:rPr>
          <w:rFonts w:ascii="Times New Roman" w:hAnsi="Times New Roman"/>
          <w:sz w:val="28"/>
          <w:szCs w:val="28"/>
        </w:rPr>
        <w:t xml:space="preserve">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w:t>
      </w:r>
      <w:proofErr w:type="gramStart"/>
      <w:r w:rsidRPr="00E00F6B">
        <w:rPr>
          <w:rFonts w:ascii="Times New Roman" w:hAnsi="Times New Roman"/>
          <w:sz w:val="28"/>
          <w:szCs w:val="28"/>
        </w:rPr>
        <w:t>т.е.</w:t>
      </w:r>
      <w:proofErr w:type="gramEnd"/>
      <w:r w:rsidRPr="00E00F6B">
        <w:rPr>
          <w:rFonts w:ascii="Times New Roman" w:hAnsi="Times New Roman"/>
          <w:sz w:val="28"/>
          <w:szCs w:val="28"/>
        </w:rPr>
        <w:t xml:space="preserve">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052878">
      <w:headerReference w:type="default" r:id="rId28"/>
      <w:pgSz w:w="11906" w:h="16838"/>
      <w:pgMar w:top="993"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A1E35">
      <w:rPr>
        <w:rFonts w:ascii="Times New Roman" w:hAnsi="Times New Roman"/>
        <w:noProof/>
        <w:sz w:val="28"/>
        <w:szCs w:val="28"/>
      </w:rPr>
      <w:t>21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2878"/>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F8B61BD-710D-4818-803F-963B4F11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Татьяна Назарова</cp:lastModifiedBy>
  <cp:revision>8</cp:revision>
  <cp:lastPrinted>2020-01-23T09:02:00Z</cp:lastPrinted>
  <dcterms:created xsi:type="dcterms:W3CDTF">2019-12-25T13:56:00Z</dcterms:created>
  <dcterms:modified xsi:type="dcterms:W3CDTF">2020-01-23T09:02:00Z</dcterms:modified>
</cp:coreProperties>
</file>