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43A56A0A" w:rsidR="00A3130B" w:rsidRPr="005650B5" w:rsidRDefault="00207D7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371A8C1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07D7A">
        <w:rPr>
          <w:position w:val="-20"/>
          <w:sz w:val="28"/>
          <w:szCs w:val="28"/>
        </w:rPr>
        <w:t>17 декабря</w:t>
      </w:r>
      <w:r w:rsidR="00306FD9">
        <w:rPr>
          <w:position w:val="-20"/>
          <w:sz w:val="28"/>
          <w:szCs w:val="28"/>
        </w:rPr>
        <w:t xml:space="preserve"> 2021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07D7A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E14AAD">
        <w:rPr>
          <w:position w:val="-20"/>
          <w:sz w:val="28"/>
          <w:szCs w:val="28"/>
        </w:rPr>
        <w:t>39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2006CE3" w14:textId="77777777" w:rsidR="00836B42" w:rsidRDefault="00836B42" w:rsidP="00836B4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Решение Петрозаводского</w:t>
      </w:r>
    </w:p>
    <w:p w14:paraId="23DC6E43" w14:textId="77777777" w:rsidR="00836B42" w:rsidRDefault="00836B42" w:rsidP="00836B4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городского Совета от 25.11.2021 № 29/4-25 </w:t>
      </w:r>
    </w:p>
    <w:p w14:paraId="4E5715F6" w14:textId="77777777" w:rsidR="00836B42" w:rsidRDefault="00836B42" w:rsidP="00836B4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«Об утверждении Положения по осуществлению </w:t>
      </w:r>
    </w:p>
    <w:p w14:paraId="56B88935" w14:textId="77777777" w:rsidR="00836B42" w:rsidRDefault="00836B42" w:rsidP="00836B4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земельного контроля в границах </w:t>
      </w:r>
    </w:p>
    <w:p w14:paraId="671B52AD" w14:textId="7DF26278" w:rsidR="00836B42" w:rsidRPr="00493EFE" w:rsidRDefault="00836B42" w:rsidP="00836B4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Петрозаводского городского округа»</w:t>
      </w:r>
    </w:p>
    <w:p w14:paraId="1E3FAB83" w14:textId="00749A96" w:rsidR="00836B42" w:rsidRDefault="00836B42" w:rsidP="00836B42">
      <w:pPr>
        <w:jc w:val="center"/>
        <w:rPr>
          <w:b/>
          <w:sz w:val="28"/>
          <w:szCs w:val="28"/>
        </w:rPr>
      </w:pPr>
    </w:p>
    <w:p w14:paraId="145B284A" w14:textId="77777777" w:rsidR="00836B42" w:rsidRPr="005520EA" w:rsidRDefault="00836B42" w:rsidP="00836B42">
      <w:pPr>
        <w:jc w:val="center"/>
        <w:rPr>
          <w:b/>
          <w:sz w:val="28"/>
          <w:szCs w:val="28"/>
        </w:rPr>
      </w:pPr>
    </w:p>
    <w:p w14:paraId="0BA39350" w14:textId="1F8C24FF" w:rsidR="00836B42" w:rsidRDefault="00836B42" w:rsidP="00836B42">
      <w:pPr>
        <w:ind w:right="21" w:firstLine="720"/>
        <w:jc w:val="both"/>
        <w:rPr>
          <w:color w:val="000000"/>
          <w:sz w:val="28"/>
          <w:szCs w:val="28"/>
        </w:rPr>
      </w:pPr>
      <w:r w:rsidRPr="002C614C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о статьей 72 Земельного кодекса Российской Федерации, </w:t>
      </w:r>
      <w:r w:rsidRPr="002C614C">
        <w:rPr>
          <w:color w:val="000000"/>
          <w:sz w:val="28"/>
          <w:szCs w:val="28"/>
        </w:rPr>
        <w:t>пунктом 2</w:t>
      </w:r>
      <w:r>
        <w:rPr>
          <w:color w:val="000000"/>
          <w:sz w:val="28"/>
          <w:szCs w:val="28"/>
        </w:rPr>
        <w:t>6</w:t>
      </w:r>
      <w:r w:rsidRPr="002C614C">
        <w:rPr>
          <w:color w:val="000000"/>
          <w:sz w:val="28"/>
          <w:szCs w:val="28"/>
        </w:rPr>
        <w:t xml:space="preserve"> части 1 статьи 16 Федерального закона</w:t>
      </w:r>
      <w:r>
        <w:rPr>
          <w:color w:val="000000"/>
          <w:sz w:val="28"/>
          <w:szCs w:val="28"/>
        </w:rPr>
        <w:t xml:space="preserve"> </w:t>
      </w:r>
      <w:r w:rsidRPr="002C614C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Федерации», пунктом 4 части 2 статьи 3 Федерального закона</w:t>
      </w:r>
      <w:r>
        <w:rPr>
          <w:color w:val="000000"/>
          <w:sz w:val="28"/>
          <w:szCs w:val="28"/>
        </w:rPr>
        <w:t xml:space="preserve"> </w:t>
      </w:r>
      <w:r w:rsidRPr="00207D7A">
        <w:rPr>
          <w:sz w:val="28"/>
          <w:szCs w:val="28"/>
        </w:rPr>
        <w:br/>
      </w:r>
      <w:r w:rsidRPr="002C614C">
        <w:rPr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Петрозаводский городской Совет</w:t>
      </w:r>
    </w:p>
    <w:p w14:paraId="1D572BEC" w14:textId="77777777" w:rsidR="00836B42" w:rsidRDefault="00836B42" w:rsidP="00836B42">
      <w:pPr>
        <w:ind w:right="21" w:firstLine="720"/>
        <w:rPr>
          <w:sz w:val="28"/>
          <w:szCs w:val="28"/>
        </w:rPr>
      </w:pPr>
    </w:p>
    <w:p w14:paraId="343CB7A1" w14:textId="77777777" w:rsidR="00836B42" w:rsidRDefault="00836B42" w:rsidP="00836B42">
      <w:pPr>
        <w:ind w:right="21"/>
        <w:rPr>
          <w:sz w:val="28"/>
          <w:szCs w:val="28"/>
        </w:rPr>
      </w:pPr>
      <w:r>
        <w:rPr>
          <w:sz w:val="28"/>
          <w:szCs w:val="28"/>
        </w:rPr>
        <w:t>Р</w:t>
      </w:r>
      <w:r w:rsidRPr="00C428AC">
        <w:rPr>
          <w:sz w:val="28"/>
          <w:szCs w:val="28"/>
        </w:rPr>
        <w:t>ЕШИЛ:</w:t>
      </w:r>
    </w:p>
    <w:p w14:paraId="185D6C7D" w14:textId="668ED62A" w:rsidR="00836B42" w:rsidRDefault="00836B42" w:rsidP="00836B4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C614C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Пункт 3 Решения после слов «с 01.03.2022» дополнить словами </w:t>
      </w:r>
      <w:r w:rsidRPr="00207D7A"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«, а также пункта 40 Положения по осуществлению муниципального земельного контроля в границах Петрозаводского городского округа, который вступает в силу с 01.01.2023»</w:t>
      </w:r>
      <w:r w:rsidRPr="002C614C">
        <w:rPr>
          <w:color w:val="000000"/>
          <w:sz w:val="28"/>
          <w:szCs w:val="28"/>
        </w:rPr>
        <w:t>.</w:t>
      </w:r>
    </w:p>
    <w:p w14:paraId="5317B872" w14:textId="77777777" w:rsidR="00836B42" w:rsidRPr="002C614C" w:rsidRDefault="00836B42" w:rsidP="00836B4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</w:t>
      </w:r>
      <w:r w:rsidRPr="002C614C">
        <w:rPr>
          <w:color w:val="000000"/>
          <w:sz w:val="28"/>
          <w:szCs w:val="28"/>
        </w:rPr>
        <w:t xml:space="preserve">ешение вступает в силу </w:t>
      </w:r>
      <w:r>
        <w:rPr>
          <w:color w:val="000000"/>
          <w:sz w:val="28"/>
          <w:szCs w:val="28"/>
        </w:rPr>
        <w:t>с 01.01.2022.</w:t>
      </w:r>
    </w:p>
    <w:p w14:paraId="483960E3" w14:textId="184D0285" w:rsidR="00D02E38" w:rsidRDefault="00D02E38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77777777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16724E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82AA3" w14:textId="77777777" w:rsidR="00D41120" w:rsidRDefault="00D41120" w:rsidP="00DB42D8">
      <w:r>
        <w:separator/>
      </w:r>
    </w:p>
  </w:endnote>
  <w:endnote w:type="continuationSeparator" w:id="0">
    <w:p w14:paraId="7EB8038F" w14:textId="77777777" w:rsidR="00D41120" w:rsidRDefault="00D4112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FB8E" w14:textId="77777777" w:rsidR="00D41120" w:rsidRDefault="00D41120" w:rsidP="00DB42D8">
      <w:r>
        <w:separator/>
      </w:r>
    </w:p>
  </w:footnote>
  <w:footnote w:type="continuationSeparator" w:id="0">
    <w:p w14:paraId="325BE879" w14:textId="77777777" w:rsidR="00D41120" w:rsidRDefault="00D4112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0C95"/>
    <w:rsid w:val="00215DAA"/>
    <w:rsid w:val="002A0C11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9352F"/>
    <w:rsid w:val="004A6DBE"/>
    <w:rsid w:val="004B64AB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F0585"/>
    <w:rsid w:val="00812E50"/>
    <w:rsid w:val="00836B42"/>
    <w:rsid w:val="00860C8D"/>
    <w:rsid w:val="008C3D82"/>
    <w:rsid w:val="008F2980"/>
    <w:rsid w:val="00916B75"/>
    <w:rsid w:val="00922792"/>
    <w:rsid w:val="00943820"/>
    <w:rsid w:val="009C2C77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66EB"/>
    <w:rsid w:val="00B335AB"/>
    <w:rsid w:val="00B67CD5"/>
    <w:rsid w:val="00BC1B9A"/>
    <w:rsid w:val="00BC60A9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1120"/>
    <w:rsid w:val="00D46F0A"/>
    <w:rsid w:val="00D540C8"/>
    <w:rsid w:val="00D62529"/>
    <w:rsid w:val="00DA2739"/>
    <w:rsid w:val="00DB42D8"/>
    <w:rsid w:val="00DF345E"/>
    <w:rsid w:val="00E0622E"/>
    <w:rsid w:val="00E14AAD"/>
    <w:rsid w:val="00E60662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2021-10-29T13:50:00Z</cp:lastPrinted>
  <dcterms:created xsi:type="dcterms:W3CDTF">2021-12-15T14:00:00Z</dcterms:created>
  <dcterms:modified xsi:type="dcterms:W3CDTF">2021-12-16T09:18:00Z</dcterms:modified>
</cp:coreProperties>
</file>