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3AD067F" w:rsidR="00A3130B" w:rsidRPr="005650B5" w:rsidRDefault="00744ED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293B97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44ED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44ED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744ED7">
        <w:rPr>
          <w:position w:val="-20"/>
          <w:sz w:val="28"/>
          <w:szCs w:val="28"/>
        </w:rPr>
        <w:t>6</w:t>
      </w:r>
      <w:r w:rsidR="008B7FE8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237ADBBC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744ED7">
        <w:rPr>
          <w:b/>
          <w:bCs/>
          <w:sz w:val="28"/>
          <w:szCs w:val="28"/>
        </w:rPr>
        <w:t>Яцковой О.В.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76E8D16B" w14:textId="080FD8BC" w:rsidR="0086010B" w:rsidRPr="00A77013" w:rsidRDefault="0086010B" w:rsidP="0086010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35589675"/>
      <w:bookmarkStart w:id="6" w:name="_Hlk35868990"/>
      <w:r w:rsidR="00744ED7"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5CB6F7DF" w14:textId="77777777" w:rsidR="0086010B" w:rsidRPr="00A77013" w:rsidRDefault="0086010B" w:rsidP="0086010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250058B" w14:textId="77777777" w:rsidR="0086010B" w:rsidRPr="00A77013" w:rsidRDefault="0086010B" w:rsidP="008601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2F1960B" w14:textId="5DFFC781" w:rsidR="0086010B" w:rsidRPr="002F0423" w:rsidRDefault="0086010B" w:rsidP="00744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Наградить Почетной грамотой Петрозаводского городского Совета </w:t>
      </w:r>
      <w:r w:rsidR="00744ED7">
        <w:rPr>
          <w:sz w:val="28"/>
          <w:szCs w:val="28"/>
        </w:rPr>
        <w:t xml:space="preserve">Яцкову Оксану Владимировну, председателя Территориальной избирательной комиссии г. Петрозаводска №1, за </w:t>
      </w:r>
      <w:r w:rsidR="00744ED7" w:rsidRPr="003F6169">
        <w:rPr>
          <w:sz w:val="28"/>
          <w:szCs w:val="28"/>
        </w:rPr>
        <w:t>добросовестн</w:t>
      </w:r>
      <w:r w:rsidR="00744ED7">
        <w:rPr>
          <w:sz w:val="28"/>
          <w:szCs w:val="28"/>
        </w:rPr>
        <w:t>ое</w:t>
      </w:r>
      <w:r w:rsidR="00744ED7" w:rsidRPr="003F6169">
        <w:rPr>
          <w:sz w:val="28"/>
          <w:szCs w:val="28"/>
        </w:rPr>
        <w:t xml:space="preserve"> </w:t>
      </w:r>
      <w:r w:rsidR="00744ED7">
        <w:rPr>
          <w:sz w:val="28"/>
          <w:szCs w:val="28"/>
        </w:rPr>
        <w:t>и высокопрофессиональное исполнение должностных обязанностей, заслуги в реализации, обеспечении гарантий и охране избирательных прав граждан, успешную работу в организации избирательных кампаний на территории Петрозаводского городского округа, подготовке и проведении выборов депутатов Петрозаводского городского Совета 29 созыва</w:t>
      </w:r>
      <w:r>
        <w:rPr>
          <w:sz w:val="28"/>
          <w:szCs w:val="28"/>
        </w:rPr>
        <w:t>.</w:t>
      </w:r>
    </w:p>
    <w:bookmarkEnd w:id="6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9915" w14:textId="77777777" w:rsidR="00A43D3A" w:rsidRDefault="00A43D3A" w:rsidP="00DB42D8">
      <w:r>
        <w:separator/>
      </w:r>
    </w:p>
  </w:endnote>
  <w:endnote w:type="continuationSeparator" w:id="0">
    <w:p w14:paraId="6F2FA1C3" w14:textId="77777777" w:rsidR="00A43D3A" w:rsidRDefault="00A43D3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03A1" w14:textId="77777777" w:rsidR="00A43D3A" w:rsidRDefault="00A43D3A" w:rsidP="00DB42D8">
      <w:r>
        <w:separator/>
      </w:r>
    </w:p>
  </w:footnote>
  <w:footnote w:type="continuationSeparator" w:id="0">
    <w:p w14:paraId="59170F70" w14:textId="77777777" w:rsidR="00A43D3A" w:rsidRDefault="00A43D3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B7FE8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43D3A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2021-10-28T11:29:00Z</cp:lastPrinted>
  <dcterms:created xsi:type="dcterms:W3CDTF">2021-12-16T13:04:00Z</dcterms:created>
  <dcterms:modified xsi:type="dcterms:W3CDTF">2022-02-24T12:28:00Z</dcterms:modified>
</cp:coreProperties>
</file>