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077EABB6" w:rsidR="00A3130B" w:rsidRPr="005650B5" w:rsidRDefault="005A5B2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29</w:t>
      </w:r>
      <w:r w:rsidR="00A3130B" w:rsidRPr="005650B5">
        <w:rPr>
          <w:sz w:val="28"/>
          <w:szCs w:val="28"/>
        </w:rPr>
        <w:t xml:space="preserve">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3A106B8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A5B2B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A5B2B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5A5B2B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5A5B2B">
        <w:rPr>
          <w:position w:val="-20"/>
          <w:sz w:val="28"/>
          <w:szCs w:val="28"/>
        </w:rPr>
        <w:t>8</w:t>
      </w:r>
      <w:r w:rsidR="00FE5A0F">
        <w:rPr>
          <w:position w:val="-20"/>
          <w:sz w:val="28"/>
          <w:szCs w:val="28"/>
        </w:rPr>
        <w:t>1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D4EA121" w14:textId="77777777" w:rsidR="00B91DB1" w:rsidRPr="002D0A1B" w:rsidRDefault="00B91DB1" w:rsidP="00B91DB1">
      <w:pPr>
        <w:pStyle w:val="ConsPlusTitle"/>
        <w:jc w:val="center"/>
        <w:rPr>
          <w:rFonts w:ascii="Times New Roman" w:hAnsi="Times New Roman"/>
          <w:sz w:val="28"/>
          <w:szCs w:val="28"/>
          <w:lang w:val="x-none"/>
        </w:rPr>
      </w:pPr>
      <w:bookmarkStart w:id="0" w:name="_Hlk18413623"/>
      <w:r w:rsidRPr="002D0A1B">
        <w:rPr>
          <w:rFonts w:ascii="Times New Roman" w:hAnsi="Times New Roman"/>
          <w:sz w:val="28"/>
          <w:szCs w:val="28"/>
          <w:lang w:val="x-none"/>
        </w:rPr>
        <w:t>О назначении публичных слушаний по рассмотрению</w:t>
      </w:r>
    </w:p>
    <w:p w14:paraId="2409A856" w14:textId="77777777" w:rsidR="00FC5B4A" w:rsidRDefault="00B91DB1" w:rsidP="00B91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A1B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FC5B4A"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 </w:t>
      </w:r>
    </w:p>
    <w:p w14:paraId="0C884B9A" w14:textId="11347217" w:rsidR="00B91DB1" w:rsidRPr="002D0A1B" w:rsidRDefault="00B91DB1" w:rsidP="00B91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A1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1866AC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2D0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919E7" w14:textId="77777777" w:rsidR="00B91DB1" w:rsidRPr="002D0A1B" w:rsidRDefault="00B91DB1" w:rsidP="00B91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A1B">
        <w:rPr>
          <w:rFonts w:ascii="Times New Roman" w:hAnsi="Times New Roman" w:cs="Times New Roman"/>
          <w:sz w:val="28"/>
          <w:szCs w:val="28"/>
        </w:rPr>
        <w:t>в Устав Петрозаводского городского округа»</w:t>
      </w:r>
    </w:p>
    <w:p w14:paraId="204F4482" w14:textId="77777777" w:rsidR="00296894" w:rsidRPr="005D0377" w:rsidRDefault="00296894" w:rsidP="00296894">
      <w:pPr>
        <w:jc w:val="center"/>
        <w:rPr>
          <w:b/>
          <w:bCs/>
          <w:position w:val="-20"/>
          <w:sz w:val="28"/>
          <w:szCs w:val="28"/>
        </w:rPr>
      </w:pPr>
    </w:p>
    <w:bookmarkEnd w:id="0"/>
    <w:p w14:paraId="1C03F8BC" w14:textId="77777777" w:rsidR="00296894" w:rsidRPr="005D0377" w:rsidRDefault="00296894" w:rsidP="00296894">
      <w:pPr>
        <w:rPr>
          <w:b/>
          <w:bCs/>
          <w:position w:val="-20"/>
          <w:sz w:val="28"/>
          <w:szCs w:val="28"/>
        </w:rPr>
      </w:pPr>
    </w:p>
    <w:p w14:paraId="68558C6F" w14:textId="77777777" w:rsidR="00FC5B4A" w:rsidRPr="00DF415D" w:rsidRDefault="00FC5B4A" w:rsidP="00FC5B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15D">
        <w:rPr>
          <w:sz w:val="28"/>
          <w:szCs w:val="28"/>
        </w:rPr>
        <w:t>На основании статей 28, 44 Федерального закона от 06.10.2003 № 131-ФЗ «Об общих принципах организации местного самоуправления в Российской Федерации», стат</w:t>
      </w:r>
      <w:r>
        <w:rPr>
          <w:sz w:val="28"/>
          <w:szCs w:val="28"/>
        </w:rPr>
        <w:t>ей</w:t>
      </w:r>
      <w:r w:rsidRPr="00DF415D">
        <w:rPr>
          <w:sz w:val="28"/>
          <w:szCs w:val="28"/>
        </w:rPr>
        <w:t xml:space="preserve"> 23</w:t>
      </w:r>
      <w:r>
        <w:rPr>
          <w:sz w:val="28"/>
          <w:szCs w:val="28"/>
        </w:rPr>
        <w:t>, 63</w:t>
      </w:r>
      <w:r w:rsidRPr="00DF415D">
        <w:rPr>
          <w:sz w:val="28"/>
          <w:szCs w:val="28"/>
        </w:rPr>
        <w:t xml:space="preserve"> Устава Петрозаводского городского округа, Решения Петрозаводского городского Совета от 28.02.2012 № 27/09-146 «Об утверждении Порядка организации и проведения общественных обсуждений и публичных слушаний в Петрозаводском городском округе» Петрозаводский городской Совет</w:t>
      </w:r>
    </w:p>
    <w:p w14:paraId="34F959F6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CFD11D3" w14:textId="77777777" w:rsidR="00FC5B4A" w:rsidRPr="00DF415D" w:rsidRDefault="00FC5B4A" w:rsidP="00FC5B4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415D">
        <w:rPr>
          <w:sz w:val="28"/>
          <w:szCs w:val="28"/>
        </w:rPr>
        <w:t>РЕШИЛ:</w:t>
      </w:r>
    </w:p>
    <w:p w14:paraId="73A1B539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1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F415D">
        <w:rPr>
          <w:sz w:val="28"/>
          <w:szCs w:val="28"/>
        </w:rPr>
        <w:t xml:space="preserve">Назначить проведение публичных слушаний по рассмотрению </w:t>
      </w:r>
      <w:bookmarkStart w:id="1" w:name="_Hlk95808936"/>
      <w:r w:rsidRPr="00DF415D">
        <w:rPr>
          <w:sz w:val="28"/>
          <w:szCs w:val="28"/>
        </w:rPr>
        <w:t xml:space="preserve">проекта решения Петрозаводского городского Совета «О внесении изменений </w:t>
      </w:r>
      <w:r>
        <w:rPr>
          <w:sz w:val="28"/>
          <w:szCs w:val="28"/>
        </w:rPr>
        <w:t xml:space="preserve">и дополнений </w:t>
      </w:r>
      <w:r w:rsidRPr="00DF415D">
        <w:rPr>
          <w:sz w:val="28"/>
          <w:szCs w:val="28"/>
        </w:rPr>
        <w:t xml:space="preserve">в Устав Петрозаводского городского округа» </w:t>
      </w:r>
      <w:bookmarkEnd w:id="1"/>
      <w:r w:rsidRPr="00DF415D">
        <w:rPr>
          <w:sz w:val="28"/>
          <w:szCs w:val="28"/>
        </w:rPr>
        <w:t>(приложение к настоящему Решению) по адресу: г. Петрозаводск, пр. Ленина, д.2 в малом зале (каб. № 206) 25.03.2022 в 16.00 часов.</w:t>
      </w:r>
    </w:p>
    <w:p w14:paraId="1DB2494A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15D">
        <w:rPr>
          <w:sz w:val="28"/>
          <w:szCs w:val="28"/>
        </w:rPr>
        <w:t>2.</w:t>
      </w:r>
      <w:bookmarkStart w:id="2" w:name="_Hlk95817262"/>
      <w:r>
        <w:rPr>
          <w:sz w:val="28"/>
          <w:szCs w:val="28"/>
        </w:rPr>
        <w:t xml:space="preserve"> </w:t>
      </w:r>
      <w:r w:rsidRPr="00DF415D">
        <w:rPr>
          <w:sz w:val="28"/>
          <w:szCs w:val="28"/>
        </w:rPr>
        <w:t xml:space="preserve">Предложения и (или) замечания </w:t>
      </w:r>
      <w:bookmarkEnd w:id="2"/>
      <w:r w:rsidRPr="00DF415D">
        <w:rPr>
          <w:sz w:val="28"/>
          <w:szCs w:val="28"/>
        </w:rPr>
        <w:t>по вынесенному на обсуждение проекту решения Петрозаводского городского Совета «О внесении изменений и дополнений в Устав Петрозаводского городского округа» принимаются:</w:t>
      </w:r>
    </w:p>
    <w:p w14:paraId="5BB25FD7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15D">
        <w:rPr>
          <w:sz w:val="28"/>
          <w:szCs w:val="28"/>
        </w:rPr>
        <w:t xml:space="preserve">2.1. в письменном виде с указанием фамилии, имени, отчества (последнее - при наличии), даты рождения, адреса места жительства и контактного телефона жителя муниципального образования, внесшего предложения и (или) замечания по обсуждаемому проекту в Петрозаводском городском Совете по адресу: г. Петрозаводск, пр. Ленина, д.2, кабинет № 502, до 16.30 </w:t>
      </w:r>
      <w:r w:rsidRPr="00DF415D">
        <w:rPr>
          <w:sz w:val="28"/>
          <w:szCs w:val="28"/>
        </w:rPr>
        <w:lastRenderedPageBreak/>
        <w:t xml:space="preserve">часов 24.03.2022 и по адресу электронной почты: e-mail: </w:t>
      </w:r>
      <w:hyperlink r:id="rId9" w:history="1">
        <w:r w:rsidRPr="005A5B2B">
          <w:rPr>
            <w:rStyle w:val="af1"/>
            <w:color w:val="auto"/>
            <w:sz w:val="28"/>
            <w:szCs w:val="28"/>
            <w:u w:val="none"/>
          </w:rPr>
          <w:t>petrosovet.pgo@yandex.ru</w:t>
        </w:r>
      </w:hyperlink>
      <w:r w:rsidRPr="005A5B2B">
        <w:rPr>
          <w:sz w:val="28"/>
          <w:szCs w:val="28"/>
        </w:rPr>
        <w:t>;</w:t>
      </w:r>
    </w:p>
    <w:p w14:paraId="6513B1A4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15D">
        <w:rPr>
          <w:sz w:val="28"/>
          <w:szCs w:val="28"/>
        </w:rPr>
        <w:t>2.2. в письменной или устной форме в ходе проведения публичных слушаний.</w:t>
      </w:r>
    </w:p>
    <w:p w14:paraId="3F92C80E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15D">
        <w:rPr>
          <w:sz w:val="28"/>
          <w:szCs w:val="28"/>
        </w:rPr>
        <w:t>3.</w:t>
      </w:r>
      <w:r w:rsidRPr="00DF415D">
        <w:rPr>
          <w:sz w:val="28"/>
          <w:szCs w:val="28"/>
        </w:rPr>
        <w:tab/>
        <w:t>Поступившие замечания и предложения подлежат регистрации аппаратом Петрозаводского городского Совета и вносятся на рассмотрение публичных слушаний. Одобренные в ходе слушаний предложения будут рекомендованы для внесения в текст проекта решения Петрозаводского городского Совета «О внесении изменений и дополнений в Устав Петрозаводского городского округа».</w:t>
      </w:r>
    </w:p>
    <w:p w14:paraId="7D119501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15D">
        <w:rPr>
          <w:sz w:val="28"/>
          <w:szCs w:val="28"/>
        </w:rPr>
        <w:t xml:space="preserve">4. Участие граждан в обсуждении проекта решения Петрозаводского городского Совета «О внесении изменений </w:t>
      </w:r>
      <w:r>
        <w:rPr>
          <w:sz w:val="28"/>
          <w:szCs w:val="28"/>
        </w:rPr>
        <w:t xml:space="preserve">и дополнений </w:t>
      </w:r>
      <w:r w:rsidRPr="00DF415D">
        <w:rPr>
          <w:sz w:val="28"/>
          <w:szCs w:val="28"/>
        </w:rPr>
        <w:t>в Устав Петрозаводского городского округа» осуществляется путем внесения предложений и (или) замечаний по вынесенному на обсуждение проекту и (или) участия в публичных слушаниях</w:t>
      </w:r>
      <w:r>
        <w:rPr>
          <w:sz w:val="28"/>
          <w:szCs w:val="28"/>
        </w:rPr>
        <w:t>.</w:t>
      </w:r>
    </w:p>
    <w:p w14:paraId="268E31FD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15D">
        <w:rPr>
          <w:sz w:val="28"/>
          <w:szCs w:val="28"/>
        </w:rPr>
        <w:t>5. Проведение публичных слушаний осуществляется в соответствии с</w:t>
      </w:r>
      <w:r>
        <w:rPr>
          <w:sz w:val="28"/>
          <w:szCs w:val="28"/>
        </w:rPr>
        <w:t xml:space="preserve">о статьей 3 Раздела </w:t>
      </w:r>
      <w:r>
        <w:rPr>
          <w:sz w:val="28"/>
          <w:szCs w:val="28"/>
          <w:lang w:val="en-US"/>
        </w:rPr>
        <w:t>I</w:t>
      </w:r>
      <w:r w:rsidRPr="00DF415D">
        <w:rPr>
          <w:sz w:val="28"/>
          <w:szCs w:val="28"/>
        </w:rPr>
        <w:t xml:space="preserve"> Порядка организации и проведения общественных обсуждений и публичных слушаний в Петрозаводском городском округе, утвержденного Решением Петрозаводского городского Совета от 28.02.2012 № 27/09-146 «Об утверждении Порядка организации и проведения общественных обсуждений и публичных слушаний в Петрозаводском городском округе»</w:t>
      </w:r>
      <w:r>
        <w:rPr>
          <w:sz w:val="28"/>
          <w:szCs w:val="28"/>
        </w:rPr>
        <w:t>:</w:t>
      </w:r>
    </w:p>
    <w:p w14:paraId="38207CAB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15D">
        <w:rPr>
          <w:sz w:val="28"/>
          <w:szCs w:val="28"/>
        </w:rPr>
        <w:t>5.1. Председательствующим на публичных слушаниях, проводимых по инициативе Петрозаводского городского Совета, является Председатель Петрозаводского городского Совета или иное уполномоченное им лицо.</w:t>
      </w:r>
    </w:p>
    <w:p w14:paraId="515B8A15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15D">
        <w:rPr>
          <w:sz w:val="28"/>
          <w:szCs w:val="28"/>
        </w:rPr>
        <w:t>5.2. Продолжительность публичных слушаний определяется председательствующим исходя из характера обсуждаемого вопроса.</w:t>
      </w:r>
    </w:p>
    <w:p w14:paraId="3FCD18ED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15D">
        <w:rPr>
          <w:sz w:val="28"/>
          <w:szCs w:val="28"/>
        </w:rPr>
        <w:t>5.3. Публичные слушания открываются кратким вступительным словом председательствующего, который информирует присутствующих о существе обсуждаемого вопроса, его значимости, порядке проведения заседания, составе приглашенных лиц. Затем предоставляется слово докладчику продолжительностью до 30 минут для доклада по обсуждаемому вопросу, после чего выступают приглашенные и участвующие в публичных слушаниях лица с позицией по докладу до 20 минут. Все лица выступают на публичных слушаниях только с разрешения председательствующего. После выступлений на публичных слушаниях докладчика и приглашенных лиц следуют вопросы присутствующих и ответы на них продолжительностью до 1 часа. Вопросы могут быть заданы как в устной, так и в письменной форме.</w:t>
      </w:r>
    </w:p>
    <w:p w14:paraId="3A421902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15D">
        <w:rPr>
          <w:sz w:val="28"/>
          <w:szCs w:val="28"/>
        </w:rPr>
        <w:t>5.4. В ходе проведения публичных слушаний ведется протокол. В протоколе указываются фамилии и инициалы присутствующих депутатов Петрозаводского городского Совета, должностных лиц, приглашенных, количество присутствующих граждан. Протокол проведения публичных слушаний изготавливается в течение 3-х рабочих дней и подписывается председательствующим.</w:t>
      </w:r>
    </w:p>
    <w:p w14:paraId="14C6448F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15D">
        <w:rPr>
          <w:sz w:val="28"/>
          <w:szCs w:val="28"/>
        </w:rPr>
        <w:lastRenderedPageBreak/>
        <w:t>5.5. Рекомендательное решение по результатам проведения публичных слушаний, включая его мотивированное обоснование, принимается большинством голосов участников, принявших участие в публичных слушаниях, и фиксируется в протоколе.</w:t>
      </w:r>
    </w:p>
    <w:p w14:paraId="1540EBD5" w14:textId="77777777" w:rsidR="00FC5B4A" w:rsidRPr="00DF415D" w:rsidRDefault="00FC5B4A" w:rsidP="00FC5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15D">
        <w:rPr>
          <w:sz w:val="28"/>
          <w:szCs w:val="28"/>
        </w:rPr>
        <w:t>5.6. Решение, принятое на публичных слушаниях, включая его мотивированное обоснование, подлежит обязательному опубликованию в периодическом печатном средстве массовой информации, определяемом Решением Петрозаводского городского Совета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округа», и размещению на официальном сайте Петрозаводского городского Совета в информационно-телекоммуникационной сети «Интернет»</w:t>
      </w:r>
      <w:r w:rsidRPr="00DF415D">
        <w:t xml:space="preserve"> </w:t>
      </w:r>
      <w:r w:rsidRPr="00DF415D">
        <w:rPr>
          <w:sz w:val="28"/>
          <w:szCs w:val="28"/>
        </w:rPr>
        <w:t>(http://petrosovet.info).</w:t>
      </w:r>
    </w:p>
    <w:p w14:paraId="76A40199" w14:textId="77777777" w:rsidR="00FC5B4A" w:rsidRPr="00DF415D" w:rsidRDefault="00FC5B4A" w:rsidP="00FC5B4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DF415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F415D">
        <w:rPr>
          <w:sz w:val="28"/>
          <w:szCs w:val="28"/>
        </w:rPr>
        <w:t xml:space="preserve">Настоящее Решение и проект решения Петрозаводского городского Совета «О внесении изменений и дополнений в Устав Петрозаводского городского округа» опубликовать в </w:t>
      </w:r>
      <w:r w:rsidRPr="00DF415D">
        <w:rPr>
          <w:rFonts w:eastAsiaTheme="minorHAnsi"/>
          <w:sz w:val="28"/>
          <w:szCs w:val="28"/>
        </w:rPr>
        <w:t xml:space="preserve">периодическом печатном средстве массовой информации, являющемся источником официального опубликования муниципальных правовых актов органов местного самоуправления Петрозаводского городского округа и разместить на официальном сайте Петрозаводского городского Совета в информационно-телекоммуникационной сети «Интернет» (http://petrosovet.info) </w:t>
      </w:r>
      <w:r w:rsidRPr="00DF415D">
        <w:rPr>
          <w:sz w:val="28"/>
          <w:szCs w:val="28"/>
        </w:rPr>
        <w:t>не позднее 04.03.2022.</w:t>
      </w:r>
    </w:p>
    <w:p w14:paraId="0CDE45C5" w14:textId="77777777" w:rsidR="00FC5B4A" w:rsidRPr="00DF415D" w:rsidRDefault="00FC5B4A" w:rsidP="00FC5B4A">
      <w:pPr>
        <w:jc w:val="both"/>
        <w:rPr>
          <w:sz w:val="28"/>
          <w:szCs w:val="28"/>
        </w:rPr>
      </w:pPr>
    </w:p>
    <w:p w14:paraId="46273B5B" w14:textId="77777777" w:rsidR="00FC5B4A" w:rsidRPr="008A1F70" w:rsidRDefault="00FC5B4A" w:rsidP="00FC5B4A">
      <w:pPr>
        <w:jc w:val="both"/>
        <w:rPr>
          <w:sz w:val="28"/>
          <w:szCs w:val="28"/>
        </w:rPr>
      </w:pPr>
    </w:p>
    <w:p w14:paraId="6A1CF303" w14:textId="77777777" w:rsidR="00FC5B4A" w:rsidRPr="008A1F70" w:rsidRDefault="00FC5B4A" w:rsidP="00FC5B4A">
      <w:pPr>
        <w:jc w:val="both"/>
        <w:rPr>
          <w:sz w:val="28"/>
          <w:szCs w:val="28"/>
        </w:rPr>
      </w:pPr>
    </w:p>
    <w:p w14:paraId="73A3BBF0" w14:textId="77777777" w:rsidR="00FC5B4A" w:rsidRPr="008A1F70" w:rsidRDefault="00FC5B4A" w:rsidP="00FC5B4A">
      <w:pPr>
        <w:jc w:val="both"/>
        <w:rPr>
          <w:sz w:val="28"/>
          <w:szCs w:val="28"/>
        </w:rPr>
      </w:pPr>
      <w:r w:rsidRPr="008A1F70">
        <w:rPr>
          <w:sz w:val="28"/>
          <w:szCs w:val="28"/>
        </w:rPr>
        <w:t>Председатель</w:t>
      </w:r>
    </w:p>
    <w:p w14:paraId="6B6DDE12" w14:textId="77777777" w:rsidR="00FC5B4A" w:rsidRPr="008A1F70" w:rsidRDefault="00FC5B4A" w:rsidP="00FC5B4A">
      <w:pPr>
        <w:jc w:val="both"/>
        <w:rPr>
          <w:sz w:val="28"/>
          <w:szCs w:val="28"/>
        </w:rPr>
      </w:pPr>
      <w:r w:rsidRPr="008A1F70">
        <w:rPr>
          <w:sz w:val="28"/>
          <w:szCs w:val="28"/>
        </w:rPr>
        <w:t xml:space="preserve">Петрозаводского городского Совета            </w:t>
      </w:r>
      <w:r>
        <w:rPr>
          <w:sz w:val="28"/>
          <w:szCs w:val="28"/>
        </w:rPr>
        <w:t xml:space="preserve"> </w:t>
      </w:r>
      <w:r w:rsidRPr="008A1F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8A1F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Н.И. Дрейзис</w:t>
      </w:r>
    </w:p>
    <w:p w14:paraId="15FAAC49" w14:textId="76CE6DC1" w:rsidR="001866AC" w:rsidRPr="008A1F70" w:rsidRDefault="001866AC" w:rsidP="001866AC">
      <w:pPr>
        <w:jc w:val="both"/>
        <w:rPr>
          <w:sz w:val="28"/>
          <w:szCs w:val="28"/>
        </w:rPr>
      </w:pPr>
    </w:p>
    <w:p w14:paraId="14575E4A" w14:textId="44402D18" w:rsidR="00B24414" w:rsidRPr="00B24414" w:rsidRDefault="00B24414" w:rsidP="00186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24414" w:rsidRPr="00B24414" w:rsidSect="0029689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D3FA" w14:textId="77777777" w:rsidR="007E656A" w:rsidRDefault="007E656A" w:rsidP="00DB42D8">
      <w:r>
        <w:separator/>
      </w:r>
    </w:p>
  </w:endnote>
  <w:endnote w:type="continuationSeparator" w:id="0">
    <w:p w14:paraId="2BBD5F70" w14:textId="77777777" w:rsidR="007E656A" w:rsidRDefault="007E656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7FB9" w14:textId="77777777" w:rsidR="007E656A" w:rsidRDefault="007E656A" w:rsidP="00DB42D8">
      <w:r>
        <w:separator/>
      </w:r>
    </w:p>
  </w:footnote>
  <w:footnote w:type="continuationSeparator" w:id="0">
    <w:p w14:paraId="651B7590" w14:textId="77777777" w:rsidR="007E656A" w:rsidRDefault="007E656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1E46C59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31D3CA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866AC"/>
    <w:rsid w:val="001B4C17"/>
    <w:rsid w:val="002557B6"/>
    <w:rsid w:val="00277ABB"/>
    <w:rsid w:val="00296894"/>
    <w:rsid w:val="003145FB"/>
    <w:rsid w:val="00322690"/>
    <w:rsid w:val="00394B70"/>
    <w:rsid w:val="00420BEE"/>
    <w:rsid w:val="004771B6"/>
    <w:rsid w:val="00485D38"/>
    <w:rsid w:val="004A3144"/>
    <w:rsid w:val="004B02FA"/>
    <w:rsid w:val="005650B5"/>
    <w:rsid w:val="005772B4"/>
    <w:rsid w:val="005A5B2B"/>
    <w:rsid w:val="005D07CD"/>
    <w:rsid w:val="005F3F97"/>
    <w:rsid w:val="00630FA5"/>
    <w:rsid w:val="00636053"/>
    <w:rsid w:val="006365B4"/>
    <w:rsid w:val="006A2793"/>
    <w:rsid w:val="007B7D85"/>
    <w:rsid w:val="007E656A"/>
    <w:rsid w:val="008627D6"/>
    <w:rsid w:val="008675C2"/>
    <w:rsid w:val="00882274"/>
    <w:rsid w:val="008A2E62"/>
    <w:rsid w:val="008A73F8"/>
    <w:rsid w:val="008D61C6"/>
    <w:rsid w:val="008F2980"/>
    <w:rsid w:val="009C2C77"/>
    <w:rsid w:val="00A3130B"/>
    <w:rsid w:val="00AB69B1"/>
    <w:rsid w:val="00B24414"/>
    <w:rsid w:val="00B91DB1"/>
    <w:rsid w:val="00BA6F31"/>
    <w:rsid w:val="00C61C2B"/>
    <w:rsid w:val="00CB45C6"/>
    <w:rsid w:val="00D45191"/>
    <w:rsid w:val="00DB42D8"/>
    <w:rsid w:val="00E0622E"/>
    <w:rsid w:val="00E92A07"/>
    <w:rsid w:val="00EC1283"/>
    <w:rsid w:val="00EF338A"/>
    <w:rsid w:val="00F6514E"/>
    <w:rsid w:val="00F7226A"/>
    <w:rsid w:val="00FC5B4A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character" w:styleId="af1">
    <w:name w:val="Hyperlink"/>
    <w:basedOn w:val="a0"/>
    <w:uiPriority w:val="99"/>
    <w:unhideWhenUsed/>
    <w:rsid w:val="00FC5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osovet.p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801E-2344-452F-A13C-189808EA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9</cp:revision>
  <cp:lastPrinted>2019-11-22T09:44:00Z</cp:lastPrinted>
  <dcterms:created xsi:type="dcterms:W3CDTF">2019-11-18T13:33:00Z</dcterms:created>
  <dcterms:modified xsi:type="dcterms:W3CDTF">2022-02-24T13:03:00Z</dcterms:modified>
</cp:coreProperties>
</file>