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440" w14:textId="5559C83B" w:rsidR="00A51E2C" w:rsidRDefault="00A51E2C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0636AF4" w14:textId="77777777" w:rsidR="00FB0AD6" w:rsidRPr="00A51E2C" w:rsidRDefault="00FB0AD6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</w:p>
    <w:p w14:paraId="72DFE113" w14:textId="77777777" w:rsidR="00A51E2C" w:rsidRPr="00A51E2C" w:rsidRDefault="00A51E2C" w:rsidP="0031384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9057" w14:textId="77777777" w:rsidR="00A51E2C" w:rsidRDefault="00A51E2C" w:rsidP="0031384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F9DB" wp14:editId="73FBF995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05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33D3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4F40F64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90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3FE4EF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5ACE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6D34F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3AB2E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192FF2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5F845063" w14:textId="310B0595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0EE1F12F" w14:textId="77777777" w:rsidR="00FB0AD6" w:rsidRPr="00A51E2C" w:rsidRDefault="00FB0AD6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10132A8" w14:textId="0A2B772A" w:rsidR="00A51E2C" w:rsidRPr="00B16890" w:rsidRDefault="00BB3791" w:rsidP="004B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91">
        <w:rPr>
          <w:rFonts w:ascii="Times New Roman" w:hAnsi="Times New Roman" w:cs="Times New Roman"/>
          <w:b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Петрозаводского городского Совета и Контрольно-счетной палаты Петрозаводского городского округа</w:t>
      </w:r>
    </w:p>
    <w:p w14:paraId="6598A04B" w14:textId="77777777" w:rsidR="00EB63F0" w:rsidRPr="00A51E2C" w:rsidRDefault="00EB63F0" w:rsidP="00EB63F0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14:paraId="21B7D7B9" w14:textId="040C92EA" w:rsidR="00ED1A79" w:rsidRPr="00ED1A79" w:rsidRDefault="00BB3791" w:rsidP="00BB3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 xml:space="preserve">На основании статей 10, 13, 14 </w:t>
      </w:r>
      <w:r w:rsidRPr="00BB3791">
        <w:rPr>
          <w:rFonts w:ascii="Times New Roman" w:hAnsi="Times New Roman" w:cs="Times New Roman"/>
          <w:position w:val="-20"/>
          <w:sz w:val="28"/>
          <w:szCs w:val="28"/>
        </w:rPr>
        <w:t>Федеральн</w:t>
      </w:r>
      <w:r>
        <w:rPr>
          <w:rFonts w:ascii="Times New Roman" w:hAnsi="Times New Roman" w:cs="Times New Roman"/>
          <w:position w:val="-20"/>
          <w:sz w:val="28"/>
          <w:szCs w:val="28"/>
        </w:rPr>
        <w:t>ого</w:t>
      </w:r>
      <w:r w:rsidRPr="00BB3791">
        <w:rPr>
          <w:rFonts w:ascii="Times New Roman" w:hAnsi="Times New Roman" w:cs="Times New Roman"/>
          <w:position w:val="-2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position w:val="-20"/>
          <w:sz w:val="28"/>
          <w:szCs w:val="28"/>
        </w:rPr>
        <w:t>а</w:t>
      </w:r>
      <w:r w:rsidRPr="00BB3791">
        <w:rPr>
          <w:rFonts w:ascii="Times New Roman" w:hAnsi="Times New Roman" w:cs="Times New Roman"/>
          <w:position w:val="-20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position w:val="-20"/>
          <w:sz w:val="28"/>
          <w:szCs w:val="28"/>
        </w:rPr>
        <w:t>№</w:t>
      </w:r>
      <w:r w:rsidRPr="00BB3791">
        <w:rPr>
          <w:rFonts w:ascii="Times New Roman" w:hAnsi="Times New Roman" w:cs="Times New Roman"/>
          <w:position w:val="-20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«</w:t>
      </w:r>
      <w:r w:rsidRPr="00BB3791">
        <w:rPr>
          <w:rFonts w:ascii="Times New Roman" w:hAnsi="Times New Roman" w:cs="Times New Roman"/>
          <w:position w:val="-2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position w:val="-20"/>
          <w:sz w:val="28"/>
          <w:szCs w:val="28"/>
        </w:rPr>
        <w:t>», в</w:t>
      </w:r>
      <w:r w:rsidR="00D208D8">
        <w:rPr>
          <w:rFonts w:ascii="Times New Roman" w:hAnsi="Times New Roman" w:cs="Times New Roman"/>
          <w:position w:val="-20"/>
          <w:sz w:val="28"/>
          <w:szCs w:val="28"/>
        </w:rPr>
        <w:t xml:space="preserve"> соответствии со ст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 xml:space="preserve">атьей </w:t>
      </w:r>
      <w:r w:rsidR="00325EF7">
        <w:rPr>
          <w:rFonts w:ascii="Times New Roman" w:hAnsi="Times New Roman" w:cs="Times New Roman"/>
          <w:position w:val="-20"/>
          <w:sz w:val="28"/>
          <w:szCs w:val="28"/>
        </w:rPr>
        <w:t>19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 xml:space="preserve"> Устава Петрозаводского 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городского округа </w:t>
      </w:r>
      <w:r w:rsidR="002C6A27">
        <w:rPr>
          <w:rFonts w:ascii="Times New Roman" w:hAnsi="Times New Roman" w:cs="Times New Roman"/>
          <w:position w:val="-20"/>
          <w:sz w:val="28"/>
          <w:szCs w:val="28"/>
        </w:rPr>
        <w:t>в</w:t>
      </w:r>
      <w:r w:rsidR="002C6A27" w:rsidRPr="002C6A27">
        <w:rPr>
          <w:rFonts w:ascii="Times New Roman" w:hAnsi="Times New Roman" w:cs="Times New Roman"/>
          <w:position w:val="-20"/>
          <w:sz w:val="28"/>
          <w:szCs w:val="28"/>
        </w:rPr>
        <w:t xml:space="preserve"> целях обеспечения реализации прав граждан и организаций на доступ к информации о деятельности Петрозаводского городского Совета и Контрольно-счетной палаты Петрозаводского городского округа</w:t>
      </w:r>
      <w:r w:rsidR="002C6A27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1E1FAA">
        <w:rPr>
          <w:rFonts w:ascii="Times New Roman" w:hAnsi="Times New Roman" w:cs="Times New Roman"/>
          <w:position w:val="-20"/>
          <w:sz w:val="28"/>
          <w:szCs w:val="28"/>
        </w:rPr>
        <w:t>Петрозаводский городской Совет</w:t>
      </w:r>
    </w:p>
    <w:p w14:paraId="15820ADE" w14:textId="24DB8716" w:rsidR="00C65C01" w:rsidRDefault="00C65C01" w:rsidP="00ED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6D319" w14:textId="716CD2E7" w:rsidR="002C6A27" w:rsidRPr="002C6A27" w:rsidRDefault="00A51E2C" w:rsidP="001E1FA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14:paraId="60DD32CF" w14:textId="755A3C01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A27">
        <w:rPr>
          <w:rFonts w:ascii="Times New Roman" w:hAnsi="Times New Roman" w:cs="Times New Roman"/>
          <w:sz w:val="28"/>
          <w:szCs w:val="28"/>
        </w:rPr>
        <w:t xml:space="preserve">1. Определить официальным информационным ресурсом общего пользования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 w:rsidRPr="002C6A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официальный сайт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Совета.</w:t>
      </w:r>
    </w:p>
    <w:p w14:paraId="20F3090A" w14:textId="5935D76A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A27">
        <w:rPr>
          <w:rFonts w:ascii="Times New Roman" w:hAnsi="Times New Roman" w:cs="Times New Roman"/>
          <w:sz w:val="28"/>
          <w:szCs w:val="28"/>
        </w:rPr>
        <w:t xml:space="preserve">2. Установить адрес доступа к официальному сайту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 w:rsidR="007D38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27">
        <w:rPr>
          <w:rFonts w:ascii="Times New Roman" w:hAnsi="Times New Roman" w:cs="Times New Roman"/>
          <w:sz w:val="28"/>
          <w:szCs w:val="28"/>
        </w:rPr>
        <w:t>http://petrosovet.info/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B370F" w14:textId="1DDADF9F" w:rsid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A2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A27">
        <w:rPr>
          <w:rFonts w:ascii="Times New Roman" w:hAnsi="Times New Roman" w:cs="Times New Roman"/>
          <w:sz w:val="28"/>
          <w:szCs w:val="28"/>
        </w:rPr>
        <w:t xml:space="preserve">Положение об официальном сайте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Совета, п</w:t>
      </w:r>
      <w:r w:rsidRPr="002C6A27">
        <w:rPr>
          <w:rFonts w:ascii="Times New Roman" w:hAnsi="Times New Roman" w:cs="Times New Roman"/>
          <w:sz w:val="28"/>
          <w:szCs w:val="28"/>
        </w:rPr>
        <w:t xml:space="preserve">еречень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</w:t>
      </w:r>
      <w:r w:rsidR="001E1FAA">
        <w:rPr>
          <w:rFonts w:ascii="Times New Roman" w:hAnsi="Times New Roman" w:cs="Times New Roman"/>
          <w:sz w:val="28"/>
          <w:szCs w:val="28"/>
        </w:rPr>
        <w:t>а</w:t>
      </w:r>
      <w:r w:rsidRPr="002C6A27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Совета, </w:t>
      </w:r>
      <w:r w:rsidRPr="002C6A27">
        <w:rPr>
          <w:rFonts w:ascii="Times New Roman" w:hAnsi="Times New Roman" w:cs="Times New Roman"/>
          <w:sz w:val="28"/>
          <w:szCs w:val="28"/>
        </w:rPr>
        <w:t>утверждается распоряжением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Совета.</w:t>
      </w:r>
    </w:p>
    <w:p w14:paraId="564DBF5E" w14:textId="0195D2A1" w:rsidR="00BC06BA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06BA">
        <w:rPr>
          <w:rFonts w:ascii="Times New Roman" w:hAnsi="Times New Roman" w:cs="Times New Roman"/>
          <w:sz w:val="28"/>
          <w:szCs w:val="28"/>
        </w:rPr>
        <w:t xml:space="preserve">Определить в качестве </w:t>
      </w:r>
      <w:bookmarkStart w:id="0" w:name="_Hlk121385566"/>
      <w:r w:rsidR="00BC06BA">
        <w:rPr>
          <w:rFonts w:ascii="Times New Roman" w:hAnsi="Times New Roman" w:cs="Times New Roman"/>
          <w:sz w:val="28"/>
          <w:szCs w:val="28"/>
        </w:rPr>
        <w:t>официальной страницы Петрозаводского городского Совета для размещения информации о своей деятельности в социальной сети «ВК</w:t>
      </w:r>
      <w:r w:rsidR="00475B4C">
        <w:rPr>
          <w:rFonts w:ascii="Times New Roman" w:hAnsi="Times New Roman" w:cs="Times New Roman"/>
          <w:sz w:val="28"/>
          <w:szCs w:val="28"/>
        </w:rPr>
        <w:t>онтакте</w:t>
      </w:r>
      <w:r w:rsidR="00BC06BA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C06BA">
        <w:rPr>
          <w:rFonts w:ascii="Times New Roman" w:hAnsi="Times New Roman" w:cs="Times New Roman"/>
          <w:sz w:val="28"/>
          <w:szCs w:val="28"/>
        </w:rPr>
        <w:t xml:space="preserve"> страницу по следующему адресу доступа</w:t>
      </w:r>
      <w:r w:rsidR="007D38DE">
        <w:rPr>
          <w:rFonts w:ascii="Times New Roman" w:hAnsi="Times New Roman" w:cs="Times New Roman"/>
          <w:sz w:val="28"/>
          <w:szCs w:val="28"/>
        </w:rPr>
        <w:t>:</w:t>
      </w:r>
      <w:r w:rsidR="00BC06BA">
        <w:rPr>
          <w:rFonts w:ascii="Times New Roman" w:hAnsi="Times New Roman" w:cs="Times New Roman"/>
          <w:sz w:val="28"/>
          <w:szCs w:val="28"/>
        </w:rPr>
        <w:t xml:space="preserve"> </w:t>
      </w:r>
      <w:r w:rsidR="0097367A" w:rsidRPr="0097367A">
        <w:rPr>
          <w:rFonts w:ascii="Times New Roman" w:hAnsi="Times New Roman" w:cs="Times New Roman"/>
          <w:sz w:val="28"/>
          <w:szCs w:val="28"/>
        </w:rPr>
        <w:t>https://vk.com/gorsovetptz</w:t>
      </w:r>
      <w:r w:rsidR="0097367A">
        <w:rPr>
          <w:rFonts w:ascii="Times New Roman" w:hAnsi="Times New Roman" w:cs="Times New Roman"/>
          <w:sz w:val="28"/>
          <w:szCs w:val="28"/>
        </w:rPr>
        <w:t>.</w:t>
      </w:r>
    </w:p>
    <w:p w14:paraId="35BBBF7F" w14:textId="465E4B87" w:rsidR="0097367A" w:rsidRDefault="002C6A27" w:rsidP="002767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7367A">
        <w:rPr>
          <w:rFonts w:ascii="Times New Roman" w:hAnsi="Times New Roman" w:cs="Times New Roman"/>
          <w:sz w:val="28"/>
          <w:szCs w:val="28"/>
        </w:rPr>
        <w:t xml:space="preserve">Перечень лиц, ответственных за размещение информации на </w:t>
      </w:r>
      <w:r w:rsidR="0097367A" w:rsidRPr="0097367A">
        <w:rPr>
          <w:rFonts w:ascii="Times New Roman" w:hAnsi="Times New Roman" w:cs="Times New Roman"/>
          <w:sz w:val="28"/>
          <w:szCs w:val="28"/>
        </w:rPr>
        <w:t>официальной страниц</w:t>
      </w:r>
      <w:r w:rsidR="0097367A">
        <w:rPr>
          <w:rFonts w:ascii="Times New Roman" w:hAnsi="Times New Roman" w:cs="Times New Roman"/>
          <w:sz w:val="28"/>
          <w:szCs w:val="28"/>
        </w:rPr>
        <w:t>е</w:t>
      </w:r>
      <w:r w:rsidR="0097367A" w:rsidRPr="0097367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в социальной сети «ВКонтакте»</w:t>
      </w:r>
      <w:r w:rsidR="00973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97367A">
        <w:rPr>
          <w:rFonts w:ascii="Times New Roman" w:hAnsi="Times New Roman" w:cs="Times New Roman"/>
          <w:sz w:val="28"/>
          <w:szCs w:val="28"/>
        </w:rPr>
        <w:t xml:space="preserve"> </w:t>
      </w:r>
      <w:r w:rsidR="003C175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C1751" w:rsidRPr="003C1751">
        <w:rPr>
          <w:rFonts w:ascii="Times New Roman" w:hAnsi="Times New Roman" w:cs="Times New Roman"/>
          <w:sz w:val="28"/>
          <w:szCs w:val="28"/>
        </w:rPr>
        <w:t>Председател</w:t>
      </w:r>
      <w:r w:rsidR="003C17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</w:t>
      </w:r>
      <w:r w:rsidR="003C1751">
        <w:rPr>
          <w:rFonts w:ascii="Times New Roman" w:hAnsi="Times New Roman" w:cs="Times New Roman"/>
          <w:sz w:val="28"/>
          <w:szCs w:val="28"/>
        </w:rPr>
        <w:t>.</w:t>
      </w:r>
    </w:p>
    <w:p w14:paraId="383A23B3" w14:textId="4CBC3EDE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6A27">
        <w:rPr>
          <w:rFonts w:ascii="Times New Roman" w:hAnsi="Times New Roman" w:cs="Times New Roman"/>
          <w:sz w:val="28"/>
          <w:szCs w:val="28"/>
        </w:rPr>
        <w:t xml:space="preserve">Определить официальным информационным ресурсом общего пользования </w:t>
      </w:r>
      <w:bookmarkStart w:id="1" w:name="_Hlk121390772"/>
      <w:r w:rsid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bookmarkEnd w:id="1"/>
      <w:r w:rsidRPr="002C6A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официальный сайт</w:t>
      </w:r>
      <w:r w:rsidR="001E1FAA" w:rsidRPr="001E1FAA">
        <w:t xml:space="preserve"> </w:t>
      </w:r>
      <w:bookmarkStart w:id="2" w:name="_Hlk121390906"/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bookmarkEnd w:id="2"/>
      <w:r w:rsidRPr="002C6A27">
        <w:rPr>
          <w:rFonts w:ascii="Times New Roman" w:hAnsi="Times New Roman" w:cs="Times New Roman"/>
          <w:sz w:val="28"/>
          <w:szCs w:val="28"/>
        </w:rPr>
        <w:t>.</w:t>
      </w:r>
    </w:p>
    <w:p w14:paraId="29786837" w14:textId="6BBE2B26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6A27">
        <w:rPr>
          <w:rFonts w:ascii="Times New Roman" w:hAnsi="Times New Roman" w:cs="Times New Roman"/>
          <w:sz w:val="28"/>
          <w:szCs w:val="28"/>
        </w:rPr>
        <w:t>. Установить адрес доступа к официальному сайту</w:t>
      </w:r>
      <w:r w:rsidR="001E1FAA">
        <w:rPr>
          <w:rFonts w:ascii="Times New Roman" w:hAnsi="Times New Roman" w:cs="Times New Roman"/>
          <w:sz w:val="28"/>
          <w:szCs w:val="28"/>
        </w:rPr>
        <w:t xml:space="preserve">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="007D38DE">
        <w:rPr>
          <w:rFonts w:ascii="Times New Roman" w:hAnsi="Times New Roman" w:cs="Times New Roman"/>
          <w:sz w:val="28"/>
          <w:szCs w:val="28"/>
        </w:rPr>
        <w:t>:</w:t>
      </w:r>
      <w:r w:rsidR="001E1FAA">
        <w:rPr>
          <w:rFonts w:ascii="Times New Roman" w:hAnsi="Times New Roman" w:cs="Times New Roman"/>
          <w:sz w:val="28"/>
          <w:szCs w:val="28"/>
        </w:rPr>
        <w:t xml:space="preserve"> </w:t>
      </w:r>
      <w:r w:rsidR="001E1FAA" w:rsidRPr="001E1FAA">
        <w:rPr>
          <w:rFonts w:ascii="Times New Roman" w:hAnsi="Times New Roman" w:cs="Times New Roman"/>
          <w:sz w:val="28"/>
          <w:szCs w:val="28"/>
        </w:rPr>
        <w:t>http://kspptz.ru/</w:t>
      </w:r>
      <w:r w:rsidR="001E1FAA">
        <w:rPr>
          <w:rFonts w:ascii="Times New Roman" w:hAnsi="Times New Roman" w:cs="Times New Roman"/>
          <w:sz w:val="28"/>
          <w:szCs w:val="28"/>
        </w:rPr>
        <w:t>.</w:t>
      </w:r>
    </w:p>
    <w:p w14:paraId="0B42C5D3" w14:textId="6D77C64A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6A27">
        <w:rPr>
          <w:rFonts w:ascii="Times New Roman" w:hAnsi="Times New Roman" w:cs="Times New Roman"/>
          <w:sz w:val="28"/>
          <w:szCs w:val="28"/>
        </w:rPr>
        <w:t xml:space="preserve">. Положение об официальном сайте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rFonts w:ascii="Times New Roman" w:hAnsi="Times New Roman" w:cs="Times New Roman"/>
          <w:sz w:val="28"/>
          <w:szCs w:val="28"/>
        </w:rPr>
        <w:t>, перечень информации о деятельности</w:t>
      </w:r>
      <w:r w:rsidR="001E1FAA" w:rsidRPr="001E1FAA">
        <w:t xml:space="preserve">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924ECF">
        <w:rPr>
          <w:rFonts w:ascii="Times New Roman" w:hAnsi="Times New Roman" w:cs="Times New Roman"/>
          <w:sz w:val="28"/>
          <w:szCs w:val="28"/>
        </w:rPr>
        <w:t>приказом</w:t>
      </w:r>
      <w:r w:rsidRPr="002C6A2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="001E1FAA">
        <w:rPr>
          <w:rFonts w:ascii="Times New Roman" w:hAnsi="Times New Roman" w:cs="Times New Roman"/>
          <w:sz w:val="28"/>
          <w:szCs w:val="28"/>
        </w:rPr>
        <w:t>.</w:t>
      </w:r>
    </w:p>
    <w:p w14:paraId="1751FEC9" w14:textId="515DB5E7" w:rsidR="001E1FAA" w:rsidRPr="002C6A27" w:rsidRDefault="002C6A27" w:rsidP="001E1FA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6A27">
        <w:rPr>
          <w:rFonts w:ascii="Times New Roman" w:hAnsi="Times New Roman" w:cs="Times New Roman"/>
          <w:sz w:val="28"/>
          <w:szCs w:val="28"/>
        </w:rPr>
        <w:t xml:space="preserve">. Определить в качестве официальной страницы </w:t>
      </w:r>
      <w:bookmarkStart w:id="3" w:name="_Hlk121391098"/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bookmarkEnd w:id="3"/>
      <w:r w:rsidR="001E1FAA">
        <w:rPr>
          <w:rFonts w:ascii="Times New Roman" w:hAnsi="Times New Roman" w:cs="Times New Roman"/>
          <w:sz w:val="28"/>
          <w:szCs w:val="28"/>
        </w:rPr>
        <w:t xml:space="preserve"> </w:t>
      </w:r>
      <w:r w:rsidRPr="002C6A27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социальной сети «ВКонтакте» страницу по следующему адресу доступа: </w:t>
      </w:r>
      <w:r w:rsidR="001E1FAA" w:rsidRPr="001E1FAA">
        <w:rPr>
          <w:rFonts w:ascii="Times New Roman" w:hAnsi="Times New Roman" w:cs="Times New Roman"/>
          <w:sz w:val="28"/>
          <w:szCs w:val="28"/>
        </w:rPr>
        <w:t>https://vk.com/public217392259</w:t>
      </w:r>
      <w:r w:rsidR="001E1FAA">
        <w:rPr>
          <w:rFonts w:ascii="Times New Roman" w:hAnsi="Times New Roman" w:cs="Times New Roman"/>
          <w:sz w:val="28"/>
          <w:szCs w:val="28"/>
        </w:rPr>
        <w:t>.</w:t>
      </w:r>
    </w:p>
    <w:p w14:paraId="2AD0CAB3" w14:textId="733DF8EB" w:rsidR="002C6A27" w:rsidRPr="002C6A27" w:rsidRDefault="002C6A27" w:rsidP="002C6A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6A27">
        <w:rPr>
          <w:rFonts w:ascii="Times New Roman" w:hAnsi="Times New Roman" w:cs="Times New Roman"/>
          <w:sz w:val="28"/>
          <w:szCs w:val="28"/>
        </w:rPr>
        <w:t xml:space="preserve">. Перечень лиц, ответственных за размещение информации на официальной странице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«ВКонтакте», утверждается </w:t>
      </w:r>
      <w:r w:rsidR="00924ECF">
        <w:rPr>
          <w:rFonts w:ascii="Times New Roman" w:hAnsi="Times New Roman" w:cs="Times New Roman"/>
          <w:sz w:val="28"/>
          <w:szCs w:val="28"/>
        </w:rPr>
        <w:t>приказом</w:t>
      </w:r>
      <w:r w:rsidRPr="002C6A2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E1FAA">
        <w:rPr>
          <w:rFonts w:ascii="Times New Roman" w:hAnsi="Times New Roman" w:cs="Times New Roman"/>
          <w:sz w:val="28"/>
          <w:szCs w:val="28"/>
        </w:rPr>
        <w:t xml:space="preserve"> </w:t>
      </w:r>
      <w:r w:rsidR="001E1FAA" w:rsidRPr="001E1FAA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Pr="002C6A27">
        <w:rPr>
          <w:rFonts w:ascii="Times New Roman" w:hAnsi="Times New Roman" w:cs="Times New Roman"/>
          <w:sz w:val="28"/>
          <w:szCs w:val="28"/>
        </w:rPr>
        <w:t>.</w:t>
      </w:r>
    </w:p>
    <w:p w14:paraId="13355A87" w14:textId="00DEADC9" w:rsidR="002C6A27" w:rsidRDefault="002C6A27" w:rsidP="001E1FA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DA918" w14:textId="77777777" w:rsidR="002C6A27" w:rsidRPr="00A51E2C" w:rsidRDefault="002C6A27" w:rsidP="002767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07CE4" w14:textId="77777777"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14:paraId="2186A127" w14:textId="77777777" w:rsidTr="00C262D0">
        <w:tc>
          <w:tcPr>
            <w:tcW w:w="4390" w:type="dxa"/>
            <w:shd w:val="clear" w:color="auto" w:fill="auto"/>
          </w:tcPr>
          <w:p w14:paraId="4F03EA74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644643BF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76A1EDE5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5F88" w14:textId="77777777" w:rsidR="00C32B9F" w:rsidRPr="00A51E2C" w:rsidRDefault="00C32B9F" w:rsidP="00C3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03CDA945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03E36CC6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46D09DF4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C48720E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69D1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42B87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860EE" w14:textId="0358FA02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4" w:name="_Hlk103764314"/>
    </w:p>
    <w:p w14:paraId="077BE0BE" w14:textId="36698D79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653A7F" w14:textId="2A3272FF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726D49" w14:textId="7CD782C0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BFFC0E" w14:textId="4A358C1D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34D0516" w14:textId="3423549B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A718D22" w14:textId="01402E7E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4442C9" w14:textId="53C2D689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4AD2FFA" w14:textId="3316890D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947BB0" w14:textId="1559B8C0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115EDE" w14:textId="6B712F35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02CE5CF" w14:textId="05792339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490046" w14:textId="729C4A9A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0E6F997" w14:textId="68021B9A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A31EDC" w14:textId="77777777" w:rsidR="001E1FAA" w:rsidRDefault="001E1FAA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766BD0" w14:textId="5A12C155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C8FD19E" w14:textId="77777777" w:rsidR="003C1751" w:rsidRDefault="003C1751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7101372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C6E337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3F0796EA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Проект подготовлен депутатами Петрозаводского городского Совета</w:t>
      </w:r>
    </w:p>
    <w:p w14:paraId="2EEEB9B6" w14:textId="17575123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C94490" w14:textId="4B581D95" w:rsidR="00036CA4" w:rsidRDefault="00036CA4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bookmarkEnd w:id="4"/>
    <w:p w14:paraId="4464D004" w14:textId="5FC7DB22"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 к проекту решения</w:t>
      </w:r>
      <w:r w:rsidRPr="00C9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730E9C" w14:textId="798A47A4" w:rsidR="00C95720" w:rsidRPr="00C95720" w:rsidRDefault="00C95720" w:rsidP="007D38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1FAA" w:rsidRPr="001E1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доступа к информации о деятельности Петрозаводского городского Совета и Контрольно-счетной палаты Петрозаводского городского округа</w:t>
      </w:r>
      <w:r w:rsidR="003C1751" w:rsidRPr="003C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DAD7FE2" w14:textId="68016989" w:rsidR="001E1FAA" w:rsidRDefault="009F3279" w:rsidP="0045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проект вносится на рассмотрение сессии Петрозаводского городского Совета </w:t>
      </w:r>
      <w:r w:rsidR="001E1FA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1E1FAA" w:rsidRPr="001E1FAA">
        <w:rPr>
          <w:rFonts w:ascii="Times New Roman" w:eastAsia="Times New Roman" w:hAnsi="Times New Roman" w:cs="Times New Roman"/>
          <w:bCs/>
          <w:sz w:val="28"/>
          <w:szCs w:val="28"/>
        </w:rPr>
        <w:t>а основании статей 10, 13,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со статьей 19 Устава Петрозаводского городского</w:t>
      </w:r>
      <w:r w:rsidR="002827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93A8A95" w14:textId="03031767" w:rsidR="002827A4" w:rsidRDefault="002827A4" w:rsidP="00282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14.07.2022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270-ФЗ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D2FB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статью 10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Об обеспечении доступа к информации о деятельности судов в Российской Федерации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» были внесены изменения в правовые положения, регламентирующие порядок</w:t>
      </w:r>
      <w:r w:rsidRPr="002827A4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доступа к информации о деятельности 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2827A4">
        <w:t xml:space="preserve"> 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посредством создания 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28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2C53" w:rsidRPr="00BE2C53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BE2C53" w:rsidRPr="00BE2C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2C5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E2C53" w:rsidRPr="00BE2C53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информационных системах и (или) программах для электронных вычислительных машин</w:t>
      </w:r>
      <w:r w:rsidR="00BE2C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8E89E3" w14:textId="73649D09" w:rsidR="001E1FAA" w:rsidRDefault="00BE2C53" w:rsidP="00BE2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C53"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E2C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02.09.2022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BE2C53">
        <w:rPr>
          <w:rFonts w:ascii="Times New Roman" w:eastAsia="Times New Roman" w:hAnsi="Times New Roman" w:cs="Times New Roman"/>
          <w:bCs/>
          <w:sz w:val="28"/>
          <w:szCs w:val="28"/>
        </w:rPr>
        <w:t xml:space="preserve"> 2523-р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E2C53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Российской Федерации, включая управления Судебного департамента при Верховном Суде Российской Федерации в субъектах Российской Федерации,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официальных страниц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информационная система ВКонтакте определена как используемая органами местного самоуправления для создания официальных страниц.</w:t>
      </w:r>
    </w:p>
    <w:p w14:paraId="35E578F5" w14:textId="7176995F" w:rsidR="00C12FD3" w:rsidRDefault="00C12FD3" w:rsidP="0045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проекта направлены на совершенствование организации работы по </w:t>
      </w:r>
      <w:r w:rsidR="001E1FAA" w:rsidRPr="001E1FAA">
        <w:rPr>
          <w:rFonts w:ascii="Times New Roman" w:eastAsia="Times New Roman" w:hAnsi="Times New Roman" w:cs="Times New Roman"/>
          <w:bCs/>
          <w:sz w:val="28"/>
          <w:szCs w:val="28"/>
        </w:rPr>
        <w:t>обеспечени</w:t>
      </w:r>
      <w:r w:rsidR="009D2FB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E1FAA" w:rsidRPr="001E1F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прав граждан и организаций на доступ к информации о деятельности Петрозаводского городского Совета и Контрольно-счетной палаты Петрозаводского городского округа. </w:t>
      </w:r>
      <w:r w:rsidR="001E1F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F1F6F6D" w14:textId="77777777" w:rsidR="00093DDF" w:rsidRDefault="00093DDF" w:rsidP="00DD3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7954B1" w14:textId="0F45E257" w:rsidR="00D7683A" w:rsidRDefault="00D7683A" w:rsidP="00C12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641854" w14:textId="77777777" w:rsidR="009F3279" w:rsidRDefault="009F3279" w:rsidP="00444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A90451" w14:textId="77777777" w:rsidR="009F3279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14:paraId="0B06146D" w14:textId="06C5520A" w:rsidR="009F3279" w:rsidRPr="00516007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Петрозаводского городского Совета                                               </w:t>
      </w:r>
      <w:r w:rsidR="00D76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Дрейзис</w:t>
      </w:r>
      <w:proofErr w:type="spellEnd"/>
    </w:p>
    <w:p w14:paraId="1BB4CC90" w14:textId="4D49BB5A" w:rsidR="00DA09C5" w:rsidRPr="00516007" w:rsidRDefault="00DA09C5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A09C5" w:rsidRPr="00516007" w:rsidSect="002C6A27">
      <w:pgSz w:w="11906" w:h="16838"/>
      <w:pgMar w:top="127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25F5" w14:textId="77777777" w:rsidR="000D2310" w:rsidRDefault="000D2310" w:rsidP="003A1F60">
      <w:pPr>
        <w:spacing w:after="0" w:line="240" w:lineRule="auto"/>
      </w:pPr>
      <w:r>
        <w:separator/>
      </w:r>
    </w:p>
  </w:endnote>
  <w:endnote w:type="continuationSeparator" w:id="0">
    <w:p w14:paraId="7B7918FB" w14:textId="77777777" w:rsidR="000D2310" w:rsidRDefault="000D231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1636" w14:textId="77777777" w:rsidR="000D2310" w:rsidRDefault="000D2310" w:rsidP="003A1F60">
      <w:pPr>
        <w:spacing w:after="0" w:line="240" w:lineRule="auto"/>
      </w:pPr>
      <w:r>
        <w:separator/>
      </w:r>
    </w:p>
  </w:footnote>
  <w:footnote w:type="continuationSeparator" w:id="0">
    <w:p w14:paraId="61AA09F1" w14:textId="77777777" w:rsidR="000D2310" w:rsidRDefault="000D231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E72A0"/>
    <w:multiLevelType w:val="hybridMultilevel"/>
    <w:tmpl w:val="31CCA5FC"/>
    <w:lvl w:ilvl="0" w:tplc="A5E81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D1D25"/>
    <w:multiLevelType w:val="hybridMultilevel"/>
    <w:tmpl w:val="384E6154"/>
    <w:lvl w:ilvl="0" w:tplc="919ED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0920267">
    <w:abstractNumId w:val="0"/>
  </w:num>
  <w:num w:numId="2" w16cid:durableId="367603673">
    <w:abstractNumId w:val="2"/>
  </w:num>
  <w:num w:numId="3" w16cid:durableId="7936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07A12"/>
    <w:rsid w:val="00031DFB"/>
    <w:rsid w:val="00036CA4"/>
    <w:rsid w:val="00070721"/>
    <w:rsid w:val="00093DDF"/>
    <w:rsid w:val="000D2310"/>
    <w:rsid w:val="000D7702"/>
    <w:rsid w:val="00110617"/>
    <w:rsid w:val="001334ED"/>
    <w:rsid w:val="00142027"/>
    <w:rsid w:val="001424CD"/>
    <w:rsid w:val="00146638"/>
    <w:rsid w:val="00155C49"/>
    <w:rsid w:val="001E1FAA"/>
    <w:rsid w:val="001F6A39"/>
    <w:rsid w:val="002158C7"/>
    <w:rsid w:val="00216E97"/>
    <w:rsid w:val="00243471"/>
    <w:rsid w:val="00244DCC"/>
    <w:rsid w:val="00276709"/>
    <w:rsid w:val="002827A4"/>
    <w:rsid w:val="0029246A"/>
    <w:rsid w:val="002C3573"/>
    <w:rsid w:val="002C6A27"/>
    <w:rsid w:val="002F452B"/>
    <w:rsid w:val="00313847"/>
    <w:rsid w:val="0032105A"/>
    <w:rsid w:val="00325EF7"/>
    <w:rsid w:val="003260B8"/>
    <w:rsid w:val="0033230A"/>
    <w:rsid w:val="00334F6E"/>
    <w:rsid w:val="00347469"/>
    <w:rsid w:val="003735F0"/>
    <w:rsid w:val="003A1F60"/>
    <w:rsid w:val="003B2691"/>
    <w:rsid w:val="003C1751"/>
    <w:rsid w:val="003C25FC"/>
    <w:rsid w:val="003C3325"/>
    <w:rsid w:val="003D774D"/>
    <w:rsid w:val="004053AB"/>
    <w:rsid w:val="004118EF"/>
    <w:rsid w:val="00444E3A"/>
    <w:rsid w:val="0045159A"/>
    <w:rsid w:val="00470CD1"/>
    <w:rsid w:val="00475B4C"/>
    <w:rsid w:val="004B7A35"/>
    <w:rsid w:val="00513011"/>
    <w:rsid w:val="00516007"/>
    <w:rsid w:val="0052119B"/>
    <w:rsid w:val="00525745"/>
    <w:rsid w:val="00566448"/>
    <w:rsid w:val="005B07B6"/>
    <w:rsid w:val="005B1942"/>
    <w:rsid w:val="005D0FA6"/>
    <w:rsid w:val="005E07B4"/>
    <w:rsid w:val="00611564"/>
    <w:rsid w:val="00623B5D"/>
    <w:rsid w:val="006251EB"/>
    <w:rsid w:val="006932F2"/>
    <w:rsid w:val="006B633C"/>
    <w:rsid w:val="006E61D6"/>
    <w:rsid w:val="0071620E"/>
    <w:rsid w:val="00731613"/>
    <w:rsid w:val="007350CC"/>
    <w:rsid w:val="00783EA5"/>
    <w:rsid w:val="00794FD0"/>
    <w:rsid w:val="007D38DE"/>
    <w:rsid w:val="007E3713"/>
    <w:rsid w:val="007F3787"/>
    <w:rsid w:val="00805604"/>
    <w:rsid w:val="0087213B"/>
    <w:rsid w:val="00874132"/>
    <w:rsid w:val="008875E9"/>
    <w:rsid w:val="00895EB2"/>
    <w:rsid w:val="008A6ED1"/>
    <w:rsid w:val="008A7F24"/>
    <w:rsid w:val="008B06FC"/>
    <w:rsid w:val="008E3CA4"/>
    <w:rsid w:val="008F4838"/>
    <w:rsid w:val="00904F48"/>
    <w:rsid w:val="00924ECF"/>
    <w:rsid w:val="00932E3A"/>
    <w:rsid w:val="0097367A"/>
    <w:rsid w:val="00981461"/>
    <w:rsid w:val="009819E0"/>
    <w:rsid w:val="00984D35"/>
    <w:rsid w:val="009C5D3C"/>
    <w:rsid w:val="009D2FBE"/>
    <w:rsid w:val="009F3279"/>
    <w:rsid w:val="00A019D9"/>
    <w:rsid w:val="00A278ED"/>
    <w:rsid w:val="00A51E2C"/>
    <w:rsid w:val="00A57F56"/>
    <w:rsid w:val="00A74D9F"/>
    <w:rsid w:val="00A95772"/>
    <w:rsid w:val="00AA66F6"/>
    <w:rsid w:val="00B1681B"/>
    <w:rsid w:val="00B16890"/>
    <w:rsid w:val="00B222DF"/>
    <w:rsid w:val="00B2475E"/>
    <w:rsid w:val="00B31F0D"/>
    <w:rsid w:val="00B50850"/>
    <w:rsid w:val="00B62559"/>
    <w:rsid w:val="00B84329"/>
    <w:rsid w:val="00B914B8"/>
    <w:rsid w:val="00B91D96"/>
    <w:rsid w:val="00BA61D1"/>
    <w:rsid w:val="00BB3791"/>
    <w:rsid w:val="00BC06BA"/>
    <w:rsid w:val="00BE2C53"/>
    <w:rsid w:val="00C12FD3"/>
    <w:rsid w:val="00C20F3C"/>
    <w:rsid w:val="00C26D6B"/>
    <w:rsid w:val="00C32B9F"/>
    <w:rsid w:val="00C50D5E"/>
    <w:rsid w:val="00C65C01"/>
    <w:rsid w:val="00C75392"/>
    <w:rsid w:val="00C938E8"/>
    <w:rsid w:val="00C95720"/>
    <w:rsid w:val="00CC5CA5"/>
    <w:rsid w:val="00CE345E"/>
    <w:rsid w:val="00D208D8"/>
    <w:rsid w:val="00D70CD4"/>
    <w:rsid w:val="00D7683A"/>
    <w:rsid w:val="00DA09C5"/>
    <w:rsid w:val="00DA18E6"/>
    <w:rsid w:val="00DC6DFA"/>
    <w:rsid w:val="00DD3252"/>
    <w:rsid w:val="00DE098C"/>
    <w:rsid w:val="00DE514E"/>
    <w:rsid w:val="00E2051F"/>
    <w:rsid w:val="00E26879"/>
    <w:rsid w:val="00E40496"/>
    <w:rsid w:val="00E417C4"/>
    <w:rsid w:val="00E56273"/>
    <w:rsid w:val="00E823FF"/>
    <w:rsid w:val="00E86B33"/>
    <w:rsid w:val="00EA6DAB"/>
    <w:rsid w:val="00EB63F0"/>
    <w:rsid w:val="00ED12B1"/>
    <w:rsid w:val="00ED1A79"/>
    <w:rsid w:val="00F4105D"/>
    <w:rsid w:val="00F565B0"/>
    <w:rsid w:val="00F60F76"/>
    <w:rsid w:val="00FB0AD6"/>
    <w:rsid w:val="00FC5C7F"/>
    <w:rsid w:val="00FC7AD8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D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9246A"/>
    <w:pPr>
      <w:ind w:left="720"/>
      <w:contextualSpacing/>
    </w:pPr>
  </w:style>
  <w:style w:type="paragraph" w:customStyle="1" w:styleId="ConsPlusNormal">
    <w:name w:val="ConsPlusNormal"/>
    <w:rsid w:val="00CE34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34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a">
    <w:name w:val="Hyperlink"/>
    <w:basedOn w:val="a0"/>
    <w:uiPriority w:val="99"/>
    <w:unhideWhenUsed/>
    <w:rsid w:val="0097367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2022-12-08T09:13:00Z</cp:lastPrinted>
  <dcterms:created xsi:type="dcterms:W3CDTF">2022-12-08T09:13:00Z</dcterms:created>
  <dcterms:modified xsi:type="dcterms:W3CDTF">2022-12-08T09:19:00Z</dcterms:modified>
</cp:coreProperties>
</file>