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36FE" w14:textId="77777777" w:rsidR="00AC023E" w:rsidRDefault="00AC023E">
      <w:pPr>
        <w:pStyle w:val="ConsPlusNormal"/>
        <w:jc w:val="both"/>
        <w:outlineLvl w:val="0"/>
      </w:pPr>
    </w:p>
    <w:p w14:paraId="679F8D21" w14:textId="77777777" w:rsidR="00AC023E" w:rsidRDefault="00AC023E">
      <w:pPr>
        <w:pStyle w:val="ConsPlusTitle"/>
        <w:jc w:val="center"/>
        <w:outlineLvl w:val="0"/>
      </w:pPr>
      <w:r>
        <w:t>ПЕТРОЗАВОДСКИЙ ГОРОДСКОЙ СОВЕТ</w:t>
      </w:r>
    </w:p>
    <w:p w14:paraId="6EF6298A" w14:textId="77777777" w:rsidR="00AC023E" w:rsidRDefault="00AC023E">
      <w:pPr>
        <w:pStyle w:val="ConsPlusTitle"/>
        <w:jc w:val="center"/>
      </w:pPr>
      <w:r>
        <w:t>49 сессия 26 созыва</w:t>
      </w:r>
    </w:p>
    <w:p w14:paraId="74A48B51" w14:textId="77777777" w:rsidR="00AC023E" w:rsidRDefault="00AC023E">
      <w:pPr>
        <w:pStyle w:val="ConsPlusTitle"/>
        <w:jc w:val="center"/>
      </w:pPr>
    </w:p>
    <w:p w14:paraId="678189C0" w14:textId="77777777" w:rsidR="00AC023E" w:rsidRDefault="00AC023E">
      <w:pPr>
        <w:pStyle w:val="ConsPlusTitle"/>
        <w:jc w:val="center"/>
      </w:pPr>
      <w:r>
        <w:t>РЕШЕНИЕ</w:t>
      </w:r>
    </w:p>
    <w:p w14:paraId="6F8E772B" w14:textId="77777777" w:rsidR="00AC023E" w:rsidRDefault="00AC023E">
      <w:pPr>
        <w:pStyle w:val="ConsPlusTitle"/>
        <w:jc w:val="center"/>
      </w:pPr>
      <w:r>
        <w:t>от 17 февраля 2011 г. N 26/49-975</w:t>
      </w:r>
    </w:p>
    <w:p w14:paraId="477EA674" w14:textId="77777777" w:rsidR="00AC023E" w:rsidRDefault="00AC023E">
      <w:pPr>
        <w:pStyle w:val="ConsPlusTitle"/>
        <w:jc w:val="center"/>
      </w:pPr>
    </w:p>
    <w:p w14:paraId="60C49777" w14:textId="77777777" w:rsidR="00AC023E" w:rsidRDefault="00AC023E">
      <w:pPr>
        <w:pStyle w:val="ConsPlusTitle"/>
        <w:jc w:val="center"/>
      </w:pPr>
      <w:r>
        <w:t>Об утверждении Кодекса этики и служебного поведения</w:t>
      </w:r>
    </w:p>
    <w:p w14:paraId="70F39C93" w14:textId="77777777" w:rsidR="00AC023E" w:rsidRDefault="00AC023E">
      <w:pPr>
        <w:pStyle w:val="ConsPlusTitle"/>
        <w:jc w:val="center"/>
      </w:pPr>
      <w:r>
        <w:t>муниципальных служащих органов местного самоуправления</w:t>
      </w:r>
    </w:p>
    <w:p w14:paraId="4CCAA644" w14:textId="77777777" w:rsidR="00AC023E" w:rsidRDefault="00AC023E">
      <w:pPr>
        <w:pStyle w:val="ConsPlusTitle"/>
        <w:jc w:val="center"/>
      </w:pPr>
      <w:r>
        <w:t>Петрозаводского городского округа</w:t>
      </w:r>
    </w:p>
    <w:p w14:paraId="15596A14" w14:textId="77777777" w:rsidR="00AC023E" w:rsidRDefault="00AC023E">
      <w:pPr>
        <w:pStyle w:val="ConsPlusNormal"/>
        <w:ind w:firstLine="540"/>
        <w:jc w:val="both"/>
      </w:pPr>
    </w:p>
    <w:p w14:paraId="22473FE8" w14:textId="77777777" w:rsidR="00AC023E" w:rsidRDefault="00AC023E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4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5">
        <w:r>
          <w:rPr>
            <w:color w:val="0000FF"/>
          </w:rPr>
          <w:t>N 273-ФЗ</w:t>
        </w:r>
      </w:hyperlink>
      <w:r>
        <w:t xml:space="preserve"> "О противодействии коррупции", иными нормативными правовыми актами Российской Федерации, Республики Карелия, органов местного самоуправления Петрозаводского городского округа Петрозаводский городской Совет решил:</w:t>
      </w:r>
    </w:p>
    <w:p w14:paraId="226B7B6E" w14:textId="77777777" w:rsidR="00AC023E" w:rsidRDefault="00AC023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органов местного самоуправления Петрозаводского городского округа.</w:t>
      </w:r>
    </w:p>
    <w:p w14:paraId="106ADDC4" w14:textId="77777777" w:rsidR="00AC023E" w:rsidRDefault="00AC023E">
      <w:pPr>
        <w:pStyle w:val="ConsPlusNormal"/>
        <w:ind w:firstLine="540"/>
        <w:jc w:val="both"/>
      </w:pPr>
    </w:p>
    <w:p w14:paraId="6ECA6185" w14:textId="77777777" w:rsidR="00AC023E" w:rsidRDefault="00AC023E">
      <w:pPr>
        <w:pStyle w:val="ConsPlusNormal"/>
        <w:jc w:val="right"/>
      </w:pPr>
      <w:r>
        <w:t>Глава Петрозаводского</w:t>
      </w:r>
    </w:p>
    <w:p w14:paraId="650C29CB" w14:textId="77777777" w:rsidR="00AC023E" w:rsidRDefault="00AC023E">
      <w:pPr>
        <w:pStyle w:val="ConsPlusNormal"/>
        <w:jc w:val="right"/>
      </w:pPr>
      <w:r>
        <w:t>городского округа</w:t>
      </w:r>
    </w:p>
    <w:p w14:paraId="1EAC41F7" w14:textId="77777777" w:rsidR="00AC023E" w:rsidRDefault="00AC023E">
      <w:pPr>
        <w:pStyle w:val="ConsPlusNormal"/>
        <w:jc w:val="right"/>
      </w:pPr>
      <w:r>
        <w:t>Н.И.ЛЕВИН</w:t>
      </w:r>
    </w:p>
    <w:p w14:paraId="516B65D0" w14:textId="77777777" w:rsidR="00AC023E" w:rsidRDefault="00AC023E">
      <w:pPr>
        <w:pStyle w:val="ConsPlusNormal"/>
        <w:ind w:firstLine="540"/>
        <w:jc w:val="both"/>
      </w:pPr>
    </w:p>
    <w:p w14:paraId="202DC889" w14:textId="77777777" w:rsidR="00AC023E" w:rsidRDefault="00AC023E">
      <w:pPr>
        <w:pStyle w:val="ConsPlusNormal"/>
        <w:ind w:firstLine="540"/>
        <w:jc w:val="both"/>
      </w:pPr>
    </w:p>
    <w:p w14:paraId="1772FFCC" w14:textId="77777777" w:rsidR="00AC023E" w:rsidRDefault="00AC023E">
      <w:pPr>
        <w:pStyle w:val="ConsPlusNormal"/>
        <w:ind w:firstLine="540"/>
        <w:jc w:val="both"/>
      </w:pPr>
    </w:p>
    <w:p w14:paraId="31CBE849" w14:textId="77777777" w:rsidR="00AC023E" w:rsidRDefault="00AC023E">
      <w:pPr>
        <w:pStyle w:val="ConsPlusNormal"/>
        <w:ind w:firstLine="540"/>
        <w:jc w:val="both"/>
      </w:pPr>
    </w:p>
    <w:p w14:paraId="769B14AE" w14:textId="77777777" w:rsidR="00AC023E" w:rsidRDefault="00AC023E">
      <w:pPr>
        <w:pStyle w:val="ConsPlusNormal"/>
        <w:ind w:firstLine="540"/>
        <w:jc w:val="both"/>
      </w:pPr>
    </w:p>
    <w:p w14:paraId="36754116" w14:textId="77777777" w:rsidR="00AC023E" w:rsidRDefault="00AC023E">
      <w:pPr>
        <w:pStyle w:val="ConsPlusNormal"/>
        <w:jc w:val="right"/>
        <w:outlineLvl w:val="0"/>
      </w:pPr>
      <w:r>
        <w:t>Приложение</w:t>
      </w:r>
    </w:p>
    <w:p w14:paraId="4B4EB5CB" w14:textId="77777777" w:rsidR="00AC023E" w:rsidRDefault="00AC023E">
      <w:pPr>
        <w:pStyle w:val="ConsPlusNormal"/>
        <w:jc w:val="right"/>
      </w:pPr>
      <w:r>
        <w:t>к Решению</w:t>
      </w:r>
    </w:p>
    <w:p w14:paraId="25A10D8E" w14:textId="77777777" w:rsidR="00AC023E" w:rsidRDefault="00AC023E">
      <w:pPr>
        <w:pStyle w:val="ConsPlusNormal"/>
        <w:jc w:val="right"/>
      </w:pPr>
      <w:r>
        <w:t>Петрозаводского городского Совета</w:t>
      </w:r>
    </w:p>
    <w:p w14:paraId="2E91CE23" w14:textId="77777777" w:rsidR="00AC023E" w:rsidRDefault="00AC023E">
      <w:pPr>
        <w:pStyle w:val="ConsPlusNormal"/>
        <w:jc w:val="right"/>
      </w:pPr>
      <w:r>
        <w:t>от 17.02.2011 N 26/49-975</w:t>
      </w:r>
    </w:p>
    <w:p w14:paraId="2A9DEE7B" w14:textId="77777777" w:rsidR="00AC023E" w:rsidRDefault="00AC023E">
      <w:pPr>
        <w:pStyle w:val="ConsPlusNormal"/>
        <w:jc w:val="center"/>
      </w:pPr>
    </w:p>
    <w:p w14:paraId="07D2AF64" w14:textId="77777777" w:rsidR="00AC023E" w:rsidRDefault="00AC023E">
      <w:pPr>
        <w:pStyle w:val="ConsPlusTitle"/>
        <w:jc w:val="center"/>
      </w:pPr>
      <w:bookmarkStart w:id="0" w:name="P27"/>
      <w:bookmarkEnd w:id="0"/>
      <w:r>
        <w:t>КОДЕКС</w:t>
      </w:r>
    </w:p>
    <w:p w14:paraId="389F467A" w14:textId="77777777" w:rsidR="00AC023E" w:rsidRDefault="00AC023E">
      <w:pPr>
        <w:pStyle w:val="ConsPlusTitle"/>
        <w:jc w:val="center"/>
      </w:pPr>
      <w:r>
        <w:t>этики и служебного поведения муниципальных служащих</w:t>
      </w:r>
    </w:p>
    <w:p w14:paraId="515F842C" w14:textId="77777777" w:rsidR="00AC023E" w:rsidRDefault="00AC023E">
      <w:pPr>
        <w:pStyle w:val="ConsPlusTitle"/>
        <w:jc w:val="center"/>
      </w:pPr>
      <w:r>
        <w:t>органов местного самоуправления Петрозаводского</w:t>
      </w:r>
    </w:p>
    <w:p w14:paraId="585E5B42" w14:textId="77777777" w:rsidR="00AC023E" w:rsidRDefault="00AC023E">
      <w:pPr>
        <w:pStyle w:val="ConsPlusTitle"/>
        <w:jc w:val="center"/>
      </w:pPr>
      <w:r>
        <w:t>городского округа</w:t>
      </w:r>
    </w:p>
    <w:p w14:paraId="36DFD38F" w14:textId="77777777" w:rsidR="00AC023E" w:rsidRDefault="00AC023E">
      <w:pPr>
        <w:pStyle w:val="ConsPlusNormal"/>
        <w:jc w:val="center"/>
      </w:pPr>
    </w:p>
    <w:p w14:paraId="43C3F3F5" w14:textId="77777777" w:rsidR="00AC023E" w:rsidRDefault="00AC023E">
      <w:pPr>
        <w:pStyle w:val="ConsPlusNormal"/>
        <w:jc w:val="center"/>
        <w:outlineLvl w:val="1"/>
      </w:pPr>
      <w:r>
        <w:t>I. Общие положения</w:t>
      </w:r>
    </w:p>
    <w:p w14:paraId="4F72E421" w14:textId="77777777" w:rsidR="00AC023E" w:rsidRDefault="00AC023E">
      <w:pPr>
        <w:pStyle w:val="ConsPlusNormal"/>
        <w:jc w:val="center"/>
      </w:pPr>
    </w:p>
    <w:p w14:paraId="05A6B5EF" w14:textId="77777777" w:rsidR="00AC023E" w:rsidRDefault="00AC023E">
      <w:pPr>
        <w:pStyle w:val="ConsPlusNormal"/>
        <w:ind w:firstLine="540"/>
        <w:jc w:val="both"/>
      </w:pPr>
      <w:r>
        <w:t xml:space="preserve">1. Кодекс этики и служебного поведения муниципальных служащих органов местного самоуправления Петрозаводского городского округа (далее по тексту - Кодекс) разработан в соответствии с положениями </w:t>
      </w:r>
      <w:hyperlink r:id="rId6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25.12.2008 </w:t>
      </w:r>
      <w:hyperlink r:id="rId7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8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и иных нормативных правовых актов Российской Федерации, Республики Карелия, органов местного самоуправления Петрозаводского городского округа, а также на общепризнанных нравственных принципах и нормах российского общества и государства.</w:t>
      </w:r>
    </w:p>
    <w:p w14:paraId="679E5389" w14:textId="77777777" w:rsidR="00AC023E" w:rsidRDefault="00AC023E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органов местного самоуправления Петрозаводского городского округа (далее по тексту - муниципальные служащие, орган МСУ) независимо от замещаемой ими должности.</w:t>
      </w:r>
    </w:p>
    <w:p w14:paraId="3FF79413" w14:textId="77777777" w:rsidR="00AC023E" w:rsidRDefault="00AC023E">
      <w:pPr>
        <w:pStyle w:val="ConsPlusNormal"/>
        <w:spacing w:before="220"/>
        <w:ind w:firstLine="540"/>
        <w:jc w:val="both"/>
      </w:pPr>
      <w:r>
        <w:lastRenderedPageBreak/>
        <w:t>3. Гражданин Российской Федерации, поступающий на муниципальную службу в органы МСУ (далее по тексту - муниципальная служба), обязан ознакомиться с положениями Кодекса и соблюдать их в процессе своей служебной деятельности.</w:t>
      </w:r>
    </w:p>
    <w:p w14:paraId="17F8668F" w14:textId="77777777" w:rsidR="00AC023E" w:rsidRDefault="00AC023E">
      <w:pPr>
        <w:pStyle w:val="ConsPlusNormal"/>
        <w:spacing w:before="220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14:paraId="2F8344A2" w14:textId="77777777" w:rsidR="00AC023E" w:rsidRDefault="00AC023E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надлежащего исполнения ими своих профессиональных обязанностей, а также содействие укреплению авторитета муниципальных служащих, доверия граждан к органам МСУ и обеспечение единых норм поведения муниципальных служащих.</w:t>
      </w:r>
    </w:p>
    <w:p w14:paraId="59ECB5AB" w14:textId="77777777" w:rsidR="00AC023E" w:rsidRDefault="00AC023E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14:paraId="69025183" w14:textId="77777777" w:rsidR="00AC023E" w:rsidRDefault="00AC023E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18FDFA1D" w14:textId="77777777" w:rsidR="00AC023E" w:rsidRDefault="00AC023E">
      <w:pPr>
        <w:pStyle w:val="ConsPlusNormal"/>
        <w:spacing w:before="220"/>
        <w:ind w:firstLine="540"/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14:paraId="6270F71C" w14:textId="77777777" w:rsidR="00AC023E" w:rsidRDefault="00AC023E">
      <w:pPr>
        <w:pStyle w:val="ConsPlusNormal"/>
        <w:ind w:firstLine="540"/>
        <w:jc w:val="both"/>
      </w:pPr>
    </w:p>
    <w:p w14:paraId="22C4DF71" w14:textId="77777777" w:rsidR="00AC023E" w:rsidRDefault="00AC023E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14:paraId="75BCA599" w14:textId="77777777" w:rsidR="00AC023E" w:rsidRDefault="00AC023E">
      <w:pPr>
        <w:pStyle w:val="ConsPlusNormal"/>
        <w:jc w:val="center"/>
      </w:pPr>
      <w:r>
        <w:t>муниципальных служащих</w:t>
      </w:r>
    </w:p>
    <w:p w14:paraId="6129DD95" w14:textId="77777777" w:rsidR="00AC023E" w:rsidRDefault="00AC023E">
      <w:pPr>
        <w:pStyle w:val="ConsPlusNormal"/>
        <w:ind w:firstLine="540"/>
        <w:jc w:val="both"/>
      </w:pPr>
    </w:p>
    <w:p w14:paraId="1E2698D7" w14:textId="77777777" w:rsidR="00AC023E" w:rsidRDefault="00AC023E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49C21F4F" w14:textId="77777777" w:rsidR="00AC023E" w:rsidRDefault="00AC023E">
      <w:pPr>
        <w:pStyle w:val="ConsPlusNormal"/>
        <w:spacing w:before="220"/>
        <w:ind w:firstLine="5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14:paraId="3738042C" w14:textId="77777777" w:rsidR="00AC023E" w:rsidRDefault="00AC023E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МСУ;</w:t>
      </w:r>
    </w:p>
    <w:p w14:paraId="7B04EA17" w14:textId="77777777" w:rsidR="00AC023E" w:rsidRDefault="00AC023E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МСУ и муниципальных служащих;</w:t>
      </w:r>
    </w:p>
    <w:p w14:paraId="069579F5" w14:textId="77777777" w:rsidR="00AC023E" w:rsidRDefault="00AC023E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органов МСУ;</w:t>
      </w:r>
    </w:p>
    <w:p w14:paraId="2F745A63" w14:textId="77777777" w:rsidR="00AC023E" w:rsidRDefault="00AC023E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1DBC4C27" w14:textId="77777777" w:rsidR="00AC023E" w:rsidRDefault="00AC023E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5BC232E2" w14:textId="77777777" w:rsidR="00AC023E" w:rsidRDefault="00AC023E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и органы МСУ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14:paraId="4426E337" w14:textId="77777777" w:rsidR="00AC023E" w:rsidRDefault="00AC023E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14:paraId="22E78A07" w14:textId="77777777" w:rsidR="00AC023E" w:rsidRDefault="00AC023E">
      <w:pPr>
        <w:pStyle w:val="ConsPlusNormal"/>
        <w:spacing w:before="220"/>
        <w:ind w:firstLine="540"/>
        <w:jc w:val="both"/>
      </w:pPr>
      <w:r>
        <w:lastRenderedPageBreak/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27A6E83D" w14:textId="77777777" w:rsidR="00AC023E" w:rsidRDefault="00AC023E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14:paraId="492840C1" w14:textId="77777777" w:rsidR="00AC023E" w:rsidRDefault="00AC023E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14:paraId="284908BA" w14:textId="77777777" w:rsidR="00AC023E" w:rsidRDefault="00AC023E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4E08E88" w14:textId="77777777" w:rsidR="00AC023E" w:rsidRDefault="00AC023E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МСУ;</w:t>
      </w:r>
    </w:p>
    <w:p w14:paraId="05C8AB69" w14:textId="77777777" w:rsidR="00AC023E" w:rsidRDefault="00AC023E">
      <w:pPr>
        <w:pStyle w:val="ConsPlusNormal"/>
        <w:spacing w:before="220"/>
        <w:ind w:firstLine="540"/>
        <w:jc w:val="both"/>
      </w:pPr>
      <w:r>
        <w:t xml:space="preserve">н) принимать предусмотренные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7E6490DD" w14:textId="77777777" w:rsidR="00AC023E" w:rsidRDefault="00AC023E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7316778D" w14:textId="77777777" w:rsidR="00AC023E" w:rsidRDefault="00AC023E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органов МСУ, их руководителей, если это не входит в должностные обязанности муниципального служащего;</w:t>
      </w:r>
    </w:p>
    <w:p w14:paraId="3FF5536F" w14:textId="77777777" w:rsidR="00AC023E" w:rsidRDefault="00AC023E">
      <w:pPr>
        <w:pStyle w:val="ConsPlusNormal"/>
        <w:spacing w:before="220"/>
        <w:ind w:firstLine="540"/>
        <w:jc w:val="both"/>
      </w:pPr>
      <w:r>
        <w:t>р) соблюдать установленные в органах МСУ правила публичных выступлений и предоставления служебной информации;</w:t>
      </w:r>
    </w:p>
    <w:p w14:paraId="418EA2DD" w14:textId="77777777" w:rsidR="00AC023E" w:rsidRDefault="00AC023E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органов МСУ, а также оказывать содействие в получении достоверной информации в установленном порядке;</w:t>
      </w:r>
    </w:p>
    <w:p w14:paraId="180AD473" w14:textId="77777777" w:rsidR="00AC023E" w:rsidRDefault="00AC023E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72850349" w14:textId="77777777" w:rsidR="00AC023E" w:rsidRDefault="00AC023E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73DBFA9B" w14:textId="77777777" w:rsidR="00AC023E" w:rsidRDefault="00AC023E">
      <w:pPr>
        <w:pStyle w:val="ConsPlusNormal"/>
        <w:spacing w:before="220"/>
        <w:ind w:firstLine="540"/>
        <w:jc w:val="both"/>
      </w:pPr>
      <w:r>
        <w:t xml:space="preserve">11. Муниципальные служащие обязаны соблюдать </w:t>
      </w:r>
      <w:hyperlink r:id="rId10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Республики Карелия, органов местного самоуправления Петрозаводского городского округа.</w:t>
      </w:r>
    </w:p>
    <w:p w14:paraId="592A0C82" w14:textId="77777777" w:rsidR="00AC023E" w:rsidRDefault="00AC023E">
      <w:pPr>
        <w:pStyle w:val="ConsPlusNormal"/>
        <w:spacing w:before="220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3D2ECF56" w14:textId="77777777" w:rsidR="00AC023E" w:rsidRDefault="00AC023E">
      <w:pPr>
        <w:pStyle w:val="ConsPlusNormal"/>
        <w:spacing w:before="220"/>
        <w:ind w:firstLine="540"/>
        <w:jc w:val="both"/>
      </w:pPr>
      <w:r>
        <w:lastRenderedPageBreak/>
        <w:t xml:space="preserve">13.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47D4F69A" w14:textId="77777777" w:rsidR="00AC023E" w:rsidRDefault="00AC023E">
      <w:pPr>
        <w:pStyle w:val="ConsPlusNormal"/>
        <w:spacing w:before="220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50053C0C" w14:textId="77777777" w:rsidR="00AC023E" w:rsidRDefault="00AC023E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73DD8AD9" w14:textId="77777777" w:rsidR="00AC023E" w:rsidRDefault="00AC023E">
      <w:pPr>
        <w:pStyle w:val="ConsPlusNormal"/>
        <w:spacing w:before="220"/>
        <w:ind w:firstLine="540"/>
        <w:jc w:val="both"/>
      </w:pPr>
      <w:r>
        <w:t xml:space="preserve">15. Муниципальный служащий обязан представлять сведения о доходах, об имуществе и обязательствах имущественного характера в соответствии с действующим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Российской Федерации, в том числе муниципальными правовыми актами органов местного самоуправления Петрозаводского городского округа.</w:t>
      </w:r>
    </w:p>
    <w:p w14:paraId="152495A7" w14:textId="77777777" w:rsidR="00AC023E" w:rsidRDefault="00AC023E">
      <w:pPr>
        <w:pStyle w:val="ConsPlusNormal"/>
        <w:spacing w:before="220"/>
        <w:ind w:firstLine="540"/>
        <w:jc w:val="both"/>
      </w:pPr>
      <w:r>
        <w:t>16. Муниципальный служащий обязан уведомлять представителя нанимателя, органы прокуратуры Российской Федерации и органы МСУ обо всех случаях обращения к нему каких-либо лиц в целях склонения его к совершению коррупционных правонарушений.</w:t>
      </w:r>
    </w:p>
    <w:p w14:paraId="378DF405" w14:textId="77777777" w:rsidR="00AC023E" w:rsidRDefault="00AC023E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5BD7412D" w14:textId="77777777" w:rsidR="00AC023E" w:rsidRDefault="00AC023E">
      <w:pPr>
        <w:pStyle w:val="ConsPlusNormal"/>
        <w:spacing w:before="220"/>
        <w:ind w:firstLine="540"/>
        <w:jc w:val="both"/>
      </w:pPr>
      <w: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МСУ и передаются муниципальным служащим по акту в орган МСУ, за исключением случаев, установленных действующим </w:t>
      </w:r>
      <w:hyperlink r:id="rId1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6BEC419F" w14:textId="77777777" w:rsidR="00AC023E" w:rsidRDefault="00AC023E">
      <w:pPr>
        <w:pStyle w:val="ConsPlusNormal"/>
        <w:spacing w:before="220"/>
        <w:ind w:firstLine="540"/>
        <w:jc w:val="both"/>
      </w:pPr>
      <w:r>
        <w:t>18. Муниципальный служащий может обрабатывать и передавать служебную информацию при соблюдении действующих в органе МСУ норм и требований, принятых в соответствии с законодательством Российской Федерации.</w:t>
      </w:r>
    </w:p>
    <w:p w14:paraId="619E6EA4" w14:textId="77777777" w:rsidR="00AC023E" w:rsidRDefault="00AC023E">
      <w:pPr>
        <w:pStyle w:val="ConsPlusNormal"/>
        <w:spacing w:before="220"/>
        <w:ind w:firstLine="54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1607696A" w14:textId="77777777" w:rsidR="00AC023E" w:rsidRDefault="00AC023E">
      <w:pPr>
        <w:pStyle w:val="ConsPlusNormal"/>
        <w:spacing w:before="220"/>
        <w:ind w:firstLine="540"/>
        <w:jc w:val="both"/>
      </w:pPr>
      <w: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МСУ и подразделении органа МСУ, где он замещает должность муниципальной службы, благоприятного для эффективной работы морально-психологического климата.</w:t>
      </w:r>
    </w:p>
    <w:p w14:paraId="3563C733" w14:textId="77777777" w:rsidR="00AC023E" w:rsidRDefault="00AC023E">
      <w:pPr>
        <w:pStyle w:val="ConsPlusNormal"/>
        <w:spacing w:before="220"/>
        <w:ind w:firstLine="54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14:paraId="4FDDB223" w14:textId="77777777" w:rsidR="00AC023E" w:rsidRDefault="00AC023E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14:paraId="0707D4EA" w14:textId="77777777" w:rsidR="00AC023E" w:rsidRDefault="00AC023E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14:paraId="527FD392" w14:textId="77777777" w:rsidR="00AC023E" w:rsidRDefault="00AC023E">
      <w:pPr>
        <w:pStyle w:val="ConsPlusNormal"/>
        <w:spacing w:before="220"/>
        <w:ind w:firstLine="540"/>
        <w:jc w:val="both"/>
      </w:pPr>
      <w:r>
        <w:lastRenderedPageBreak/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14:paraId="0CE47B95" w14:textId="77777777" w:rsidR="00AC023E" w:rsidRDefault="00AC023E">
      <w:pPr>
        <w:pStyle w:val="ConsPlusNormal"/>
        <w:spacing w:before="220"/>
        <w:ind w:firstLine="540"/>
        <w:jc w:val="both"/>
      </w:pPr>
      <w: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3465BA0D" w14:textId="77777777" w:rsidR="00AC023E" w:rsidRDefault="00AC023E">
      <w:pPr>
        <w:pStyle w:val="ConsPlusNormal"/>
        <w:spacing w:before="220"/>
        <w:ind w:firstLine="540"/>
        <w:jc w:val="both"/>
      </w:pPr>
      <w: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3D9F6408" w14:textId="77777777" w:rsidR="00AC023E" w:rsidRDefault="00AC023E">
      <w:pPr>
        <w:pStyle w:val="ConsPlusNormal"/>
        <w:ind w:firstLine="540"/>
        <w:jc w:val="both"/>
      </w:pPr>
    </w:p>
    <w:p w14:paraId="26CD628C" w14:textId="77777777" w:rsidR="00AC023E" w:rsidRDefault="00AC023E">
      <w:pPr>
        <w:pStyle w:val="ConsPlusNormal"/>
        <w:jc w:val="center"/>
        <w:outlineLvl w:val="1"/>
      </w:pPr>
      <w:r>
        <w:t>III. Рекомендательные этические правила служебного</w:t>
      </w:r>
    </w:p>
    <w:p w14:paraId="304A4DF5" w14:textId="77777777" w:rsidR="00AC023E" w:rsidRDefault="00AC023E">
      <w:pPr>
        <w:pStyle w:val="ConsPlusNormal"/>
        <w:jc w:val="center"/>
      </w:pPr>
      <w:r>
        <w:t>поведения муниципальных служащих</w:t>
      </w:r>
    </w:p>
    <w:p w14:paraId="2D9D7337" w14:textId="77777777" w:rsidR="00AC023E" w:rsidRDefault="00AC023E">
      <w:pPr>
        <w:pStyle w:val="ConsPlusNormal"/>
        <w:jc w:val="center"/>
      </w:pPr>
    </w:p>
    <w:p w14:paraId="0C59DC33" w14:textId="77777777" w:rsidR="00AC023E" w:rsidRDefault="00AC023E">
      <w:pPr>
        <w:pStyle w:val="ConsPlusNormal"/>
        <w:ind w:firstLine="540"/>
        <w:jc w:val="both"/>
      </w:pPr>
      <w:r>
        <w:t xml:space="preserve">24. В служебном поведении муниципальному служащему необходимо исходить из </w:t>
      </w:r>
      <w:hyperlink r:id="rId14">
        <w:r>
          <w:rPr>
            <w:color w:val="0000FF"/>
          </w:rPr>
          <w:t>конституционных</w:t>
        </w:r>
      </w:hyperlink>
      <w:r>
        <w:t xml:space="preserve">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6E61547C" w14:textId="77777777" w:rsidR="00AC023E" w:rsidRDefault="00AC023E">
      <w:pPr>
        <w:pStyle w:val="ConsPlusNormal"/>
        <w:spacing w:before="220"/>
        <w:ind w:firstLine="540"/>
        <w:jc w:val="both"/>
      </w:pPr>
      <w:r>
        <w:t>25. В служебном поведении муниципальный служащий воздерживается от:</w:t>
      </w:r>
    </w:p>
    <w:p w14:paraId="26F30F96" w14:textId="77777777" w:rsidR="00AC023E" w:rsidRDefault="00AC023E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5A9AEC1" w14:textId="77777777" w:rsidR="00AC023E" w:rsidRDefault="00AC023E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69A203F8" w14:textId="77777777" w:rsidR="00AC023E" w:rsidRDefault="00AC023E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077F237A" w14:textId="77777777" w:rsidR="00AC023E" w:rsidRDefault="00AC023E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14:paraId="3380C5C1" w14:textId="77777777" w:rsidR="00AC023E" w:rsidRDefault="00AC023E">
      <w:pPr>
        <w:pStyle w:val="ConsPlusNormal"/>
        <w:spacing w:before="220"/>
        <w:ind w:firstLine="540"/>
        <w:jc w:val="both"/>
      </w:pPr>
      <w: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6E2F4D0F" w14:textId="77777777" w:rsidR="00AC023E" w:rsidRDefault="00AC023E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27AC3163" w14:textId="77777777" w:rsidR="00AC023E" w:rsidRDefault="00AC023E">
      <w:pPr>
        <w:pStyle w:val="ConsPlusNormal"/>
        <w:spacing w:before="220"/>
        <w:ind w:firstLine="540"/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МСУ,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13EF5D0A" w14:textId="77777777" w:rsidR="00AC023E" w:rsidRDefault="00AC023E">
      <w:pPr>
        <w:pStyle w:val="ConsPlusNormal"/>
        <w:jc w:val="center"/>
      </w:pPr>
    </w:p>
    <w:p w14:paraId="60D0F357" w14:textId="77777777" w:rsidR="00AC023E" w:rsidRDefault="00AC023E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14:paraId="4B143EF9" w14:textId="77777777" w:rsidR="00AC023E" w:rsidRDefault="00AC023E">
      <w:pPr>
        <w:pStyle w:val="ConsPlusNormal"/>
        <w:jc w:val="center"/>
      </w:pPr>
    </w:p>
    <w:p w14:paraId="62C0C5A6" w14:textId="77777777" w:rsidR="00AC023E" w:rsidRDefault="00AC023E">
      <w:pPr>
        <w:pStyle w:val="ConsPlusNormal"/>
        <w:ind w:firstLine="540"/>
        <w:jc w:val="both"/>
      </w:pPr>
      <w:r>
        <w:t xml:space="preserve">28. Нарушение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образованной в органах МСУ в соответствии с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</w:t>
      </w:r>
      <w:r>
        <w:lastRenderedPageBreak/>
        <w:t>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ответственности, предусмотренных действующим законодательством Российской Федерации.</w:t>
      </w:r>
    </w:p>
    <w:p w14:paraId="186B606D" w14:textId="77777777" w:rsidR="00AC023E" w:rsidRDefault="00AC023E">
      <w:pPr>
        <w:pStyle w:val="ConsPlusNormal"/>
        <w:spacing w:before="220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6A5EF762" w14:textId="77777777" w:rsidR="00AC023E" w:rsidRDefault="00AC023E">
      <w:pPr>
        <w:pStyle w:val="ConsPlusNormal"/>
        <w:ind w:firstLine="540"/>
        <w:jc w:val="both"/>
      </w:pPr>
    </w:p>
    <w:p w14:paraId="584556DF" w14:textId="77777777" w:rsidR="00AC023E" w:rsidRDefault="00AC023E">
      <w:pPr>
        <w:pStyle w:val="ConsPlusNormal"/>
        <w:ind w:firstLine="540"/>
        <w:jc w:val="both"/>
      </w:pPr>
    </w:p>
    <w:p w14:paraId="772294E8" w14:textId="77777777" w:rsidR="00AC023E" w:rsidRDefault="00AC02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88EB6B" w14:textId="77777777" w:rsidR="00E94056" w:rsidRDefault="00E94056"/>
    <w:sectPr w:rsidR="00E94056" w:rsidSect="00F9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3E"/>
    <w:rsid w:val="00AC023E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4092"/>
  <w15:chartTrackingRefBased/>
  <w15:docId w15:val="{03DB8163-6C96-4AFC-A768-988B3EF5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0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02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07659E3278245BE9FBBE6C37CF147CF4411DC629044A71B496957C1A526C787316EDC04F8D9B1875BDE4678A0A3C189EC3F647DBAEDDdCw8J" TargetMode="External"/><Relationship Id="rId13" Type="http://schemas.openxmlformats.org/officeDocument/2006/relationships/hyperlink" Target="consultantplus://offline/ref=AFB207659E3278245BE9FBBE6C37CF147BF04519C224044A71B496957C1A526C787316EDC04D849E1575BDE4678A0A3C189EC3F647DBAEDDdCw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207659E3278245BE9FBBE6C37CF147CF54A1AC829044A71B496957C1A526C6A734EE1C24C939F1360EBB521dDwDJ" TargetMode="External"/><Relationship Id="rId12" Type="http://schemas.openxmlformats.org/officeDocument/2006/relationships/hyperlink" Target="consultantplus://offline/ref=AFB207659E3278245BE9FBBE6C37CF147CF4411DC629044A71B496957C1A526C787316EDC04F8C9C1675BDE4678A0A3C189EC3F647DBAEDDdCw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207659E3278245BE9FBBE6C37CF147AFF451CCB77534820E19890744A087C6E3A19EFDE4E8F80137EEBdBw7J" TargetMode="External"/><Relationship Id="rId11" Type="http://schemas.openxmlformats.org/officeDocument/2006/relationships/hyperlink" Target="consultantplus://offline/ref=AFB207659E3278245BE9FBBE6C37CF147CF54A1AC829044A71B496957C1A526C787316EDC04F8D9A1675BDE4678A0A3C189EC3F647DBAEDDdCw8J" TargetMode="External"/><Relationship Id="rId5" Type="http://schemas.openxmlformats.org/officeDocument/2006/relationships/hyperlink" Target="consultantplus://offline/ref=AFB207659E3278245BE9FBBE6C37CF147CF54A1AC829044A71B496957C1A526C6A734EE1C24C939F1360EBB521dDwDJ" TargetMode="External"/><Relationship Id="rId15" Type="http://schemas.openxmlformats.org/officeDocument/2006/relationships/hyperlink" Target="consultantplus://offline/ref=AFB207659E3278245BE9FBBE6C37CF147CF6471EC720044A71B496957C1A526C787316EDC04F8D9A1475BDE4678A0A3C189EC3F647DBAEDDdCw8J" TargetMode="External"/><Relationship Id="rId10" Type="http://schemas.openxmlformats.org/officeDocument/2006/relationships/hyperlink" Target="consultantplus://offline/ref=AFB207659E3278245BE9FBBE6C37CF147AFF451CCB77534820E19890744A087C6E3A19EFDE4E8F80137EEBdBw7J" TargetMode="External"/><Relationship Id="rId4" Type="http://schemas.openxmlformats.org/officeDocument/2006/relationships/hyperlink" Target="consultantplus://offline/ref=AFB207659E3278245BE9FBBE6C37CF147CF4411DC629044A71B496957C1A526C787316EDC04F8D9B1875BDE4678A0A3C189EC3F647DBAEDDdCw8J" TargetMode="External"/><Relationship Id="rId9" Type="http://schemas.openxmlformats.org/officeDocument/2006/relationships/hyperlink" Target="consultantplus://offline/ref=AFB207659E3278245BE9FBBE6C37CF147CF4411DC629044A71B496957C1A526C787316EDC04F8F961875BDE4678A0A3C189EC3F647DBAEDDdCw8J" TargetMode="External"/><Relationship Id="rId14" Type="http://schemas.openxmlformats.org/officeDocument/2006/relationships/hyperlink" Target="consultantplus://offline/ref=AFB207659E3278245BE9FBBE6C37CF147AFF451CCB77534820E19890744A1A7C36361BECC0488995452FADE02EDD04201A82DCF659DBdA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2482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2022-12-23T09:48:00Z</dcterms:created>
  <dcterms:modified xsi:type="dcterms:W3CDTF">2022-12-23T09:49:00Z</dcterms:modified>
</cp:coreProperties>
</file>