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A3F" w:rsidRDefault="00797A3F" w:rsidP="00797A3F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</w:t>
      </w:r>
    </w:p>
    <w:p w:rsidR="00095E03" w:rsidRDefault="00797A3F" w:rsidP="00797A3F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 проекту решения Петрозаводского городского Совета «</w:t>
      </w:r>
      <w:r w:rsidRPr="00B8461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Решение Петрозаводского городского Совета </w:t>
      </w:r>
    </w:p>
    <w:p w:rsidR="00797A3F" w:rsidRDefault="00797A3F" w:rsidP="00797A3F">
      <w:pPr>
        <w:pStyle w:val="2"/>
        <w:suppressAutoHyphens/>
        <w:spacing w:line="233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от 20.11.2013 № 27/23-334 «О муниципальном дорожном фонде Петрозаводского городского округа»</w:t>
      </w:r>
    </w:p>
    <w:p w:rsidR="00797A3F" w:rsidRDefault="00797A3F" w:rsidP="00797A3F">
      <w:pPr>
        <w:pStyle w:val="2"/>
        <w:suppressAutoHyphens/>
        <w:spacing w:line="233" w:lineRule="auto"/>
        <w:jc w:val="both"/>
        <w:outlineLvl w:val="0"/>
        <w:rPr>
          <w:b/>
          <w:sz w:val="28"/>
          <w:szCs w:val="28"/>
        </w:rPr>
      </w:pPr>
    </w:p>
    <w:p w:rsidR="00797A3F" w:rsidRDefault="00797A3F" w:rsidP="00797A3F">
      <w:pPr>
        <w:pStyle w:val="2"/>
        <w:suppressAutoHyphens/>
        <w:spacing w:line="233" w:lineRule="auto"/>
        <w:jc w:val="both"/>
        <w:outlineLvl w:val="0"/>
        <w:rPr>
          <w:sz w:val="28"/>
          <w:szCs w:val="28"/>
        </w:rPr>
      </w:pPr>
    </w:p>
    <w:p w:rsidR="00797A3F" w:rsidRDefault="00083335" w:rsidP="00E01478">
      <w:pPr>
        <w:pStyle w:val="2"/>
        <w:suppressAutoHyphens/>
        <w:spacing w:line="233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</w:t>
      </w:r>
      <w:r w:rsidR="00797A3F">
        <w:rPr>
          <w:sz w:val="28"/>
          <w:szCs w:val="28"/>
        </w:rPr>
        <w:t>роект решения Петрозаводского городского Совета подготовлен</w:t>
      </w:r>
      <w:r w:rsidR="00387349">
        <w:rPr>
          <w:sz w:val="28"/>
          <w:szCs w:val="28"/>
        </w:rPr>
        <w:t xml:space="preserve"> в целях уточнения</w:t>
      </w:r>
      <w:r w:rsidR="00D57E52">
        <w:rPr>
          <w:sz w:val="28"/>
          <w:szCs w:val="28"/>
        </w:rPr>
        <w:t xml:space="preserve"> </w:t>
      </w:r>
      <w:r w:rsidR="00797A3F">
        <w:rPr>
          <w:sz w:val="28"/>
          <w:szCs w:val="28"/>
        </w:rPr>
        <w:t>источников формирования муниципального дорожного фонда Петрозаводского городского округа</w:t>
      </w:r>
      <w:r w:rsidR="00D57E52">
        <w:rPr>
          <w:sz w:val="28"/>
          <w:szCs w:val="28"/>
        </w:rPr>
        <w:t xml:space="preserve">, а также </w:t>
      </w:r>
      <w:r w:rsidR="00387349">
        <w:rPr>
          <w:sz w:val="28"/>
          <w:szCs w:val="28"/>
        </w:rPr>
        <w:t>направления расходования средств Фонда</w:t>
      </w:r>
      <w:r w:rsidR="0000775C">
        <w:rPr>
          <w:sz w:val="28"/>
          <w:szCs w:val="28"/>
        </w:rPr>
        <w:t>,</w:t>
      </w:r>
      <w:r w:rsidR="00387349">
        <w:rPr>
          <w:sz w:val="28"/>
          <w:szCs w:val="28"/>
        </w:rPr>
        <w:t xml:space="preserve"> </w:t>
      </w:r>
      <w:r w:rsidR="00387349">
        <w:rPr>
          <w:sz w:val="28"/>
          <w:szCs w:val="28"/>
        </w:rPr>
        <w:t>в том числе на основе проведенного Администрацией Петрозаводского городского округа анализа аналогичных нормативно-правовых актов муниципальных образований Российской Федерации</w:t>
      </w:r>
      <w:r w:rsidR="00D57E52">
        <w:rPr>
          <w:sz w:val="28"/>
          <w:szCs w:val="28"/>
        </w:rPr>
        <w:t xml:space="preserve"> (сравнительная таблица изменений прилагается)</w:t>
      </w:r>
      <w:r w:rsidR="00E01478">
        <w:rPr>
          <w:sz w:val="28"/>
          <w:szCs w:val="28"/>
        </w:rPr>
        <w:t>.</w:t>
      </w:r>
    </w:p>
    <w:p w:rsidR="002A0AC4" w:rsidRDefault="002A0AC4" w:rsidP="00797A3F">
      <w:pPr>
        <w:pStyle w:val="2"/>
        <w:suppressAutoHyphens/>
        <w:spacing w:line="233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Дополнительных финансовых сре</w:t>
      </w:r>
      <w:proofErr w:type="gramStart"/>
      <w:r>
        <w:rPr>
          <w:sz w:val="28"/>
          <w:szCs w:val="28"/>
        </w:rPr>
        <w:t>дств пр</w:t>
      </w:r>
      <w:proofErr w:type="gramEnd"/>
      <w:r>
        <w:rPr>
          <w:sz w:val="28"/>
          <w:szCs w:val="28"/>
        </w:rPr>
        <w:t>и принятии данного проекта решения не потребуется.</w:t>
      </w:r>
    </w:p>
    <w:p w:rsidR="002A0AC4" w:rsidRDefault="002A0AC4" w:rsidP="002A0AC4">
      <w:pPr>
        <w:pStyle w:val="2"/>
        <w:suppressAutoHyphens/>
        <w:spacing w:line="233" w:lineRule="auto"/>
        <w:jc w:val="both"/>
        <w:outlineLvl w:val="0"/>
        <w:rPr>
          <w:sz w:val="28"/>
          <w:szCs w:val="28"/>
        </w:rPr>
      </w:pPr>
      <w:bookmarkStart w:id="0" w:name="_GoBack"/>
      <w:bookmarkEnd w:id="0"/>
    </w:p>
    <w:p w:rsidR="002A0AC4" w:rsidRDefault="002A0AC4" w:rsidP="00083335">
      <w:pPr>
        <w:pStyle w:val="2"/>
        <w:suppressAutoHyphens/>
        <w:jc w:val="both"/>
        <w:outlineLvl w:val="0"/>
        <w:rPr>
          <w:sz w:val="28"/>
          <w:szCs w:val="28"/>
        </w:rPr>
      </w:pPr>
    </w:p>
    <w:p w:rsidR="00083335" w:rsidRPr="00083335" w:rsidRDefault="00083335" w:rsidP="0008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083335" w:rsidRPr="00083335" w:rsidRDefault="00083335" w:rsidP="0008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Петрозаводского городского округа – </w:t>
      </w:r>
    </w:p>
    <w:p w:rsidR="00083335" w:rsidRPr="00083335" w:rsidRDefault="00083335" w:rsidP="000833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3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 финансов                                                    Е.В. Логинова</w:t>
      </w:r>
    </w:p>
    <w:p w:rsidR="002A0AC4" w:rsidRDefault="002A0AC4" w:rsidP="002A0AC4">
      <w:pPr>
        <w:pStyle w:val="2"/>
        <w:suppressAutoHyphens/>
        <w:spacing w:line="233" w:lineRule="auto"/>
        <w:jc w:val="both"/>
        <w:outlineLvl w:val="0"/>
        <w:rPr>
          <w:sz w:val="28"/>
          <w:szCs w:val="28"/>
        </w:rPr>
      </w:pPr>
    </w:p>
    <w:p w:rsidR="002A0AC4" w:rsidRPr="00797A3F" w:rsidRDefault="002A0AC4" w:rsidP="002A0AC4">
      <w:pPr>
        <w:pStyle w:val="2"/>
        <w:suppressAutoHyphens/>
        <w:spacing w:line="233" w:lineRule="auto"/>
        <w:jc w:val="both"/>
        <w:outlineLvl w:val="0"/>
        <w:rPr>
          <w:sz w:val="28"/>
          <w:szCs w:val="28"/>
        </w:rPr>
      </w:pPr>
    </w:p>
    <w:p w:rsidR="00C0650E" w:rsidRDefault="00C0650E"/>
    <w:p w:rsidR="002A0AC4" w:rsidRDefault="002A0AC4"/>
    <w:sectPr w:rsidR="002A0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A3F"/>
    <w:rsid w:val="0000775C"/>
    <w:rsid w:val="00083335"/>
    <w:rsid w:val="00095E03"/>
    <w:rsid w:val="002A0AC4"/>
    <w:rsid w:val="00387349"/>
    <w:rsid w:val="00797A3F"/>
    <w:rsid w:val="008A7A88"/>
    <w:rsid w:val="008E38D4"/>
    <w:rsid w:val="009957D2"/>
    <w:rsid w:val="00BF3637"/>
    <w:rsid w:val="00C0650E"/>
    <w:rsid w:val="00CA70FB"/>
    <w:rsid w:val="00D57E52"/>
    <w:rsid w:val="00E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797A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797A3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E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8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2"/>
    <w:rsid w:val="00797A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"/>
    <w:basedOn w:val="a"/>
    <w:rsid w:val="00797A3F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8E3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38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Кобоева Елена</dc:creator>
  <cp:lastModifiedBy>Кобоева Елена</cp:lastModifiedBy>
  <cp:revision>21</cp:revision>
  <cp:lastPrinted>2022-12-01T10:14:00Z</cp:lastPrinted>
  <dcterms:created xsi:type="dcterms:W3CDTF">2022-11-18T07:05:00Z</dcterms:created>
  <dcterms:modified xsi:type="dcterms:W3CDTF">2022-12-01T10:43:00Z</dcterms:modified>
</cp:coreProperties>
</file>