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2DC00" w14:textId="77777777" w:rsidR="00A3130B" w:rsidRPr="004A7CB5" w:rsidRDefault="004A7CB5" w:rsidP="004A7CB5">
      <w:pPr>
        <w:jc w:val="right"/>
        <w:rPr>
          <w:noProof/>
          <w:sz w:val="28"/>
          <w:szCs w:val="28"/>
        </w:rPr>
      </w:pPr>
      <w:r w:rsidRPr="004A7CB5">
        <w:rPr>
          <w:noProof/>
          <w:sz w:val="28"/>
          <w:szCs w:val="28"/>
        </w:rPr>
        <w:t>ПРОЕКТ</w:t>
      </w:r>
    </w:p>
    <w:p w14:paraId="23CECE62" w14:textId="77777777" w:rsidR="004A7CB5" w:rsidRPr="00EF276A" w:rsidRDefault="004A7CB5" w:rsidP="004A7CB5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23A4525B" wp14:editId="71F839EF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D04C09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0501C539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FF7C7EB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4FBD3C4A" w14:textId="77777777" w:rsidR="00A3130B" w:rsidRPr="005650B5" w:rsidRDefault="00A47AA8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="00A3130B" w:rsidRPr="005650B5">
        <w:rPr>
          <w:sz w:val="28"/>
          <w:szCs w:val="28"/>
        </w:rPr>
        <w:t xml:space="preserve"> сессия </w:t>
      </w:r>
      <w:r>
        <w:rPr>
          <w:sz w:val="28"/>
          <w:szCs w:val="28"/>
        </w:rPr>
        <w:t>_______</w:t>
      </w:r>
      <w:r w:rsidR="00A3130B" w:rsidRPr="005650B5">
        <w:rPr>
          <w:sz w:val="28"/>
          <w:szCs w:val="28"/>
        </w:rPr>
        <w:t xml:space="preserve"> созыва</w:t>
      </w:r>
    </w:p>
    <w:p w14:paraId="29BECC6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7B39BDA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06EC246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141FED98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27EAA4DB" w14:textId="21F48236" w:rsidR="00A3130B" w:rsidRPr="005650B5" w:rsidRDefault="005650B5" w:rsidP="002F29B0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A47AA8">
        <w:rPr>
          <w:position w:val="-20"/>
          <w:sz w:val="28"/>
          <w:szCs w:val="28"/>
        </w:rPr>
        <w:t>__________</w:t>
      </w:r>
      <w:r w:rsidR="00A3130B" w:rsidRPr="005650B5">
        <w:rPr>
          <w:position w:val="-20"/>
          <w:sz w:val="28"/>
          <w:szCs w:val="28"/>
        </w:rPr>
        <w:t xml:space="preserve">№ </w:t>
      </w:r>
      <w:r w:rsidR="00A47AA8">
        <w:rPr>
          <w:position w:val="-20"/>
          <w:sz w:val="28"/>
          <w:szCs w:val="28"/>
        </w:rPr>
        <w:t>___________</w:t>
      </w:r>
    </w:p>
    <w:p w14:paraId="6FC327B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2CD7A698" w14:textId="77777777" w:rsidR="00207600" w:rsidRPr="00BB25EE" w:rsidRDefault="007622D9" w:rsidP="00207600">
      <w:pPr>
        <w:jc w:val="center"/>
        <w:rPr>
          <w:b/>
          <w:sz w:val="24"/>
          <w:szCs w:val="24"/>
        </w:rPr>
      </w:pPr>
      <w:r w:rsidRPr="00BB25EE">
        <w:rPr>
          <w:b/>
          <w:sz w:val="24"/>
          <w:szCs w:val="24"/>
        </w:rPr>
        <w:t xml:space="preserve">О </w:t>
      </w:r>
      <w:r w:rsidR="00681B94">
        <w:rPr>
          <w:b/>
          <w:sz w:val="24"/>
          <w:szCs w:val="24"/>
        </w:rPr>
        <w:t>внесении изменений в отдельные решения</w:t>
      </w:r>
    </w:p>
    <w:p w14:paraId="681EECA8" w14:textId="77777777" w:rsidR="00207600" w:rsidRPr="00BB25EE" w:rsidRDefault="00207600" w:rsidP="00207600">
      <w:pPr>
        <w:jc w:val="center"/>
        <w:rPr>
          <w:b/>
          <w:sz w:val="24"/>
          <w:szCs w:val="24"/>
        </w:rPr>
      </w:pPr>
      <w:r w:rsidRPr="00BB25EE">
        <w:rPr>
          <w:b/>
          <w:sz w:val="24"/>
          <w:szCs w:val="24"/>
        </w:rPr>
        <w:t>Петрозаводского городского Совета</w:t>
      </w:r>
    </w:p>
    <w:p w14:paraId="0569E843" w14:textId="77777777" w:rsidR="001B12CB" w:rsidRPr="00BB25EE" w:rsidRDefault="001B12CB" w:rsidP="00022706">
      <w:pPr>
        <w:jc w:val="center"/>
        <w:rPr>
          <w:sz w:val="24"/>
          <w:szCs w:val="24"/>
        </w:rPr>
      </w:pPr>
    </w:p>
    <w:p w14:paraId="4B001626" w14:textId="77777777" w:rsidR="00A3130B" w:rsidRPr="00BB25EE" w:rsidRDefault="00A3130B" w:rsidP="00F9353F">
      <w:pPr>
        <w:pStyle w:val="2"/>
        <w:suppressAutoHyphens/>
        <w:spacing w:line="276" w:lineRule="auto"/>
        <w:jc w:val="center"/>
        <w:rPr>
          <w:b/>
          <w:bCs/>
          <w:szCs w:val="24"/>
        </w:rPr>
      </w:pPr>
    </w:p>
    <w:p w14:paraId="5D5E9867" w14:textId="77777777" w:rsidR="00207600" w:rsidRPr="00512432" w:rsidRDefault="00207600" w:rsidP="005124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2432">
        <w:rPr>
          <w:sz w:val="24"/>
          <w:szCs w:val="24"/>
        </w:rPr>
        <w:t xml:space="preserve">В соответствии </w:t>
      </w:r>
      <w:r w:rsidR="006921DC" w:rsidRPr="00512432">
        <w:rPr>
          <w:sz w:val="24"/>
          <w:szCs w:val="24"/>
        </w:rPr>
        <w:t>со статьями</w:t>
      </w:r>
      <w:r w:rsidRPr="00512432">
        <w:rPr>
          <w:sz w:val="24"/>
          <w:szCs w:val="24"/>
        </w:rPr>
        <w:t xml:space="preserve"> 16</w:t>
      </w:r>
      <w:r w:rsidR="006921DC" w:rsidRPr="00512432">
        <w:rPr>
          <w:sz w:val="24"/>
          <w:szCs w:val="24"/>
        </w:rPr>
        <w:t>, 35</w:t>
      </w:r>
      <w:r w:rsidRPr="00512432">
        <w:rPr>
          <w:sz w:val="24"/>
          <w:szCs w:val="24"/>
        </w:rPr>
        <w:t xml:space="preserve"> Федерального закона от 06.10.2003 № 131-ФЗ «Об общих принципах организации местного самоуправления в Российской Федерации», стать</w:t>
      </w:r>
      <w:r w:rsidR="006921DC" w:rsidRPr="00512432">
        <w:rPr>
          <w:sz w:val="24"/>
          <w:szCs w:val="24"/>
        </w:rPr>
        <w:t>ями</w:t>
      </w:r>
      <w:r w:rsidRPr="00512432">
        <w:rPr>
          <w:sz w:val="24"/>
          <w:szCs w:val="24"/>
        </w:rPr>
        <w:t xml:space="preserve"> 14</w:t>
      </w:r>
      <w:r w:rsidR="006921DC" w:rsidRPr="00512432">
        <w:rPr>
          <w:sz w:val="24"/>
          <w:szCs w:val="24"/>
        </w:rPr>
        <w:t>, 16</w:t>
      </w:r>
      <w:r w:rsidRPr="00512432">
        <w:rPr>
          <w:sz w:val="24"/>
          <w:szCs w:val="24"/>
        </w:rPr>
        <w:t xml:space="preserve"> Устава Петрозаводского городского округа, </w:t>
      </w:r>
      <w:r w:rsidR="006921DC" w:rsidRPr="00512432">
        <w:rPr>
          <w:sz w:val="24"/>
          <w:szCs w:val="24"/>
        </w:rPr>
        <w:t>в целях приведения в соответствие с Федеральным законом</w:t>
      </w:r>
      <w:r w:rsidR="006921DC" w:rsidRPr="00512432">
        <w:rPr>
          <w:rFonts w:eastAsiaTheme="minorHAnsi"/>
          <w:sz w:val="24"/>
          <w:szCs w:val="24"/>
          <w:lang w:eastAsia="en-US"/>
        </w:rPr>
        <w:t xml:space="preserve"> от 21.12.2021 № 414-ФЗ «Об общих принципах организации публичной власти в субъектах Российской Федерации»</w:t>
      </w:r>
      <w:r w:rsidR="00512432" w:rsidRPr="00512432">
        <w:rPr>
          <w:rFonts w:eastAsiaTheme="minorHAnsi"/>
          <w:sz w:val="24"/>
          <w:szCs w:val="24"/>
          <w:lang w:eastAsia="en-US"/>
        </w:rPr>
        <w:t xml:space="preserve"> </w:t>
      </w:r>
      <w:r w:rsidRPr="00512432">
        <w:rPr>
          <w:sz w:val="24"/>
          <w:szCs w:val="24"/>
        </w:rPr>
        <w:t xml:space="preserve">Петрозаводский городской Совет </w:t>
      </w:r>
    </w:p>
    <w:p w14:paraId="11099724" w14:textId="77777777" w:rsidR="00512432" w:rsidRPr="00512432" w:rsidRDefault="00512432" w:rsidP="0051243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37F7ECE3" w14:textId="77777777" w:rsidR="00207600" w:rsidRPr="00BB25EE" w:rsidRDefault="00207600" w:rsidP="0020760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B25EE">
        <w:rPr>
          <w:sz w:val="24"/>
          <w:szCs w:val="24"/>
        </w:rPr>
        <w:t>РЕШИЛ:</w:t>
      </w:r>
    </w:p>
    <w:p w14:paraId="3D478BC5" w14:textId="77777777" w:rsidR="00681B94" w:rsidRDefault="00681B94" w:rsidP="005570DA">
      <w:pPr>
        <w:pStyle w:val="ae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подпункт</w:t>
      </w:r>
      <w:r w:rsidRPr="00681B94">
        <w:rPr>
          <w:sz w:val="24"/>
          <w:szCs w:val="24"/>
        </w:rPr>
        <w:t xml:space="preserve"> 2.1.3 пункта 2.1 раздела 2 </w:t>
      </w:r>
      <w:r>
        <w:rPr>
          <w:sz w:val="24"/>
          <w:szCs w:val="24"/>
        </w:rPr>
        <w:t>Поряд</w:t>
      </w:r>
      <w:r w:rsidRPr="00681B94">
        <w:rPr>
          <w:sz w:val="24"/>
          <w:szCs w:val="24"/>
        </w:rPr>
        <w:t>к</w:t>
      </w:r>
      <w:r>
        <w:rPr>
          <w:sz w:val="24"/>
          <w:szCs w:val="24"/>
        </w:rPr>
        <w:t>а</w:t>
      </w:r>
      <w:r w:rsidRPr="00681B94">
        <w:rPr>
          <w:sz w:val="24"/>
          <w:szCs w:val="24"/>
        </w:rPr>
        <w:t xml:space="preserve"> установки и эксплуатации рекламных конструкций на территории Петрозаводского городского округа</w:t>
      </w:r>
      <w:r w:rsidR="00B61F22">
        <w:rPr>
          <w:sz w:val="24"/>
          <w:szCs w:val="24"/>
        </w:rPr>
        <w:t>, утвержденного</w:t>
      </w:r>
      <w:r>
        <w:rPr>
          <w:sz w:val="24"/>
          <w:szCs w:val="24"/>
        </w:rPr>
        <w:t xml:space="preserve"> </w:t>
      </w:r>
      <w:r w:rsidRPr="00681B94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81B94">
        <w:rPr>
          <w:sz w:val="24"/>
          <w:szCs w:val="24"/>
        </w:rPr>
        <w:t xml:space="preserve"> Петрозаводского г</w:t>
      </w:r>
      <w:r>
        <w:rPr>
          <w:sz w:val="24"/>
          <w:szCs w:val="24"/>
        </w:rPr>
        <w:t xml:space="preserve">ородского Совета </w:t>
      </w:r>
      <w:r w:rsidR="000B1BA8">
        <w:rPr>
          <w:sz w:val="24"/>
          <w:szCs w:val="24"/>
        </w:rPr>
        <w:t>от 22.03.2017</w:t>
      </w:r>
      <w:r>
        <w:rPr>
          <w:sz w:val="24"/>
          <w:szCs w:val="24"/>
        </w:rPr>
        <w:t xml:space="preserve"> №</w:t>
      </w:r>
      <w:r w:rsidRPr="00681B94">
        <w:rPr>
          <w:sz w:val="24"/>
          <w:szCs w:val="24"/>
        </w:rPr>
        <w:t xml:space="preserve"> 28/05-68</w:t>
      </w:r>
      <w:r>
        <w:rPr>
          <w:sz w:val="24"/>
          <w:szCs w:val="24"/>
        </w:rPr>
        <w:t xml:space="preserve"> </w:t>
      </w:r>
      <w:r w:rsidRPr="00681B94">
        <w:rPr>
          <w:sz w:val="24"/>
          <w:szCs w:val="24"/>
        </w:rPr>
        <w:t>«Об утверждении Порядка установки и эксплуатации рекламных конструкций на территории Пе</w:t>
      </w:r>
      <w:r>
        <w:rPr>
          <w:sz w:val="24"/>
          <w:szCs w:val="24"/>
        </w:rPr>
        <w:t>трозаводского городского округа»</w:t>
      </w:r>
      <w:r w:rsidR="00B61F22" w:rsidRPr="00B61F22">
        <w:rPr>
          <w:sz w:val="24"/>
          <w:szCs w:val="24"/>
        </w:rPr>
        <w:t xml:space="preserve"> </w:t>
      </w:r>
      <w:r w:rsidR="00B61F22">
        <w:rPr>
          <w:sz w:val="24"/>
          <w:szCs w:val="24"/>
        </w:rPr>
        <w:t>изменение</w:t>
      </w:r>
      <w:r>
        <w:rPr>
          <w:sz w:val="24"/>
          <w:szCs w:val="24"/>
        </w:rPr>
        <w:t>, заменив слова «орг</w:t>
      </w:r>
      <w:r w:rsidRPr="00681B94">
        <w:rPr>
          <w:sz w:val="24"/>
          <w:szCs w:val="24"/>
        </w:rPr>
        <w:t>аном исполнительной власти</w:t>
      </w:r>
      <w:r>
        <w:rPr>
          <w:sz w:val="24"/>
          <w:szCs w:val="24"/>
        </w:rPr>
        <w:t>» словами «исполнительным органом».</w:t>
      </w:r>
    </w:p>
    <w:p w14:paraId="7CC9CD18" w14:textId="77777777" w:rsidR="00681B94" w:rsidRPr="00AD5A1A" w:rsidRDefault="00AD5A1A" w:rsidP="005570DA">
      <w:pPr>
        <w:pStyle w:val="ae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Порядок</w:t>
      </w:r>
      <w:r w:rsidRPr="00AD5A1A">
        <w:rPr>
          <w:sz w:val="24"/>
          <w:szCs w:val="24"/>
        </w:rPr>
        <w:t xml:space="preserve"> установления, изменения, отмены муниципальных маршрутов регулярных перевозок в </w:t>
      </w:r>
      <w:r>
        <w:rPr>
          <w:sz w:val="24"/>
          <w:szCs w:val="24"/>
        </w:rPr>
        <w:t xml:space="preserve">Петрозаводском городском округе, утвержденный </w:t>
      </w:r>
      <w:r w:rsidRPr="00AD5A1A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AD5A1A">
        <w:rPr>
          <w:sz w:val="24"/>
          <w:szCs w:val="24"/>
        </w:rPr>
        <w:t xml:space="preserve"> Петрозаводского г</w:t>
      </w:r>
      <w:r>
        <w:rPr>
          <w:sz w:val="24"/>
          <w:szCs w:val="24"/>
        </w:rPr>
        <w:t>ородского Совета от 18.09.2019 №</w:t>
      </w:r>
      <w:r w:rsidRPr="00AD5A1A">
        <w:rPr>
          <w:sz w:val="24"/>
          <w:szCs w:val="24"/>
        </w:rPr>
        <w:t xml:space="preserve"> 28/26-510</w:t>
      </w:r>
      <w:r>
        <w:rPr>
          <w:sz w:val="24"/>
          <w:szCs w:val="24"/>
        </w:rPr>
        <w:t xml:space="preserve"> </w:t>
      </w:r>
      <w:r w:rsidRPr="00AD5A1A">
        <w:rPr>
          <w:sz w:val="24"/>
          <w:szCs w:val="24"/>
        </w:rPr>
        <w:t>«О внесении изменений в Решение Петрозаводского г</w:t>
      </w:r>
      <w:r>
        <w:rPr>
          <w:sz w:val="24"/>
          <w:szCs w:val="24"/>
        </w:rPr>
        <w:t>ородского Совета от 07.06.2016 № 27/50-789 «</w:t>
      </w:r>
      <w:r w:rsidRPr="00AD5A1A">
        <w:rPr>
          <w:sz w:val="24"/>
          <w:szCs w:val="24"/>
        </w:rPr>
        <w:t xml:space="preserve">Об утверждении порядка установления, изменения, отмены муниципальных маршрутов регулярных перевозок в </w:t>
      </w:r>
      <w:r>
        <w:rPr>
          <w:sz w:val="24"/>
          <w:szCs w:val="24"/>
        </w:rPr>
        <w:t>Петрозаводском городском округе»</w:t>
      </w:r>
      <w:r w:rsidR="00B61F22" w:rsidRPr="00B61F22">
        <w:rPr>
          <w:sz w:val="24"/>
          <w:szCs w:val="24"/>
        </w:rPr>
        <w:t xml:space="preserve"> </w:t>
      </w:r>
      <w:r w:rsidR="00B61F22">
        <w:rPr>
          <w:sz w:val="24"/>
          <w:szCs w:val="24"/>
        </w:rPr>
        <w:t>следующие изменения</w:t>
      </w:r>
      <w:r w:rsidR="002E3389">
        <w:rPr>
          <w:sz w:val="24"/>
          <w:szCs w:val="24"/>
        </w:rPr>
        <w:t>:</w:t>
      </w:r>
    </w:p>
    <w:p w14:paraId="64CE0B53" w14:textId="77777777" w:rsidR="00681B94" w:rsidRPr="00AD5A1A" w:rsidRDefault="00AD5A1A" w:rsidP="00AD5A1A">
      <w:pPr>
        <w:pStyle w:val="ae"/>
        <w:numPr>
          <w:ilvl w:val="1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D5A1A">
        <w:rPr>
          <w:sz w:val="24"/>
          <w:szCs w:val="24"/>
        </w:rPr>
        <w:t>В пункте 1 главы 2 слова «органом исполнительной власти» заменить словами «исполнительным органом»</w:t>
      </w:r>
      <w:r w:rsidR="00B61F22">
        <w:rPr>
          <w:sz w:val="24"/>
          <w:szCs w:val="24"/>
        </w:rPr>
        <w:t>.</w:t>
      </w:r>
    </w:p>
    <w:p w14:paraId="4F9567DC" w14:textId="77777777" w:rsidR="00681B94" w:rsidRPr="002E3389" w:rsidRDefault="00AD5A1A" w:rsidP="00681B94">
      <w:pPr>
        <w:pStyle w:val="ae"/>
        <w:numPr>
          <w:ilvl w:val="1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подпункте 5 пункта 1 главы 4 слова «</w:t>
      </w:r>
      <w:r w:rsidRPr="00AD5A1A">
        <w:rPr>
          <w:sz w:val="24"/>
          <w:szCs w:val="24"/>
        </w:rPr>
        <w:t>органа исполнительной власти</w:t>
      </w:r>
      <w:r>
        <w:rPr>
          <w:sz w:val="24"/>
          <w:szCs w:val="24"/>
        </w:rPr>
        <w:t>» заменить словами «</w:t>
      </w:r>
      <w:r w:rsidR="002E3389">
        <w:rPr>
          <w:sz w:val="24"/>
          <w:szCs w:val="24"/>
        </w:rPr>
        <w:t>исполнительного ор</w:t>
      </w:r>
      <w:r>
        <w:rPr>
          <w:sz w:val="24"/>
          <w:szCs w:val="24"/>
        </w:rPr>
        <w:t>ган</w:t>
      </w:r>
      <w:r w:rsidR="002E3389">
        <w:rPr>
          <w:sz w:val="24"/>
          <w:szCs w:val="24"/>
        </w:rPr>
        <w:t>а</w:t>
      </w:r>
      <w:r>
        <w:rPr>
          <w:sz w:val="24"/>
          <w:szCs w:val="24"/>
        </w:rPr>
        <w:t>»</w:t>
      </w:r>
      <w:r w:rsidR="002E3389">
        <w:rPr>
          <w:sz w:val="24"/>
          <w:szCs w:val="24"/>
        </w:rPr>
        <w:t>.</w:t>
      </w:r>
    </w:p>
    <w:p w14:paraId="31BE54AA" w14:textId="77777777" w:rsidR="005570DA" w:rsidRPr="00512432" w:rsidRDefault="00853ADF" w:rsidP="005570DA">
      <w:pPr>
        <w:pStyle w:val="ae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строку вторую таблицы и примечание к строке второй таблицы шкалы</w:t>
      </w:r>
      <w:r w:rsidR="005570DA" w:rsidRPr="005570DA">
        <w:rPr>
          <w:sz w:val="24"/>
          <w:szCs w:val="24"/>
        </w:rPr>
        <w:t xml:space="preserve"> критериев оценки и сопоставления заявок на участие в открытом конкурсе на право осуществления перевозок по муниципальным маршрутам регулярных перевозок по нерегулируемым тарифам в Петрозаводском городском округе</w:t>
      </w:r>
      <w:r w:rsidR="005570DA">
        <w:rPr>
          <w:sz w:val="24"/>
          <w:szCs w:val="24"/>
        </w:rPr>
        <w:t xml:space="preserve">, </w:t>
      </w:r>
      <w:r>
        <w:rPr>
          <w:sz w:val="24"/>
          <w:szCs w:val="24"/>
        </w:rPr>
        <w:t>утвержденной</w:t>
      </w:r>
      <w:r w:rsidR="005570DA">
        <w:rPr>
          <w:sz w:val="24"/>
          <w:szCs w:val="24"/>
        </w:rPr>
        <w:t xml:space="preserve"> </w:t>
      </w:r>
      <w:r w:rsidR="005570DA" w:rsidRPr="005570DA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="005570DA" w:rsidRPr="005570DA">
        <w:rPr>
          <w:sz w:val="24"/>
          <w:szCs w:val="24"/>
        </w:rPr>
        <w:t xml:space="preserve"> Петрозаводского г</w:t>
      </w:r>
      <w:r w:rsidR="005570DA">
        <w:rPr>
          <w:sz w:val="24"/>
          <w:szCs w:val="24"/>
        </w:rPr>
        <w:t>ородского Совета от 18.07.2016 №</w:t>
      </w:r>
      <w:r w:rsidR="005570DA" w:rsidRPr="005570DA">
        <w:rPr>
          <w:sz w:val="24"/>
          <w:szCs w:val="24"/>
        </w:rPr>
        <w:t xml:space="preserve"> 27/52-827</w:t>
      </w:r>
      <w:r w:rsidR="005570DA">
        <w:rPr>
          <w:sz w:val="24"/>
          <w:szCs w:val="24"/>
        </w:rPr>
        <w:t xml:space="preserve"> </w:t>
      </w:r>
      <w:r w:rsidR="005570DA" w:rsidRPr="005570DA">
        <w:rPr>
          <w:sz w:val="24"/>
          <w:szCs w:val="24"/>
        </w:rPr>
        <w:t xml:space="preserve">«Об особенностях проведения открытого конкурса на право осуществления перевозок по муниципальным </w:t>
      </w:r>
      <w:r w:rsidR="005570DA" w:rsidRPr="005570DA">
        <w:rPr>
          <w:sz w:val="24"/>
          <w:szCs w:val="24"/>
        </w:rPr>
        <w:lastRenderedPageBreak/>
        <w:t xml:space="preserve">маршрутам регулярных перевозок по нерегулируемым тарифам в </w:t>
      </w:r>
      <w:r w:rsidR="005570DA">
        <w:rPr>
          <w:sz w:val="24"/>
          <w:szCs w:val="24"/>
        </w:rPr>
        <w:t>Петрозаводском городском округе»</w:t>
      </w:r>
      <w:r w:rsidR="00B61F22" w:rsidRPr="00B61F22">
        <w:rPr>
          <w:sz w:val="24"/>
          <w:szCs w:val="24"/>
        </w:rPr>
        <w:t xml:space="preserve"> </w:t>
      </w:r>
      <w:r w:rsidR="00B61F22">
        <w:rPr>
          <w:sz w:val="24"/>
          <w:szCs w:val="24"/>
        </w:rPr>
        <w:t>изменение</w:t>
      </w:r>
      <w:r w:rsidR="005570DA">
        <w:rPr>
          <w:sz w:val="24"/>
          <w:szCs w:val="24"/>
        </w:rPr>
        <w:t xml:space="preserve">, заменив </w:t>
      </w:r>
      <w:r w:rsidR="005570DA" w:rsidRPr="005570DA">
        <w:rPr>
          <w:sz w:val="24"/>
          <w:szCs w:val="24"/>
        </w:rPr>
        <w:t xml:space="preserve">слова «органами исполнительной власти» </w:t>
      </w:r>
      <w:r w:rsidR="005570DA">
        <w:rPr>
          <w:sz w:val="24"/>
          <w:szCs w:val="24"/>
        </w:rPr>
        <w:t>словами «</w:t>
      </w:r>
      <w:r w:rsidR="003B52F6">
        <w:rPr>
          <w:sz w:val="24"/>
          <w:szCs w:val="24"/>
        </w:rPr>
        <w:t>исполнительными органами».</w:t>
      </w:r>
    </w:p>
    <w:p w14:paraId="6DC2CD41" w14:textId="77777777" w:rsidR="00C24BDE" w:rsidRPr="00C24BDE" w:rsidRDefault="004C3025" w:rsidP="00C24BDE">
      <w:pPr>
        <w:pStyle w:val="ae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C3025">
        <w:rPr>
          <w:sz w:val="24"/>
          <w:szCs w:val="24"/>
        </w:rPr>
        <w:t>Внести в подпункт 2.</w:t>
      </w:r>
      <w:r w:rsidR="0038330D">
        <w:rPr>
          <w:sz w:val="24"/>
          <w:szCs w:val="24"/>
        </w:rPr>
        <w:t>12.6 пункта 2.12 раздела 2</w:t>
      </w:r>
      <w:r w:rsidRPr="004C3025">
        <w:rPr>
          <w:sz w:val="24"/>
          <w:szCs w:val="24"/>
        </w:rPr>
        <w:t xml:space="preserve"> Положения об организации мероприятий по гражданской обороне, предупреждению и ликвидации чрезвычайных ситуаций на территории Петрозаводского городского округа, утвержденного Решением Петрозаводского городского Совета от 06.09.2012 № 27/14-203 «Об утверждении Положения об организации мероприятий по гражданской обороне, предупреждению и ликвидации чрезвычайных ситуаций на территории Петрозаводского городского округа»</w:t>
      </w:r>
      <w:r>
        <w:rPr>
          <w:sz w:val="24"/>
          <w:szCs w:val="24"/>
        </w:rPr>
        <w:t>,</w:t>
      </w:r>
      <w:r w:rsidRPr="004C3025">
        <w:rPr>
          <w:sz w:val="24"/>
          <w:szCs w:val="24"/>
        </w:rPr>
        <w:t xml:space="preserve"> </w:t>
      </w:r>
      <w:r w:rsidR="00B61F22" w:rsidRPr="004C3025">
        <w:rPr>
          <w:sz w:val="24"/>
          <w:szCs w:val="24"/>
        </w:rPr>
        <w:t>изменение</w:t>
      </w:r>
      <w:r w:rsidR="0038330D">
        <w:rPr>
          <w:sz w:val="24"/>
          <w:szCs w:val="24"/>
        </w:rPr>
        <w:t>,</w:t>
      </w:r>
      <w:r w:rsidR="00B61F22" w:rsidRPr="004C3025">
        <w:rPr>
          <w:sz w:val="24"/>
          <w:szCs w:val="24"/>
        </w:rPr>
        <w:t xml:space="preserve"> </w:t>
      </w:r>
      <w:r w:rsidRPr="004C3025">
        <w:rPr>
          <w:sz w:val="24"/>
          <w:szCs w:val="24"/>
        </w:rPr>
        <w:t>заменив слова «органам исполнительной власти» словами «исполнительными органами».</w:t>
      </w:r>
    </w:p>
    <w:p w14:paraId="65492C19" w14:textId="77777777" w:rsidR="00C24BDE" w:rsidRPr="00C24BDE" w:rsidRDefault="00C24BDE" w:rsidP="00C24BDE">
      <w:pPr>
        <w:pStyle w:val="ae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24BDE">
        <w:rPr>
          <w:sz w:val="24"/>
          <w:szCs w:val="24"/>
        </w:rPr>
        <w:t>Внести в подпункт 4.1.4 пункта 4.1 раздела 4 Положения о внештатных советниках Председателя Петрозаводского городского Совета, утвержденного Решением Петрозаводского городского Совета от 14.09.2016 № 27/53-833 «О внештатных советниках Председателя Петрозаводского городского Совета»</w:t>
      </w:r>
      <w:r w:rsidR="00B61F22" w:rsidRPr="00B61F22">
        <w:rPr>
          <w:sz w:val="24"/>
          <w:szCs w:val="24"/>
        </w:rPr>
        <w:t xml:space="preserve"> </w:t>
      </w:r>
      <w:r w:rsidR="00B61F22" w:rsidRPr="00C24BDE">
        <w:rPr>
          <w:sz w:val="24"/>
          <w:szCs w:val="24"/>
        </w:rPr>
        <w:t>изменение</w:t>
      </w:r>
      <w:r w:rsidRPr="00C24BDE">
        <w:rPr>
          <w:sz w:val="24"/>
          <w:szCs w:val="24"/>
        </w:rPr>
        <w:t>, заменив слова «органами исполнительной власти» на слова «исполнительными органами»</w:t>
      </w:r>
      <w:r w:rsidR="0038330D">
        <w:rPr>
          <w:sz w:val="24"/>
          <w:szCs w:val="24"/>
        </w:rPr>
        <w:t>.</w:t>
      </w:r>
    </w:p>
    <w:p w14:paraId="432DB417" w14:textId="77777777" w:rsidR="00C24BDE" w:rsidRPr="00C24BDE" w:rsidRDefault="00C24BDE" w:rsidP="00C24BDE">
      <w:pPr>
        <w:pStyle w:val="ae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пункт 1.2 раздела 1 </w:t>
      </w:r>
      <w:r w:rsidRPr="00C24BDE">
        <w:rPr>
          <w:sz w:val="24"/>
          <w:szCs w:val="24"/>
        </w:rPr>
        <w:t>Положения, регламентирующего вопросы местного значения городского округа в области архивного дела</w:t>
      </w:r>
      <w:r>
        <w:rPr>
          <w:sz w:val="24"/>
          <w:szCs w:val="24"/>
        </w:rPr>
        <w:t>, утвержденного</w:t>
      </w:r>
      <w:r w:rsidRPr="00C24BDE">
        <w:rPr>
          <w:sz w:val="24"/>
          <w:szCs w:val="24"/>
        </w:rPr>
        <w:t xml:space="preserve"> Решение</w:t>
      </w:r>
      <w:r>
        <w:rPr>
          <w:sz w:val="24"/>
          <w:szCs w:val="24"/>
        </w:rPr>
        <w:t>м</w:t>
      </w:r>
      <w:r w:rsidRPr="00C24BDE">
        <w:rPr>
          <w:sz w:val="24"/>
          <w:szCs w:val="24"/>
        </w:rPr>
        <w:t xml:space="preserve"> Петрозаводского г</w:t>
      </w:r>
      <w:r>
        <w:rPr>
          <w:sz w:val="24"/>
          <w:szCs w:val="24"/>
        </w:rPr>
        <w:t>ородского Совета от 23.04.2013 №</w:t>
      </w:r>
      <w:r w:rsidRPr="00C24BDE">
        <w:rPr>
          <w:sz w:val="24"/>
          <w:szCs w:val="24"/>
        </w:rPr>
        <w:t xml:space="preserve"> 27/18-269</w:t>
      </w:r>
      <w:r>
        <w:rPr>
          <w:sz w:val="24"/>
          <w:szCs w:val="24"/>
        </w:rPr>
        <w:t xml:space="preserve"> </w:t>
      </w:r>
      <w:r w:rsidRPr="00C24BDE">
        <w:rPr>
          <w:sz w:val="24"/>
          <w:szCs w:val="24"/>
        </w:rPr>
        <w:t xml:space="preserve">«Об утверждении Положения, регламентирующего вопросы местного значения городского </w:t>
      </w:r>
      <w:r>
        <w:rPr>
          <w:sz w:val="24"/>
          <w:szCs w:val="24"/>
        </w:rPr>
        <w:t>округа в области архивного дела»</w:t>
      </w:r>
      <w:r w:rsidR="00B61F22" w:rsidRPr="00B61F22">
        <w:rPr>
          <w:sz w:val="24"/>
          <w:szCs w:val="24"/>
        </w:rPr>
        <w:t xml:space="preserve"> </w:t>
      </w:r>
      <w:r w:rsidR="00B61F22">
        <w:rPr>
          <w:sz w:val="24"/>
          <w:szCs w:val="24"/>
        </w:rPr>
        <w:t>изменение</w:t>
      </w:r>
      <w:r>
        <w:rPr>
          <w:sz w:val="24"/>
          <w:szCs w:val="24"/>
        </w:rPr>
        <w:t>, заменив слова «</w:t>
      </w:r>
      <w:r w:rsidRPr="00C24BDE">
        <w:rPr>
          <w:sz w:val="24"/>
          <w:szCs w:val="24"/>
        </w:rPr>
        <w:t>органов исполнительной власти</w:t>
      </w:r>
      <w:r>
        <w:rPr>
          <w:sz w:val="24"/>
          <w:szCs w:val="24"/>
        </w:rPr>
        <w:t>» словами «исполнительных органов».</w:t>
      </w:r>
    </w:p>
    <w:p w14:paraId="4B62BD9B" w14:textId="77777777" w:rsidR="00C24BDE" w:rsidRDefault="00B61F22" w:rsidP="00EA077B">
      <w:pPr>
        <w:pStyle w:val="ae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Решение</w:t>
      </w:r>
      <w:r w:rsidR="00C24BDE" w:rsidRPr="00C24BDE">
        <w:rPr>
          <w:sz w:val="24"/>
          <w:szCs w:val="24"/>
        </w:rPr>
        <w:t xml:space="preserve"> Петрозаводского г</w:t>
      </w:r>
      <w:r w:rsidR="00C24BDE">
        <w:rPr>
          <w:sz w:val="24"/>
          <w:szCs w:val="24"/>
        </w:rPr>
        <w:t>ородского Совета от 23.03.2018 №</w:t>
      </w:r>
      <w:r w:rsidR="00C24BDE" w:rsidRPr="00C24BDE">
        <w:rPr>
          <w:sz w:val="24"/>
          <w:szCs w:val="24"/>
        </w:rPr>
        <w:t xml:space="preserve"> 28/14-288</w:t>
      </w:r>
      <w:r w:rsidR="00C24BDE">
        <w:rPr>
          <w:sz w:val="24"/>
          <w:szCs w:val="24"/>
        </w:rPr>
        <w:t xml:space="preserve"> </w:t>
      </w:r>
      <w:r w:rsidR="00C24BDE" w:rsidRPr="00C24BDE">
        <w:rPr>
          <w:sz w:val="24"/>
          <w:szCs w:val="24"/>
        </w:rPr>
        <w:t>«Об определении специально отведенных мест и перечня помещений на территории Петрозаводского городского округа для проведения встреч депутатов с избирател</w:t>
      </w:r>
      <w:r w:rsidR="00C24BDE">
        <w:rPr>
          <w:sz w:val="24"/>
          <w:szCs w:val="24"/>
        </w:rPr>
        <w:t xml:space="preserve">ями и порядка их предоставления» </w:t>
      </w:r>
      <w:r>
        <w:rPr>
          <w:sz w:val="24"/>
          <w:szCs w:val="24"/>
        </w:rPr>
        <w:t xml:space="preserve">изменение, заменив в преамбуле </w:t>
      </w:r>
      <w:r w:rsidR="00C24BDE">
        <w:rPr>
          <w:sz w:val="24"/>
          <w:szCs w:val="24"/>
        </w:rPr>
        <w:t>слова «</w:t>
      </w:r>
      <w:r w:rsidR="00C24BDE" w:rsidRPr="00C24BDE">
        <w:rPr>
          <w:sz w:val="24"/>
          <w:szCs w:val="24"/>
        </w:rPr>
        <w:t>Фед</w:t>
      </w:r>
      <w:r w:rsidR="00EA077B">
        <w:rPr>
          <w:sz w:val="24"/>
          <w:szCs w:val="24"/>
        </w:rPr>
        <w:t>еральным законом от 06.10.1999 № 184-ФЗ «</w:t>
      </w:r>
      <w:r w:rsidR="00C24BDE" w:rsidRPr="00C24BDE">
        <w:rPr>
          <w:sz w:val="24"/>
          <w:szCs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</w:t>
      </w:r>
      <w:r w:rsidR="00EA077B">
        <w:rPr>
          <w:sz w:val="24"/>
          <w:szCs w:val="24"/>
        </w:rPr>
        <w:t>ерации» словами «Федеральным</w:t>
      </w:r>
      <w:r w:rsidR="00EA077B" w:rsidRPr="00EA077B">
        <w:rPr>
          <w:sz w:val="24"/>
          <w:szCs w:val="24"/>
        </w:rPr>
        <w:t xml:space="preserve"> закон</w:t>
      </w:r>
      <w:r w:rsidR="00EA077B">
        <w:rPr>
          <w:sz w:val="24"/>
          <w:szCs w:val="24"/>
        </w:rPr>
        <w:t>ом от 21.12.2021 №</w:t>
      </w:r>
      <w:r w:rsidR="00EA077B" w:rsidRPr="00EA077B">
        <w:rPr>
          <w:sz w:val="24"/>
          <w:szCs w:val="24"/>
        </w:rPr>
        <w:t xml:space="preserve"> 414-ФЗ</w:t>
      </w:r>
      <w:r w:rsidR="00EA077B">
        <w:rPr>
          <w:sz w:val="24"/>
          <w:szCs w:val="24"/>
        </w:rPr>
        <w:t xml:space="preserve"> </w:t>
      </w:r>
      <w:r w:rsidR="00EA077B" w:rsidRPr="00EA077B">
        <w:rPr>
          <w:sz w:val="24"/>
          <w:szCs w:val="24"/>
        </w:rPr>
        <w:t>«Об общих принципах организации публичной власти в</w:t>
      </w:r>
      <w:r w:rsidR="00EA077B">
        <w:rPr>
          <w:sz w:val="24"/>
          <w:szCs w:val="24"/>
        </w:rPr>
        <w:t xml:space="preserve"> субъектах Российской Федерации».</w:t>
      </w:r>
    </w:p>
    <w:p w14:paraId="2610C8B0" w14:textId="77777777" w:rsidR="00C63793" w:rsidRDefault="00B61F22" w:rsidP="00C63793">
      <w:pPr>
        <w:pStyle w:val="ae"/>
        <w:numPr>
          <w:ilvl w:val="0"/>
          <w:numId w:val="3"/>
        </w:numPr>
        <w:autoSpaceDE w:val="0"/>
        <w:autoSpaceDN w:val="0"/>
        <w:adjustRightInd w:val="0"/>
        <w:ind w:left="0"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</w:t>
      </w:r>
      <w:r w:rsidR="00C63793">
        <w:rPr>
          <w:sz w:val="24"/>
          <w:szCs w:val="24"/>
        </w:rPr>
        <w:t xml:space="preserve"> </w:t>
      </w:r>
      <w:r w:rsidR="00C77F3C" w:rsidRPr="00C77F3C">
        <w:rPr>
          <w:sz w:val="24"/>
          <w:szCs w:val="24"/>
        </w:rPr>
        <w:t>Поряд</w:t>
      </w:r>
      <w:r w:rsidR="00C63793">
        <w:rPr>
          <w:sz w:val="24"/>
          <w:szCs w:val="24"/>
        </w:rPr>
        <w:t>о</w:t>
      </w:r>
      <w:r w:rsidR="00C77F3C" w:rsidRPr="00C77F3C">
        <w:rPr>
          <w:sz w:val="24"/>
          <w:szCs w:val="24"/>
        </w:rPr>
        <w:t>к организации и осуществления территориального общественного самоуправления в Петрозаводском горо</w:t>
      </w:r>
      <w:r w:rsidR="00C77F3C">
        <w:rPr>
          <w:sz w:val="24"/>
          <w:szCs w:val="24"/>
        </w:rPr>
        <w:t>дском округе, утвержденного</w:t>
      </w:r>
      <w:r w:rsidR="00C77F3C" w:rsidRPr="00C77F3C">
        <w:t xml:space="preserve"> </w:t>
      </w:r>
      <w:r w:rsidR="00C77F3C" w:rsidRPr="00C77F3C">
        <w:rPr>
          <w:sz w:val="24"/>
          <w:szCs w:val="24"/>
        </w:rPr>
        <w:t>Решение</w:t>
      </w:r>
      <w:r w:rsidR="00C77F3C">
        <w:rPr>
          <w:sz w:val="24"/>
          <w:szCs w:val="24"/>
        </w:rPr>
        <w:t>м</w:t>
      </w:r>
      <w:r w:rsidR="00C77F3C" w:rsidRPr="00C77F3C">
        <w:rPr>
          <w:sz w:val="24"/>
          <w:szCs w:val="24"/>
        </w:rPr>
        <w:t xml:space="preserve"> Петрозаводского г</w:t>
      </w:r>
      <w:r w:rsidR="00C77F3C">
        <w:rPr>
          <w:sz w:val="24"/>
          <w:szCs w:val="24"/>
        </w:rPr>
        <w:t>ородского Совета от 09.06.2011 №</w:t>
      </w:r>
      <w:r w:rsidR="00C77F3C" w:rsidRPr="00C77F3C">
        <w:rPr>
          <w:sz w:val="24"/>
          <w:szCs w:val="24"/>
        </w:rPr>
        <w:t xml:space="preserve"> 27/03-52</w:t>
      </w:r>
      <w:r w:rsidR="00C77F3C">
        <w:rPr>
          <w:sz w:val="24"/>
          <w:szCs w:val="24"/>
        </w:rPr>
        <w:t xml:space="preserve"> </w:t>
      </w:r>
      <w:r w:rsidR="00C77F3C" w:rsidRPr="00C77F3C">
        <w:rPr>
          <w:sz w:val="24"/>
          <w:szCs w:val="24"/>
        </w:rPr>
        <w:t xml:space="preserve">«Об организации и осуществлении территориального общественного самоуправления в </w:t>
      </w:r>
      <w:r w:rsidR="00C77F3C">
        <w:rPr>
          <w:sz w:val="24"/>
          <w:szCs w:val="24"/>
        </w:rPr>
        <w:t>Петрозаводском городском округе»</w:t>
      </w:r>
      <w:r>
        <w:rPr>
          <w:sz w:val="24"/>
          <w:szCs w:val="24"/>
        </w:rPr>
        <w:t>,</w:t>
      </w:r>
      <w:r w:rsidR="00C63793">
        <w:rPr>
          <w:sz w:val="24"/>
          <w:szCs w:val="24"/>
        </w:rPr>
        <w:t xml:space="preserve"> следующие изменения:</w:t>
      </w:r>
    </w:p>
    <w:p w14:paraId="6CEFD88F" w14:textId="77777777" w:rsidR="002D4EF6" w:rsidRDefault="00C77F3C" w:rsidP="00C63793">
      <w:pPr>
        <w:pStyle w:val="ae"/>
        <w:numPr>
          <w:ilvl w:val="1"/>
          <w:numId w:val="3"/>
        </w:numPr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61F22">
        <w:rPr>
          <w:sz w:val="24"/>
          <w:szCs w:val="24"/>
        </w:rPr>
        <w:t>В пункте 4.4</w:t>
      </w:r>
      <w:r w:rsidR="00C63793" w:rsidRPr="00C63793">
        <w:rPr>
          <w:sz w:val="24"/>
          <w:szCs w:val="24"/>
        </w:rPr>
        <w:t xml:space="preserve"> раздела 4 </w:t>
      </w:r>
      <w:r>
        <w:rPr>
          <w:sz w:val="24"/>
          <w:szCs w:val="24"/>
        </w:rPr>
        <w:t>слова «</w:t>
      </w:r>
      <w:r w:rsidRPr="00C77F3C">
        <w:rPr>
          <w:sz w:val="24"/>
          <w:szCs w:val="24"/>
        </w:rPr>
        <w:t>федеральным законодательством</w:t>
      </w:r>
      <w:r>
        <w:rPr>
          <w:sz w:val="24"/>
          <w:szCs w:val="24"/>
        </w:rPr>
        <w:t xml:space="preserve">» заменить словами «законодательством </w:t>
      </w:r>
      <w:r w:rsidR="00B61F22">
        <w:rPr>
          <w:sz w:val="24"/>
          <w:szCs w:val="24"/>
        </w:rPr>
        <w:t>Российской Федерации».</w:t>
      </w:r>
    </w:p>
    <w:p w14:paraId="4853D0DF" w14:textId="77777777" w:rsidR="00C63793" w:rsidRDefault="00B61F22" w:rsidP="00C63793">
      <w:pPr>
        <w:pStyle w:val="ae"/>
        <w:numPr>
          <w:ilvl w:val="1"/>
          <w:numId w:val="3"/>
        </w:numPr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В пункте 7.1</w:t>
      </w:r>
      <w:r w:rsidR="00C63793">
        <w:rPr>
          <w:sz w:val="24"/>
          <w:szCs w:val="24"/>
        </w:rPr>
        <w:t xml:space="preserve"> раздела 7 слова «</w:t>
      </w:r>
      <w:r w:rsidR="00C63793" w:rsidRPr="00C63793">
        <w:rPr>
          <w:sz w:val="24"/>
          <w:szCs w:val="24"/>
        </w:rPr>
        <w:t>федеральным законодательством» заменить словами «законодательством Российской Федерации»</w:t>
      </w:r>
      <w:r w:rsidR="00C63793">
        <w:rPr>
          <w:sz w:val="24"/>
          <w:szCs w:val="24"/>
        </w:rPr>
        <w:t>.</w:t>
      </w:r>
    </w:p>
    <w:p w14:paraId="5280DCA4" w14:textId="77777777" w:rsidR="00C63793" w:rsidRDefault="00C63793" w:rsidP="00C63793">
      <w:pPr>
        <w:pStyle w:val="ae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B61F22">
        <w:rPr>
          <w:sz w:val="24"/>
          <w:szCs w:val="24"/>
        </w:rPr>
        <w:t>нести в</w:t>
      </w:r>
      <w:r w:rsidRPr="00C63793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Положение «</w:t>
      </w:r>
      <w:r w:rsidRPr="00C63793">
        <w:rPr>
          <w:sz w:val="24"/>
          <w:szCs w:val="24"/>
        </w:rPr>
        <w:t>О Контрольно-счетной палате Пе</w:t>
      </w:r>
      <w:r>
        <w:rPr>
          <w:sz w:val="24"/>
          <w:szCs w:val="24"/>
        </w:rPr>
        <w:t xml:space="preserve">трозаводского городского округа», утвержденное </w:t>
      </w:r>
      <w:r w:rsidRPr="00C63793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C63793">
        <w:rPr>
          <w:sz w:val="24"/>
          <w:szCs w:val="24"/>
        </w:rPr>
        <w:t xml:space="preserve"> Петрозаводского г</w:t>
      </w:r>
      <w:r>
        <w:rPr>
          <w:sz w:val="24"/>
          <w:szCs w:val="24"/>
        </w:rPr>
        <w:t>ородского Совета от 04.06.2013 №</w:t>
      </w:r>
      <w:r w:rsidRPr="00C63793">
        <w:rPr>
          <w:sz w:val="24"/>
          <w:szCs w:val="24"/>
        </w:rPr>
        <w:t xml:space="preserve"> 27/19-295</w:t>
      </w:r>
      <w:r>
        <w:rPr>
          <w:sz w:val="24"/>
          <w:szCs w:val="24"/>
        </w:rPr>
        <w:t xml:space="preserve"> «Об утверждении Положения «</w:t>
      </w:r>
      <w:r w:rsidRPr="00C63793">
        <w:rPr>
          <w:sz w:val="24"/>
          <w:szCs w:val="24"/>
        </w:rPr>
        <w:t>О Контрольно-счетной палате Петрозаводского гор</w:t>
      </w:r>
      <w:r>
        <w:rPr>
          <w:sz w:val="24"/>
          <w:szCs w:val="24"/>
        </w:rPr>
        <w:t>одского округа»</w:t>
      </w:r>
      <w:r w:rsidR="00B61F22">
        <w:t>,</w:t>
      </w:r>
      <w:r w:rsidRPr="00C63793">
        <w:rPr>
          <w:sz w:val="24"/>
          <w:szCs w:val="24"/>
        </w:rPr>
        <w:t xml:space="preserve"> следующие изменения</w:t>
      </w:r>
      <w:r>
        <w:rPr>
          <w:sz w:val="24"/>
          <w:szCs w:val="24"/>
        </w:rPr>
        <w:t>:</w:t>
      </w:r>
    </w:p>
    <w:p w14:paraId="349D736B" w14:textId="77777777" w:rsidR="00A308C0" w:rsidRPr="00A308C0" w:rsidRDefault="00A308C0" w:rsidP="00A308C0">
      <w:pPr>
        <w:ind w:firstLine="709"/>
        <w:jc w:val="both"/>
        <w:rPr>
          <w:sz w:val="24"/>
          <w:szCs w:val="24"/>
        </w:rPr>
      </w:pPr>
      <w:r w:rsidRPr="00A308C0">
        <w:rPr>
          <w:sz w:val="24"/>
          <w:szCs w:val="24"/>
        </w:rPr>
        <w:t>9.1</w:t>
      </w:r>
      <w:r w:rsidR="00B61F22">
        <w:rPr>
          <w:sz w:val="24"/>
          <w:szCs w:val="24"/>
        </w:rPr>
        <w:t>.</w:t>
      </w:r>
      <w:r w:rsidRPr="00A308C0">
        <w:rPr>
          <w:sz w:val="24"/>
          <w:szCs w:val="24"/>
        </w:rPr>
        <w:t xml:space="preserve"> В подпункте 3 пункта 5.1 раздела 5 слова «федерального законодательства» заменить словами «законод</w:t>
      </w:r>
      <w:r w:rsidR="00B61F22">
        <w:rPr>
          <w:sz w:val="24"/>
          <w:szCs w:val="24"/>
        </w:rPr>
        <w:t>ательства Российской Федерации».</w:t>
      </w:r>
    </w:p>
    <w:p w14:paraId="1761A2AB" w14:textId="77777777" w:rsidR="00A308C0" w:rsidRPr="00A308C0" w:rsidRDefault="00A308C0" w:rsidP="00A308C0">
      <w:pPr>
        <w:ind w:firstLine="709"/>
        <w:jc w:val="both"/>
        <w:rPr>
          <w:sz w:val="24"/>
          <w:szCs w:val="24"/>
        </w:rPr>
      </w:pPr>
      <w:r w:rsidRPr="00A308C0">
        <w:rPr>
          <w:sz w:val="24"/>
          <w:szCs w:val="24"/>
        </w:rPr>
        <w:t>9.2</w:t>
      </w:r>
      <w:r w:rsidR="00B61F22">
        <w:rPr>
          <w:sz w:val="24"/>
          <w:szCs w:val="24"/>
        </w:rPr>
        <w:t>.</w:t>
      </w:r>
      <w:r w:rsidRPr="00A308C0">
        <w:rPr>
          <w:sz w:val="24"/>
          <w:szCs w:val="24"/>
        </w:rPr>
        <w:t xml:space="preserve"> В пункте 5.4 раздела 5 слова «федеральным законодательством» заменить словами «законода</w:t>
      </w:r>
      <w:r w:rsidR="00B61F22">
        <w:rPr>
          <w:sz w:val="24"/>
          <w:szCs w:val="24"/>
        </w:rPr>
        <w:t>тельством Российской Федерации».</w:t>
      </w:r>
    </w:p>
    <w:p w14:paraId="17AA48F3" w14:textId="77777777" w:rsidR="00A308C0" w:rsidRPr="00A308C0" w:rsidRDefault="00A308C0" w:rsidP="00A308C0">
      <w:pPr>
        <w:ind w:firstLine="709"/>
        <w:jc w:val="both"/>
        <w:rPr>
          <w:sz w:val="24"/>
          <w:szCs w:val="24"/>
        </w:rPr>
      </w:pPr>
      <w:r w:rsidRPr="00A308C0">
        <w:rPr>
          <w:sz w:val="24"/>
          <w:szCs w:val="24"/>
        </w:rPr>
        <w:t>9.3.</w:t>
      </w:r>
      <w:r w:rsidR="00B61F22">
        <w:rPr>
          <w:sz w:val="24"/>
          <w:szCs w:val="24"/>
        </w:rPr>
        <w:t xml:space="preserve"> </w:t>
      </w:r>
      <w:r w:rsidRPr="00A308C0">
        <w:rPr>
          <w:sz w:val="24"/>
          <w:szCs w:val="24"/>
        </w:rPr>
        <w:t>В пу</w:t>
      </w:r>
      <w:r w:rsidR="0038330D">
        <w:rPr>
          <w:sz w:val="24"/>
          <w:szCs w:val="24"/>
        </w:rPr>
        <w:t>нкте 11.2</w:t>
      </w:r>
      <w:r w:rsidRPr="00A308C0">
        <w:rPr>
          <w:sz w:val="24"/>
          <w:szCs w:val="24"/>
        </w:rPr>
        <w:t xml:space="preserve"> раздела 11 слова ««федеральным законодательством» заменить словами «законода</w:t>
      </w:r>
      <w:r w:rsidR="00B61F22">
        <w:rPr>
          <w:sz w:val="24"/>
          <w:szCs w:val="24"/>
        </w:rPr>
        <w:t>тельством Российской Федерации».</w:t>
      </w:r>
    </w:p>
    <w:p w14:paraId="7ABD490C" w14:textId="77777777" w:rsidR="00A308C0" w:rsidRPr="00A308C0" w:rsidRDefault="00A308C0" w:rsidP="00A308C0">
      <w:pPr>
        <w:ind w:firstLine="709"/>
        <w:jc w:val="both"/>
        <w:rPr>
          <w:sz w:val="24"/>
          <w:szCs w:val="24"/>
        </w:rPr>
      </w:pPr>
      <w:r w:rsidRPr="00A308C0">
        <w:rPr>
          <w:sz w:val="24"/>
          <w:szCs w:val="24"/>
        </w:rPr>
        <w:t>9.4. В подпункте 14 пункта 12.1 раздела 12 слова «федеральным законодательством» заменить словами «законодательством Российской Федераци</w:t>
      </w:r>
      <w:r w:rsidR="00B61F22">
        <w:rPr>
          <w:sz w:val="24"/>
          <w:szCs w:val="24"/>
        </w:rPr>
        <w:t>и».</w:t>
      </w:r>
    </w:p>
    <w:p w14:paraId="4AA84918" w14:textId="77777777" w:rsidR="00A308C0" w:rsidRPr="00A308C0" w:rsidRDefault="00A308C0" w:rsidP="00A308C0">
      <w:pPr>
        <w:ind w:firstLine="709"/>
        <w:jc w:val="both"/>
        <w:rPr>
          <w:sz w:val="24"/>
          <w:szCs w:val="24"/>
        </w:rPr>
      </w:pPr>
      <w:r w:rsidRPr="00A308C0">
        <w:rPr>
          <w:sz w:val="24"/>
          <w:szCs w:val="24"/>
        </w:rPr>
        <w:lastRenderedPageBreak/>
        <w:t>9.5. В подпунктах 2, 9 пункта 13.1 раздела 13 слова «федеральным законодательством» заменить словами «законода</w:t>
      </w:r>
      <w:r w:rsidR="00B61F22">
        <w:rPr>
          <w:sz w:val="24"/>
          <w:szCs w:val="24"/>
        </w:rPr>
        <w:t>тельством Российской Федерации».</w:t>
      </w:r>
    </w:p>
    <w:p w14:paraId="350901C0" w14:textId="77777777" w:rsidR="00A308C0" w:rsidRPr="00A308C0" w:rsidRDefault="00A308C0" w:rsidP="00A308C0">
      <w:pPr>
        <w:ind w:firstLine="709"/>
        <w:jc w:val="both"/>
        <w:rPr>
          <w:sz w:val="24"/>
          <w:szCs w:val="24"/>
        </w:rPr>
      </w:pPr>
      <w:r w:rsidRPr="00A308C0">
        <w:rPr>
          <w:sz w:val="24"/>
          <w:szCs w:val="24"/>
        </w:rPr>
        <w:t>9.6. В пункте 13.5 раздела 13 слова «федеральным законодательством» заменить словами «законодательством Росси</w:t>
      </w:r>
      <w:r w:rsidR="00B61F22">
        <w:rPr>
          <w:sz w:val="24"/>
          <w:szCs w:val="24"/>
        </w:rPr>
        <w:t>йской Федерации».</w:t>
      </w:r>
    </w:p>
    <w:p w14:paraId="3594E909" w14:textId="77777777" w:rsidR="00A308C0" w:rsidRPr="00A308C0" w:rsidRDefault="00A308C0" w:rsidP="00A308C0">
      <w:pPr>
        <w:ind w:firstLine="709"/>
        <w:jc w:val="both"/>
        <w:rPr>
          <w:sz w:val="24"/>
          <w:szCs w:val="24"/>
        </w:rPr>
      </w:pPr>
      <w:r w:rsidRPr="00A308C0">
        <w:rPr>
          <w:sz w:val="24"/>
          <w:szCs w:val="24"/>
        </w:rPr>
        <w:t>9.7. В пункте 14.6 раздела 14 слова «федеральным законодательством» заменить словами «законода</w:t>
      </w:r>
      <w:r w:rsidR="00B61F22">
        <w:rPr>
          <w:sz w:val="24"/>
          <w:szCs w:val="24"/>
        </w:rPr>
        <w:t>тельством Российской Федерации».</w:t>
      </w:r>
    </w:p>
    <w:p w14:paraId="2CBCC048" w14:textId="77777777" w:rsidR="00A308C0" w:rsidRPr="00A308C0" w:rsidRDefault="00A308C0" w:rsidP="00A308C0">
      <w:pPr>
        <w:ind w:firstLine="709"/>
        <w:jc w:val="both"/>
        <w:rPr>
          <w:sz w:val="24"/>
          <w:szCs w:val="24"/>
        </w:rPr>
      </w:pPr>
      <w:r w:rsidRPr="00A308C0">
        <w:rPr>
          <w:sz w:val="24"/>
          <w:szCs w:val="24"/>
        </w:rPr>
        <w:t>9.8. В пункте 18.3 раздела 18 слова «федеральным законодательством» заменить словами «законодательством Российс</w:t>
      </w:r>
      <w:r w:rsidR="00B61F22">
        <w:rPr>
          <w:sz w:val="24"/>
          <w:szCs w:val="24"/>
        </w:rPr>
        <w:t>кой Федерации».</w:t>
      </w:r>
    </w:p>
    <w:p w14:paraId="602964F8" w14:textId="77777777" w:rsidR="00952887" w:rsidRDefault="000B1BA8" w:rsidP="00952887">
      <w:pPr>
        <w:pStyle w:val="ae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952887">
        <w:rPr>
          <w:sz w:val="24"/>
          <w:szCs w:val="24"/>
        </w:rPr>
        <w:t>В</w:t>
      </w:r>
      <w:r w:rsidR="00B61F22">
        <w:rPr>
          <w:sz w:val="24"/>
          <w:szCs w:val="24"/>
        </w:rPr>
        <w:t>нести в</w:t>
      </w:r>
      <w:r w:rsidRPr="00952887">
        <w:rPr>
          <w:sz w:val="24"/>
          <w:szCs w:val="24"/>
        </w:rPr>
        <w:t xml:space="preserve"> Решение Петрозаводского г</w:t>
      </w:r>
      <w:r w:rsidR="00952887" w:rsidRPr="00952887">
        <w:rPr>
          <w:sz w:val="24"/>
          <w:szCs w:val="24"/>
        </w:rPr>
        <w:t>ородского Совета от 24.09.2009 №</w:t>
      </w:r>
      <w:r w:rsidRPr="00952887">
        <w:rPr>
          <w:sz w:val="24"/>
          <w:szCs w:val="24"/>
        </w:rPr>
        <w:t xml:space="preserve"> 26/33-666</w:t>
      </w:r>
      <w:r w:rsidR="00952887" w:rsidRPr="00952887">
        <w:t xml:space="preserve"> </w:t>
      </w:r>
      <w:r w:rsidR="00952887">
        <w:t>«</w:t>
      </w:r>
      <w:r w:rsidR="00952887" w:rsidRPr="00952887">
        <w:rPr>
          <w:sz w:val="24"/>
          <w:szCs w:val="24"/>
        </w:rPr>
        <w:t>О денежном содержании лиц, замещающих муниципальные должности на постоянной основе, и муниципальных служащих в органах местного самоуправления Пе</w:t>
      </w:r>
      <w:r w:rsidR="00952887">
        <w:rPr>
          <w:sz w:val="24"/>
          <w:szCs w:val="24"/>
        </w:rPr>
        <w:t>трозаводского городского округа» следующие изменения:</w:t>
      </w:r>
    </w:p>
    <w:p w14:paraId="2F135DA1" w14:textId="77777777" w:rsidR="00952887" w:rsidRDefault="00952887" w:rsidP="00952887">
      <w:pPr>
        <w:pStyle w:val="ae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B61F22">
        <w:rPr>
          <w:sz w:val="24"/>
          <w:szCs w:val="24"/>
        </w:rPr>
        <w:t>Положении</w:t>
      </w:r>
      <w:r w:rsidRPr="00952887">
        <w:rPr>
          <w:sz w:val="24"/>
          <w:szCs w:val="24"/>
        </w:rPr>
        <w:t xml:space="preserve"> об оплате труда лиц, замещающих муниципальные должности в органах местного самоуправления Петрозаводского городского округа на постоянной основе</w:t>
      </w:r>
      <w:r>
        <w:rPr>
          <w:sz w:val="24"/>
          <w:szCs w:val="24"/>
        </w:rPr>
        <w:t>:</w:t>
      </w:r>
    </w:p>
    <w:p w14:paraId="14FBB3AC" w14:textId="77777777" w:rsidR="00952887" w:rsidRDefault="00952887" w:rsidP="00952887">
      <w:pPr>
        <w:pStyle w:val="ae"/>
        <w:numPr>
          <w:ilvl w:val="2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пункте 2.4 слова «</w:t>
      </w:r>
      <w:r w:rsidRPr="00952887">
        <w:rPr>
          <w:sz w:val="24"/>
          <w:szCs w:val="24"/>
        </w:rPr>
        <w:t>федерального законодательства</w:t>
      </w:r>
      <w:r>
        <w:rPr>
          <w:sz w:val="24"/>
          <w:szCs w:val="24"/>
        </w:rPr>
        <w:t>» заменить словами «законодательства Российской Федерации»</w:t>
      </w:r>
      <w:r w:rsidR="00F678D1">
        <w:rPr>
          <w:sz w:val="24"/>
          <w:szCs w:val="24"/>
        </w:rPr>
        <w:t>.</w:t>
      </w:r>
    </w:p>
    <w:p w14:paraId="17287A38" w14:textId="77777777" w:rsidR="00952887" w:rsidRDefault="00952887" w:rsidP="00AF4DF0">
      <w:pPr>
        <w:pStyle w:val="ae"/>
        <w:numPr>
          <w:ilvl w:val="2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пункте 3 слова «</w:t>
      </w:r>
      <w:r w:rsidRPr="00952887">
        <w:rPr>
          <w:sz w:val="24"/>
          <w:szCs w:val="24"/>
        </w:rPr>
        <w:t>федеральным законодательством</w:t>
      </w:r>
      <w:r>
        <w:rPr>
          <w:sz w:val="24"/>
          <w:szCs w:val="24"/>
        </w:rPr>
        <w:t>» заменить словами «законодательством Российской Федерации».</w:t>
      </w:r>
    </w:p>
    <w:p w14:paraId="06E57AAF" w14:textId="77777777" w:rsidR="00952887" w:rsidRDefault="00952887" w:rsidP="00AF4DF0">
      <w:pPr>
        <w:pStyle w:val="ae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F678D1">
        <w:rPr>
          <w:sz w:val="24"/>
          <w:szCs w:val="24"/>
        </w:rPr>
        <w:t>Положении</w:t>
      </w:r>
      <w:r w:rsidRPr="000B1BA8">
        <w:rPr>
          <w:sz w:val="24"/>
          <w:szCs w:val="24"/>
        </w:rPr>
        <w:t xml:space="preserve"> об оплате труда муниципальных служащих в органах местного самоуправления Петрозаводског</w:t>
      </w:r>
      <w:r>
        <w:rPr>
          <w:sz w:val="24"/>
          <w:szCs w:val="24"/>
        </w:rPr>
        <w:t>о городского округа:</w:t>
      </w:r>
    </w:p>
    <w:p w14:paraId="2CA031DD" w14:textId="77777777" w:rsidR="00952887" w:rsidRDefault="00952887" w:rsidP="00AF4DF0">
      <w:pPr>
        <w:pStyle w:val="ae"/>
        <w:numPr>
          <w:ilvl w:val="2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2.5 слова </w:t>
      </w:r>
      <w:r w:rsidRPr="00952887">
        <w:rPr>
          <w:sz w:val="24"/>
          <w:szCs w:val="24"/>
        </w:rPr>
        <w:t>«федерального законодательства» заменить словами «законод</w:t>
      </w:r>
      <w:r w:rsidR="00F678D1">
        <w:rPr>
          <w:sz w:val="24"/>
          <w:szCs w:val="24"/>
        </w:rPr>
        <w:t>ательства Российской Федерации».</w:t>
      </w:r>
    </w:p>
    <w:p w14:paraId="18A5BE29" w14:textId="77777777" w:rsidR="00952887" w:rsidRPr="00952887" w:rsidRDefault="00952887" w:rsidP="00AF4DF0">
      <w:pPr>
        <w:pStyle w:val="ae"/>
        <w:numPr>
          <w:ilvl w:val="2"/>
          <w:numId w:val="3"/>
        </w:numPr>
        <w:ind w:left="0" w:firstLine="709"/>
        <w:jc w:val="both"/>
        <w:rPr>
          <w:sz w:val="24"/>
          <w:szCs w:val="24"/>
        </w:rPr>
      </w:pPr>
      <w:r w:rsidRPr="00952887">
        <w:rPr>
          <w:sz w:val="24"/>
          <w:szCs w:val="24"/>
        </w:rPr>
        <w:t>В пункте 3 слова «федеральным законодательством» заменить словами «законодательством Российской Федерации».</w:t>
      </w:r>
    </w:p>
    <w:p w14:paraId="297CDA53" w14:textId="77777777" w:rsidR="00AF4DF0" w:rsidRPr="00AF4DF0" w:rsidRDefault="00952887" w:rsidP="00AF4DF0">
      <w:pPr>
        <w:pStyle w:val="ae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952887">
        <w:rPr>
          <w:sz w:val="24"/>
          <w:szCs w:val="24"/>
        </w:rPr>
        <w:t>В</w:t>
      </w:r>
      <w:r w:rsidR="00F678D1">
        <w:rPr>
          <w:sz w:val="24"/>
          <w:szCs w:val="24"/>
        </w:rPr>
        <w:t>нести в пункт</w:t>
      </w:r>
      <w:r w:rsidRPr="00952887">
        <w:rPr>
          <w:sz w:val="24"/>
          <w:szCs w:val="24"/>
        </w:rPr>
        <w:t xml:space="preserve"> 4.3 раздела 4 Порядка проведения конкурса по отбору кандидатур на должность Главы Петрозаводского городского округа, утвержденного Решением Петрозаводского городского Совета от 05.08.2015 № 27/36-598 «Об утверждении Порядка проведения конкурса по отбору кандидатур на должность Главы Петрозаводского городского округа»</w:t>
      </w:r>
      <w:r w:rsidR="00F678D1">
        <w:rPr>
          <w:sz w:val="24"/>
          <w:szCs w:val="24"/>
        </w:rPr>
        <w:t xml:space="preserve"> изменение, заменив</w:t>
      </w:r>
      <w:r w:rsidRPr="00952887">
        <w:rPr>
          <w:sz w:val="24"/>
          <w:szCs w:val="24"/>
        </w:rPr>
        <w:t xml:space="preserve"> слова «федеральным законодательством» словами «законодательством Российской Федерации».</w:t>
      </w:r>
    </w:p>
    <w:p w14:paraId="35D07B2B" w14:textId="77777777" w:rsidR="00AF4DF0" w:rsidRPr="00AF4DF0" w:rsidRDefault="00AF4DF0" w:rsidP="00AF4DF0">
      <w:pPr>
        <w:pStyle w:val="ae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AF4DF0">
        <w:rPr>
          <w:sz w:val="24"/>
          <w:szCs w:val="24"/>
        </w:rPr>
        <w:t>Внести в пункт 2 Положения о Молодежном совете, утвержденного Решением Петрозаводского городского Совета от 30.05.2012 № 27/12-188 «</w:t>
      </w:r>
      <w:r w:rsidRPr="00AF4DF0">
        <w:rPr>
          <w:rFonts w:eastAsiaTheme="minorHAnsi"/>
          <w:sz w:val="24"/>
          <w:szCs w:val="24"/>
          <w:lang w:eastAsia="en-US"/>
        </w:rPr>
        <w:t>Об утверждении Положения о Молодежном совете»</w:t>
      </w:r>
      <w:r w:rsidR="00F678D1">
        <w:rPr>
          <w:rFonts w:eastAsiaTheme="minorHAnsi"/>
          <w:sz w:val="24"/>
          <w:szCs w:val="24"/>
          <w:lang w:eastAsia="en-US"/>
        </w:rPr>
        <w:t xml:space="preserve"> изменение</w:t>
      </w:r>
      <w:r w:rsidRPr="00AF4DF0">
        <w:rPr>
          <w:rFonts w:eastAsiaTheme="minorHAnsi"/>
          <w:sz w:val="24"/>
          <w:szCs w:val="24"/>
          <w:lang w:eastAsia="en-US"/>
        </w:rPr>
        <w:t xml:space="preserve">, заменив слова </w:t>
      </w:r>
      <w:r w:rsidRPr="00AF4DF0">
        <w:rPr>
          <w:sz w:val="24"/>
          <w:szCs w:val="24"/>
        </w:rPr>
        <w:t>«федерал</w:t>
      </w:r>
      <w:r w:rsidR="00151F3C">
        <w:rPr>
          <w:sz w:val="24"/>
          <w:szCs w:val="24"/>
        </w:rPr>
        <w:t>ьным законодательством»</w:t>
      </w:r>
      <w:r w:rsidRPr="00AF4DF0">
        <w:rPr>
          <w:sz w:val="24"/>
          <w:szCs w:val="24"/>
        </w:rPr>
        <w:t xml:space="preserve"> словами «законодательством Российской Федерации».</w:t>
      </w:r>
    </w:p>
    <w:p w14:paraId="1A11F25F" w14:textId="77777777" w:rsidR="00A308C0" w:rsidRPr="00C63793" w:rsidRDefault="00AF4DF0" w:rsidP="00AF4DF0">
      <w:pPr>
        <w:pStyle w:val="ae"/>
        <w:ind w:left="0"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</w:p>
    <w:p w14:paraId="3D8BE082" w14:textId="77777777" w:rsidR="00C63793" w:rsidRDefault="00C63793" w:rsidP="00C63793">
      <w:pPr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</w:p>
    <w:p w14:paraId="3A30A555" w14:textId="77777777" w:rsidR="00C63793" w:rsidRPr="00C63793" w:rsidRDefault="00C63793" w:rsidP="00C63793">
      <w:pPr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6D52D5" w:rsidRPr="00BB25EE" w14:paraId="1EDF8879" w14:textId="77777777" w:rsidTr="002B6862">
        <w:tc>
          <w:tcPr>
            <w:tcW w:w="4856" w:type="dxa"/>
            <w:shd w:val="clear" w:color="auto" w:fill="auto"/>
          </w:tcPr>
          <w:p w14:paraId="77437A01" w14:textId="77777777" w:rsidR="006D52D5" w:rsidRPr="00BB25EE" w:rsidRDefault="006D52D5" w:rsidP="006D52D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pacing w:val="-10"/>
                <w:sz w:val="24"/>
                <w:szCs w:val="24"/>
              </w:rPr>
            </w:pPr>
            <w:r w:rsidRPr="00BB25EE">
              <w:rPr>
                <w:bCs/>
                <w:spacing w:val="-10"/>
                <w:sz w:val="24"/>
                <w:szCs w:val="24"/>
              </w:rPr>
              <w:t xml:space="preserve">Председатель Петрозаводского </w:t>
            </w:r>
          </w:p>
          <w:p w14:paraId="72AC672E" w14:textId="77777777" w:rsidR="006D52D5" w:rsidRPr="00BB25EE" w:rsidRDefault="006D52D5" w:rsidP="006D52D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pacing w:val="-10"/>
                <w:sz w:val="24"/>
                <w:szCs w:val="24"/>
              </w:rPr>
            </w:pPr>
            <w:r w:rsidRPr="00BB25EE">
              <w:rPr>
                <w:bCs/>
                <w:spacing w:val="-10"/>
                <w:sz w:val="24"/>
                <w:szCs w:val="24"/>
              </w:rPr>
              <w:t>городского Совета</w:t>
            </w:r>
          </w:p>
          <w:p w14:paraId="5AFF426D" w14:textId="77777777" w:rsidR="006D52D5" w:rsidRPr="00BB25EE" w:rsidRDefault="006D52D5" w:rsidP="006D52D5">
            <w:pPr>
              <w:autoSpaceDE w:val="0"/>
              <w:autoSpaceDN w:val="0"/>
              <w:adjustRightInd w:val="0"/>
              <w:outlineLvl w:val="0"/>
              <w:rPr>
                <w:bCs/>
                <w:spacing w:val="-10"/>
                <w:sz w:val="24"/>
                <w:szCs w:val="24"/>
              </w:rPr>
            </w:pPr>
          </w:p>
          <w:p w14:paraId="0DA42D09" w14:textId="77777777" w:rsidR="006D52D5" w:rsidRPr="00BB25EE" w:rsidRDefault="006D52D5" w:rsidP="006D52D5">
            <w:pPr>
              <w:autoSpaceDE w:val="0"/>
              <w:autoSpaceDN w:val="0"/>
              <w:adjustRightInd w:val="0"/>
              <w:outlineLvl w:val="0"/>
              <w:rPr>
                <w:bCs/>
                <w:spacing w:val="-10"/>
                <w:sz w:val="24"/>
                <w:szCs w:val="24"/>
              </w:rPr>
            </w:pPr>
            <w:r w:rsidRPr="00BB25EE">
              <w:rPr>
                <w:bCs/>
                <w:spacing w:val="-10"/>
                <w:sz w:val="24"/>
                <w:szCs w:val="24"/>
              </w:rPr>
              <w:t xml:space="preserve">                         </w:t>
            </w:r>
            <w:r w:rsidR="002D45BF" w:rsidRPr="00BB25EE">
              <w:rPr>
                <w:bCs/>
                <w:spacing w:val="-10"/>
                <w:sz w:val="24"/>
                <w:szCs w:val="24"/>
              </w:rPr>
              <w:t xml:space="preserve">                        </w:t>
            </w:r>
            <w:r w:rsidRPr="00BB25EE">
              <w:rPr>
                <w:bCs/>
                <w:spacing w:val="-10"/>
                <w:sz w:val="24"/>
                <w:szCs w:val="24"/>
              </w:rPr>
              <w:t xml:space="preserve"> Н.И. </w:t>
            </w:r>
            <w:proofErr w:type="spellStart"/>
            <w:r w:rsidRPr="00BB25EE">
              <w:rPr>
                <w:bCs/>
                <w:spacing w:val="-10"/>
                <w:sz w:val="24"/>
                <w:szCs w:val="24"/>
              </w:rPr>
              <w:t>Дрейзис</w:t>
            </w:r>
            <w:proofErr w:type="spellEnd"/>
            <w:r w:rsidRPr="00BB25EE">
              <w:rPr>
                <w:bCs/>
                <w:spacing w:val="-10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856" w:type="dxa"/>
            <w:shd w:val="clear" w:color="auto" w:fill="auto"/>
          </w:tcPr>
          <w:p w14:paraId="6E607926" w14:textId="77777777" w:rsidR="006D52D5" w:rsidRPr="00BB25EE" w:rsidRDefault="006D52D5" w:rsidP="006D52D5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pacing w:val="-10"/>
                <w:sz w:val="24"/>
                <w:szCs w:val="24"/>
              </w:rPr>
            </w:pPr>
            <w:r w:rsidRPr="00BB25EE">
              <w:rPr>
                <w:bCs/>
                <w:spacing w:val="-10"/>
                <w:sz w:val="24"/>
                <w:szCs w:val="24"/>
              </w:rPr>
              <w:t>Глава Петрозаводского городского округа</w:t>
            </w:r>
          </w:p>
          <w:p w14:paraId="0614A091" w14:textId="77777777" w:rsidR="006D52D5" w:rsidRPr="00BB25EE" w:rsidRDefault="006D52D5" w:rsidP="006D52D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pacing w:val="-10"/>
                <w:sz w:val="24"/>
                <w:szCs w:val="24"/>
              </w:rPr>
            </w:pPr>
          </w:p>
          <w:p w14:paraId="60609498" w14:textId="77777777" w:rsidR="006D52D5" w:rsidRPr="00BB25EE" w:rsidRDefault="006D52D5" w:rsidP="006D52D5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pacing w:val="-10"/>
                <w:sz w:val="24"/>
                <w:szCs w:val="24"/>
              </w:rPr>
            </w:pPr>
            <w:r w:rsidRPr="00BB25EE">
              <w:rPr>
                <w:bCs/>
                <w:spacing w:val="-10"/>
                <w:sz w:val="24"/>
                <w:szCs w:val="24"/>
              </w:rPr>
              <w:t xml:space="preserve">                                                </w:t>
            </w:r>
          </w:p>
          <w:p w14:paraId="743174B7" w14:textId="77777777" w:rsidR="006D52D5" w:rsidRDefault="006D52D5" w:rsidP="006D52D5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pacing w:val="-10"/>
                <w:sz w:val="24"/>
                <w:szCs w:val="24"/>
              </w:rPr>
            </w:pPr>
            <w:r w:rsidRPr="00BB25EE">
              <w:rPr>
                <w:bCs/>
                <w:spacing w:val="-10"/>
                <w:sz w:val="24"/>
                <w:szCs w:val="24"/>
              </w:rPr>
              <w:t>В.К. Любарский</w:t>
            </w:r>
          </w:p>
          <w:p w14:paraId="28578718" w14:textId="77777777" w:rsidR="00AF4DF0" w:rsidRDefault="00AF4DF0" w:rsidP="006D52D5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pacing w:val="-10"/>
                <w:sz w:val="24"/>
                <w:szCs w:val="24"/>
              </w:rPr>
            </w:pPr>
          </w:p>
          <w:p w14:paraId="40E66BE0" w14:textId="77777777" w:rsidR="00AF4DF0" w:rsidRDefault="00AF4DF0" w:rsidP="006D52D5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pacing w:val="-10"/>
                <w:sz w:val="24"/>
                <w:szCs w:val="24"/>
              </w:rPr>
            </w:pPr>
          </w:p>
          <w:p w14:paraId="62C54724" w14:textId="77777777" w:rsidR="00AF4DF0" w:rsidRDefault="00AF4DF0" w:rsidP="006D52D5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pacing w:val="-10"/>
                <w:sz w:val="24"/>
                <w:szCs w:val="24"/>
              </w:rPr>
            </w:pPr>
          </w:p>
          <w:p w14:paraId="454716F4" w14:textId="77777777" w:rsidR="00AF4DF0" w:rsidRDefault="00AF4DF0" w:rsidP="006D52D5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pacing w:val="-10"/>
                <w:sz w:val="24"/>
                <w:szCs w:val="24"/>
              </w:rPr>
            </w:pPr>
          </w:p>
          <w:p w14:paraId="5348778A" w14:textId="77777777" w:rsidR="00AF4DF0" w:rsidRDefault="00AF4DF0" w:rsidP="00512432">
            <w:pPr>
              <w:autoSpaceDE w:val="0"/>
              <w:autoSpaceDN w:val="0"/>
              <w:adjustRightInd w:val="0"/>
              <w:outlineLvl w:val="0"/>
              <w:rPr>
                <w:bCs/>
                <w:spacing w:val="-10"/>
                <w:sz w:val="24"/>
                <w:szCs w:val="24"/>
              </w:rPr>
            </w:pPr>
          </w:p>
          <w:p w14:paraId="1E1ECE5D" w14:textId="77777777" w:rsidR="00AF4DF0" w:rsidRPr="00BB25EE" w:rsidRDefault="00AF4DF0" w:rsidP="00AF4DF0">
            <w:pPr>
              <w:autoSpaceDE w:val="0"/>
              <w:autoSpaceDN w:val="0"/>
              <w:adjustRightInd w:val="0"/>
              <w:outlineLvl w:val="0"/>
              <w:rPr>
                <w:bCs/>
                <w:spacing w:val="-10"/>
                <w:sz w:val="24"/>
                <w:szCs w:val="24"/>
              </w:rPr>
            </w:pPr>
          </w:p>
        </w:tc>
      </w:tr>
      <w:tr w:rsidR="00AF4DF0" w:rsidRPr="00BB25EE" w14:paraId="68A54640" w14:textId="77777777" w:rsidTr="002B6862">
        <w:tc>
          <w:tcPr>
            <w:tcW w:w="4856" w:type="dxa"/>
            <w:shd w:val="clear" w:color="auto" w:fill="auto"/>
          </w:tcPr>
          <w:p w14:paraId="008356C3" w14:textId="77777777" w:rsidR="00AF4DF0" w:rsidRDefault="00AF4DF0" w:rsidP="006D52D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pacing w:val="-10"/>
                <w:sz w:val="24"/>
                <w:szCs w:val="24"/>
              </w:rPr>
            </w:pPr>
          </w:p>
          <w:p w14:paraId="49A43149" w14:textId="77777777" w:rsidR="00AF4DF0" w:rsidRDefault="00AF4DF0" w:rsidP="006D52D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pacing w:val="-10"/>
                <w:sz w:val="24"/>
                <w:szCs w:val="24"/>
              </w:rPr>
            </w:pPr>
          </w:p>
          <w:p w14:paraId="3B038B12" w14:textId="77777777" w:rsidR="00AF4DF0" w:rsidRPr="00BB25EE" w:rsidRDefault="00AF4DF0" w:rsidP="006D52D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11FB16C5" w14:textId="77777777" w:rsidR="00AF4DF0" w:rsidRPr="00BB25EE" w:rsidRDefault="00AF4DF0" w:rsidP="006D52D5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pacing w:val="-10"/>
                <w:sz w:val="24"/>
                <w:szCs w:val="24"/>
              </w:rPr>
            </w:pPr>
          </w:p>
        </w:tc>
      </w:tr>
    </w:tbl>
    <w:p w14:paraId="2784F86B" w14:textId="77777777" w:rsidR="00C32424" w:rsidRPr="00C32424" w:rsidRDefault="006D52D5" w:rsidP="006D52D5">
      <w:pPr>
        <w:ind w:right="-2"/>
        <w:jc w:val="center"/>
        <w:rPr>
          <w:sz w:val="28"/>
          <w:szCs w:val="28"/>
        </w:rPr>
      </w:pPr>
      <w:r>
        <w:rPr>
          <w:sz w:val="24"/>
          <w:szCs w:val="24"/>
        </w:rPr>
        <w:t>П</w:t>
      </w:r>
      <w:r w:rsidR="00C32424" w:rsidRPr="009C1437">
        <w:rPr>
          <w:sz w:val="24"/>
          <w:szCs w:val="24"/>
        </w:rPr>
        <w:t xml:space="preserve">роект решения подготовлен </w:t>
      </w:r>
      <w:r w:rsidR="00AF4DF0">
        <w:rPr>
          <w:sz w:val="24"/>
          <w:szCs w:val="24"/>
        </w:rPr>
        <w:t>депутатами Петрозаводского городского Совета</w:t>
      </w:r>
    </w:p>
    <w:p w14:paraId="333ADB51" w14:textId="77777777" w:rsidR="00CB553B" w:rsidRPr="00C32424" w:rsidRDefault="00CB553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CB553B" w:rsidRPr="00C32424" w:rsidSect="002D4EF6">
          <w:headerReference w:type="default" r:id="rId9"/>
          <w:pgSz w:w="11906" w:h="16838"/>
          <w:pgMar w:top="1134" w:right="851" w:bottom="1021" w:left="1701" w:header="709" w:footer="709" w:gutter="0"/>
          <w:cols w:space="708"/>
          <w:titlePg/>
          <w:docGrid w:linePitch="360"/>
        </w:sectPr>
      </w:pPr>
    </w:p>
    <w:p w14:paraId="73FC7FF9" w14:textId="77777777" w:rsidR="00717AEA" w:rsidRPr="00512432" w:rsidRDefault="00717AEA" w:rsidP="009160D0">
      <w:pPr>
        <w:jc w:val="center"/>
        <w:rPr>
          <w:b/>
          <w:sz w:val="26"/>
          <w:szCs w:val="26"/>
        </w:rPr>
      </w:pPr>
      <w:r w:rsidRPr="00512432">
        <w:rPr>
          <w:b/>
          <w:sz w:val="26"/>
          <w:szCs w:val="26"/>
        </w:rPr>
        <w:lastRenderedPageBreak/>
        <w:t>ПОЯСНИТЕЛЬНАЯ ЗАПИСКА</w:t>
      </w:r>
    </w:p>
    <w:p w14:paraId="38C67396" w14:textId="77777777" w:rsidR="00717AEA" w:rsidRPr="00512432" w:rsidRDefault="00717AEA" w:rsidP="009975EE">
      <w:pPr>
        <w:pStyle w:val="a3"/>
        <w:tabs>
          <w:tab w:val="left" w:pos="425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432">
        <w:rPr>
          <w:rFonts w:ascii="Times New Roman" w:hAnsi="Times New Roman" w:cs="Times New Roman"/>
          <w:b/>
          <w:sz w:val="26"/>
          <w:szCs w:val="26"/>
        </w:rPr>
        <w:t>к проекту решения Петрозаводского городского Совета</w:t>
      </w:r>
    </w:p>
    <w:p w14:paraId="304D0C59" w14:textId="77777777" w:rsidR="00AF4DF0" w:rsidRPr="00512432" w:rsidRDefault="00717AEA" w:rsidP="00AF4DF0">
      <w:pPr>
        <w:jc w:val="center"/>
        <w:rPr>
          <w:b/>
          <w:sz w:val="26"/>
          <w:szCs w:val="26"/>
        </w:rPr>
      </w:pPr>
      <w:r w:rsidRPr="00512432">
        <w:rPr>
          <w:b/>
          <w:sz w:val="26"/>
          <w:szCs w:val="26"/>
        </w:rPr>
        <w:t>«</w:t>
      </w:r>
      <w:r w:rsidR="00AF4DF0" w:rsidRPr="00512432">
        <w:rPr>
          <w:b/>
          <w:sz w:val="26"/>
          <w:szCs w:val="26"/>
        </w:rPr>
        <w:t>О внесении изменений в отдельные решения</w:t>
      </w:r>
    </w:p>
    <w:p w14:paraId="16DF776B" w14:textId="77777777" w:rsidR="00717AEA" w:rsidRPr="00512432" w:rsidRDefault="00AF4DF0" w:rsidP="00AF4DF0">
      <w:pPr>
        <w:jc w:val="center"/>
        <w:rPr>
          <w:b/>
          <w:sz w:val="26"/>
          <w:szCs w:val="26"/>
        </w:rPr>
      </w:pPr>
      <w:r w:rsidRPr="00512432">
        <w:rPr>
          <w:b/>
          <w:sz w:val="26"/>
          <w:szCs w:val="26"/>
        </w:rPr>
        <w:t>Петрозаводского городского Совета</w:t>
      </w:r>
      <w:r w:rsidR="00A319EC" w:rsidRPr="00512432">
        <w:rPr>
          <w:b/>
          <w:sz w:val="26"/>
          <w:szCs w:val="26"/>
        </w:rPr>
        <w:t>»</w:t>
      </w:r>
    </w:p>
    <w:p w14:paraId="15F5097B" w14:textId="77777777" w:rsidR="00717AEA" w:rsidRPr="009A5543" w:rsidRDefault="00717AEA" w:rsidP="00717AEA">
      <w:pPr>
        <w:pStyle w:val="a3"/>
        <w:tabs>
          <w:tab w:val="left" w:pos="4253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747983B4" w14:textId="77777777" w:rsidR="0025679B" w:rsidRPr="009A5543" w:rsidRDefault="0025679B" w:rsidP="00717AEA">
      <w:pPr>
        <w:pStyle w:val="a3"/>
        <w:tabs>
          <w:tab w:val="left" w:pos="4253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74BE904A" w14:textId="77777777" w:rsidR="00D01E2A" w:rsidRDefault="009160D0" w:rsidP="009A5543">
      <w:pPr>
        <w:pStyle w:val="WW-"/>
        <w:spacing w:line="324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A5543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Настоящий проект </w:t>
      </w:r>
      <w:r w:rsidR="00D01E2A">
        <w:rPr>
          <w:rFonts w:ascii="Times New Roman" w:hAnsi="Times New Roman" w:cs="Times New Roman"/>
          <w:sz w:val="26"/>
          <w:szCs w:val="26"/>
          <w:lang w:eastAsia="ru-RU"/>
        </w:rPr>
        <w:t xml:space="preserve">вносится на рассмотрение </w:t>
      </w:r>
      <w:r w:rsidRPr="009A5543">
        <w:rPr>
          <w:rFonts w:ascii="Times New Roman" w:hAnsi="Times New Roman" w:cs="Times New Roman"/>
          <w:sz w:val="26"/>
          <w:szCs w:val="26"/>
          <w:lang w:eastAsia="ru-RU"/>
        </w:rPr>
        <w:t>Петрозаводского городского Совета на основании</w:t>
      </w:r>
      <w:r w:rsidR="00D01E2A" w:rsidRPr="00D01E2A">
        <w:t xml:space="preserve"> </w:t>
      </w:r>
      <w:r w:rsidR="00151F3C">
        <w:rPr>
          <w:rFonts w:ascii="Times New Roman" w:hAnsi="Times New Roman" w:cs="Times New Roman"/>
          <w:sz w:val="26"/>
          <w:szCs w:val="26"/>
          <w:lang w:eastAsia="ru-RU"/>
        </w:rPr>
        <w:t>стат</w:t>
      </w:r>
      <w:r w:rsidR="00D01E2A" w:rsidRPr="00D01E2A">
        <w:rPr>
          <w:rFonts w:ascii="Times New Roman" w:hAnsi="Times New Roman" w:cs="Times New Roman"/>
          <w:sz w:val="26"/>
          <w:szCs w:val="26"/>
          <w:lang w:eastAsia="ru-RU"/>
        </w:rPr>
        <w:t>ей 16</w:t>
      </w:r>
      <w:r w:rsidR="006921DC">
        <w:rPr>
          <w:rFonts w:ascii="Times New Roman" w:hAnsi="Times New Roman" w:cs="Times New Roman"/>
          <w:sz w:val="26"/>
          <w:szCs w:val="26"/>
          <w:lang w:eastAsia="ru-RU"/>
        </w:rPr>
        <w:t>, 35</w:t>
      </w:r>
      <w:r w:rsidR="00D01E2A" w:rsidRPr="00D01E2A">
        <w:rPr>
          <w:rFonts w:ascii="Times New Roman" w:hAnsi="Times New Roman" w:cs="Times New Roman"/>
          <w:sz w:val="26"/>
          <w:szCs w:val="26"/>
          <w:lang w:eastAsia="ru-RU"/>
        </w:rPr>
        <w:t xml:space="preserve"> Федерального закона от 06.10.2003 № 131-ФЗ «Об общих принципах организации местного самоуправлени</w:t>
      </w:r>
      <w:r w:rsidR="00151F3C">
        <w:rPr>
          <w:rFonts w:ascii="Times New Roman" w:hAnsi="Times New Roman" w:cs="Times New Roman"/>
          <w:sz w:val="26"/>
          <w:szCs w:val="26"/>
          <w:lang w:eastAsia="ru-RU"/>
        </w:rPr>
        <w:t>я в Российской Федерации», стат</w:t>
      </w:r>
      <w:r w:rsidR="00D01E2A" w:rsidRPr="00D01E2A">
        <w:rPr>
          <w:rFonts w:ascii="Times New Roman" w:hAnsi="Times New Roman" w:cs="Times New Roman"/>
          <w:sz w:val="26"/>
          <w:szCs w:val="26"/>
          <w:lang w:eastAsia="ru-RU"/>
        </w:rPr>
        <w:t>ей 14</w:t>
      </w:r>
      <w:r w:rsidR="006921DC">
        <w:rPr>
          <w:rFonts w:ascii="Times New Roman" w:hAnsi="Times New Roman" w:cs="Times New Roman"/>
          <w:sz w:val="26"/>
          <w:szCs w:val="26"/>
          <w:lang w:eastAsia="ru-RU"/>
        </w:rPr>
        <w:t>, 19</w:t>
      </w:r>
      <w:r w:rsidR="00D01E2A" w:rsidRPr="00D01E2A">
        <w:rPr>
          <w:rFonts w:ascii="Times New Roman" w:hAnsi="Times New Roman" w:cs="Times New Roman"/>
          <w:sz w:val="26"/>
          <w:szCs w:val="26"/>
          <w:lang w:eastAsia="ru-RU"/>
        </w:rPr>
        <w:t xml:space="preserve"> Устава Петрозаводского городского округа</w:t>
      </w:r>
      <w:r w:rsidR="00D01E2A">
        <w:rPr>
          <w:rFonts w:ascii="Times New Roman" w:hAnsi="Times New Roman" w:cs="Times New Roman"/>
          <w:sz w:val="26"/>
          <w:szCs w:val="26"/>
          <w:lang w:eastAsia="ru-RU"/>
        </w:rPr>
        <w:t xml:space="preserve">, согласно которым </w:t>
      </w:r>
      <w:r w:rsidR="00F678D1">
        <w:rPr>
          <w:rFonts w:ascii="Times New Roman" w:hAnsi="Times New Roman" w:cs="Times New Roman"/>
          <w:sz w:val="26"/>
          <w:szCs w:val="26"/>
          <w:lang w:eastAsia="ru-RU"/>
        </w:rPr>
        <w:t xml:space="preserve">к компетенции Петрозаводского городского Совета относится </w:t>
      </w:r>
      <w:r w:rsidR="00F678D1" w:rsidRPr="00F678D1">
        <w:rPr>
          <w:rFonts w:ascii="Times New Roman" w:hAnsi="Times New Roman" w:cs="Times New Roman"/>
          <w:sz w:val="26"/>
          <w:szCs w:val="26"/>
          <w:lang w:eastAsia="ru-RU"/>
        </w:rPr>
        <w:t>принятие общеобязательных правил по вопросам местного значения Петрозаводского г</w:t>
      </w:r>
      <w:r w:rsidR="00F678D1">
        <w:rPr>
          <w:rFonts w:ascii="Times New Roman" w:hAnsi="Times New Roman" w:cs="Times New Roman"/>
          <w:sz w:val="26"/>
          <w:szCs w:val="26"/>
          <w:lang w:eastAsia="ru-RU"/>
        </w:rPr>
        <w:t>ородского округа в пределах, установленных законодательством Российской Федерации.</w:t>
      </w:r>
    </w:p>
    <w:p w14:paraId="4DB2697B" w14:textId="77777777" w:rsidR="00D01E2A" w:rsidRDefault="00512432" w:rsidP="009A5543">
      <w:pPr>
        <w:pStyle w:val="WW-"/>
        <w:spacing w:line="324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Настоящий проект направлен на приведение правовых норм отдельных решений Петрозаводского городского Совета</w:t>
      </w:r>
      <w:r w:rsidRPr="00512432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соответствие с Федеральным законом от 21.12.2021 № 414-ФЗ «Об общих принципах организации публичной власти в субъектах Российской Федерации»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Федеральный закон №414-ФЗ</w:t>
      </w:r>
      <w:r w:rsidR="009E520F">
        <w:rPr>
          <w:rFonts w:ascii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5085849A" w14:textId="77777777" w:rsidR="009E520F" w:rsidRDefault="00512432" w:rsidP="009A5543">
      <w:pPr>
        <w:pStyle w:val="WW-"/>
        <w:spacing w:line="324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Так, в соответствии с частью 1 статьи 31 Федерального закона</w:t>
      </w:r>
      <w:r w:rsidRPr="00512432">
        <w:rPr>
          <w:rFonts w:ascii="Times New Roman" w:hAnsi="Times New Roman" w:cs="Times New Roman"/>
          <w:sz w:val="26"/>
          <w:szCs w:val="26"/>
          <w:lang w:eastAsia="ru-RU"/>
        </w:rPr>
        <w:t xml:space="preserve"> № 4</w:t>
      </w:r>
      <w:r w:rsidR="009E520F">
        <w:rPr>
          <w:rFonts w:ascii="Times New Roman" w:hAnsi="Times New Roman" w:cs="Times New Roman"/>
          <w:sz w:val="26"/>
          <w:szCs w:val="26"/>
          <w:lang w:eastAsia="ru-RU"/>
        </w:rPr>
        <w:t xml:space="preserve">14-ФЗ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 систему исполнительных органов субъекта Российской Федерации входят </w:t>
      </w:r>
      <w:r w:rsidRPr="00512432">
        <w:rPr>
          <w:rFonts w:ascii="Times New Roman" w:hAnsi="Times New Roman" w:cs="Times New Roman"/>
          <w:sz w:val="26"/>
          <w:szCs w:val="26"/>
          <w:lang w:eastAsia="ru-RU"/>
        </w:rPr>
        <w:t>высшее должностное лицо субъекта Российской Федерации, высший исполнительный орган субъекта Российской Федерации, иные исполнительные органы субъекта Российской Федерации.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Также</w:t>
      </w:r>
      <w:r w:rsidR="009E520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63E7F">
        <w:rPr>
          <w:rFonts w:ascii="Times New Roman" w:hAnsi="Times New Roman" w:cs="Times New Roman"/>
          <w:sz w:val="26"/>
          <w:szCs w:val="26"/>
          <w:lang w:eastAsia="ru-RU"/>
        </w:rPr>
        <w:t>согласно правовым предписаниям</w:t>
      </w:r>
      <w:r w:rsidR="009E520F">
        <w:rPr>
          <w:rFonts w:ascii="Times New Roman" w:hAnsi="Times New Roman" w:cs="Times New Roman"/>
          <w:sz w:val="26"/>
          <w:szCs w:val="26"/>
          <w:lang w:eastAsia="ru-RU"/>
        </w:rPr>
        <w:t xml:space="preserve"> Федерального</w:t>
      </w:r>
      <w:r w:rsidR="009E520F" w:rsidRPr="009E520F">
        <w:rPr>
          <w:rFonts w:ascii="Times New Roman" w:hAnsi="Times New Roman" w:cs="Times New Roman"/>
          <w:sz w:val="26"/>
          <w:szCs w:val="26"/>
          <w:lang w:eastAsia="ru-RU"/>
        </w:rPr>
        <w:t xml:space="preserve"> закон</w:t>
      </w:r>
      <w:r w:rsidR="009E520F">
        <w:rPr>
          <w:rFonts w:ascii="Times New Roman" w:hAnsi="Times New Roman" w:cs="Times New Roman"/>
          <w:sz w:val="26"/>
          <w:szCs w:val="26"/>
          <w:lang w:eastAsia="ru-RU"/>
        </w:rPr>
        <w:t>а №414-ФЗ термин «федеральное законодательство» заменяется на термин «законодательство Российской Федерации»</w:t>
      </w:r>
      <w:r w:rsidR="009E520F" w:rsidRPr="009E520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2D3CD785" w14:textId="77777777" w:rsidR="00D01E2A" w:rsidRDefault="00512432" w:rsidP="009A5543">
      <w:pPr>
        <w:pStyle w:val="WW-"/>
        <w:spacing w:line="324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Соответствующие изменения </w:t>
      </w:r>
      <w:r w:rsidR="009E520F">
        <w:rPr>
          <w:rFonts w:ascii="Times New Roman" w:hAnsi="Times New Roman" w:cs="Times New Roman"/>
          <w:sz w:val="26"/>
          <w:szCs w:val="26"/>
          <w:lang w:eastAsia="ru-RU"/>
        </w:rPr>
        <w:t>предлагается внести настоящим проектом в отдельные решения</w:t>
      </w:r>
      <w:r w:rsidR="009E520F" w:rsidRPr="009E520F">
        <w:rPr>
          <w:rFonts w:ascii="Times New Roman" w:hAnsi="Times New Roman" w:cs="Times New Roman"/>
          <w:sz w:val="26"/>
          <w:szCs w:val="26"/>
          <w:lang w:eastAsia="ru-RU"/>
        </w:rPr>
        <w:t xml:space="preserve"> Петрозаводского городского Совета</w:t>
      </w:r>
      <w:r w:rsidR="009E520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1224DF6A" w14:textId="77777777" w:rsidR="00F74673" w:rsidRPr="009A5543" w:rsidRDefault="009E520F" w:rsidP="00D01E2A">
      <w:pPr>
        <w:pStyle w:val="WW-"/>
        <w:spacing w:line="324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2B9B8DAC" w14:textId="77777777" w:rsidR="009F727A" w:rsidRPr="009A5543" w:rsidRDefault="009F727A" w:rsidP="009F727A">
      <w:pPr>
        <w:pStyle w:val="WW-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996C0C0" w14:textId="77777777" w:rsidR="0017415E" w:rsidRPr="009A5543" w:rsidRDefault="0017415E" w:rsidP="009F727A">
      <w:pPr>
        <w:pStyle w:val="WW-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76D413D" w14:textId="77777777" w:rsidR="009F727A" w:rsidRDefault="009A5543" w:rsidP="00D01E2A">
      <w:pPr>
        <w:jc w:val="both"/>
        <w:rPr>
          <w:sz w:val="26"/>
          <w:szCs w:val="26"/>
        </w:rPr>
      </w:pPr>
      <w:r w:rsidRPr="009A5543">
        <w:rPr>
          <w:sz w:val="26"/>
          <w:szCs w:val="26"/>
        </w:rPr>
        <w:t>П</w:t>
      </w:r>
      <w:r w:rsidR="00D01E2A">
        <w:rPr>
          <w:sz w:val="26"/>
          <w:szCs w:val="26"/>
        </w:rPr>
        <w:t>редседатель</w:t>
      </w:r>
    </w:p>
    <w:p w14:paraId="356CC9E8" w14:textId="77777777" w:rsidR="00D01E2A" w:rsidRDefault="00D01E2A" w:rsidP="00D01E2A">
      <w:pPr>
        <w:jc w:val="both"/>
        <w:rPr>
          <w:sz w:val="28"/>
        </w:rPr>
      </w:pPr>
      <w:r>
        <w:rPr>
          <w:sz w:val="26"/>
          <w:szCs w:val="26"/>
        </w:rPr>
        <w:t xml:space="preserve">Петрозаводского городского Совета                                                       Н.И. </w:t>
      </w:r>
      <w:proofErr w:type="spellStart"/>
      <w:r>
        <w:rPr>
          <w:sz w:val="26"/>
          <w:szCs w:val="26"/>
        </w:rPr>
        <w:t>Дрейзис</w:t>
      </w:r>
      <w:proofErr w:type="spellEnd"/>
    </w:p>
    <w:p w14:paraId="298A8FCA" w14:textId="77777777" w:rsidR="00233BD1" w:rsidRDefault="00233BD1" w:rsidP="002E0C80">
      <w:pPr>
        <w:shd w:val="clear" w:color="auto" w:fill="FFFFFF"/>
        <w:jc w:val="center"/>
        <w:rPr>
          <w:sz w:val="28"/>
          <w:szCs w:val="28"/>
        </w:rPr>
      </w:pPr>
    </w:p>
    <w:p w14:paraId="43BB0F4D" w14:textId="77777777" w:rsidR="009A5543" w:rsidRDefault="009A5543" w:rsidP="002E0C80">
      <w:pPr>
        <w:shd w:val="clear" w:color="auto" w:fill="FFFFFF"/>
        <w:jc w:val="center"/>
        <w:rPr>
          <w:sz w:val="28"/>
          <w:szCs w:val="28"/>
        </w:rPr>
      </w:pPr>
    </w:p>
    <w:p w14:paraId="7A46CB6B" w14:textId="77777777" w:rsidR="009A5543" w:rsidRDefault="009A5543" w:rsidP="002E0C80">
      <w:pPr>
        <w:shd w:val="clear" w:color="auto" w:fill="FFFFFF"/>
        <w:jc w:val="center"/>
        <w:rPr>
          <w:sz w:val="28"/>
          <w:szCs w:val="28"/>
        </w:rPr>
      </w:pPr>
    </w:p>
    <w:p w14:paraId="08F6CEE5" w14:textId="77777777" w:rsidR="00233BD1" w:rsidRDefault="00233BD1" w:rsidP="002E0C80">
      <w:pPr>
        <w:shd w:val="clear" w:color="auto" w:fill="FFFFFF"/>
        <w:jc w:val="center"/>
        <w:rPr>
          <w:sz w:val="28"/>
          <w:szCs w:val="28"/>
        </w:rPr>
      </w:pPr>
    </w:p>
    <w:p w14:paraId="7F6BE6F4" w14:textId="77777777" w:rsidR="009A5543" w:rsidRDefault="009A5543" w:rsidP="002E0C80">
      <w:pPr>
        <w:shd w:val="clear" w:color="auto" w:fill="FFFFFF"/>
        <w:jc w:val="center"/>
        <w:rPr>
          <w:sz w:val="28"/>
          <w:szCs w:val="28"/>
        </w:rPr>
      </w:pPr>
    </w:p>
    <w:p w14:paraId="69880E95" w14:textId="77777777" w:rsidR="001B578E" w:rsidRDefault="00D01E2A" w:rsidP="009B2657">
      <w:pPr>
        <w:rPr>
          <w:sz w:val="28"/>
          <w:szCs w:val="28"/>
        </w:rPr>
      </w:pPr>
      <w:r>
        <w:t xml:space="preserve"> </w:t>
      </w:r>
    </w:p>
    <w:sectPr w:rsidR="001B578E" w:rsidSect="00DB42D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B9952" w14:textId="77777777" w:rsidR="00015291" w:rsidRDefault="00015291" w:rsidP="00DB42D8">
      <w:r>
        <w:separator/>
      </w:r>
    </w:p>
  </w:endnote>
  <w:endnote w:type="continuationSeparator" w:id="0">
    <w:p w14:paraId="28FD5F7C" w14:textId="77777777" w:rsidR="00015291" w:rsidRDefault="00015291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36D99" w14:textId="77777777" w:rsidR="00015291" w:rsidRDefault="00015291" w:rsidP="00DB42D8">
      <w:r>
        <w:separator/>
      </w:r>
    </w:p>
  </w:footnote>
  <w:footnote w:type="continuationSeparator" w:id="0">
    <w:p w14:paraId="046CFAE3" w14:textId="77777777" w:rsidR="00015291" w:rsidRDefault="00015291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3C5A01A8" w14:textId="77777777" w:rsidR="00DB42D8" w:rsidRPr="00DB42D8" w:rsidRDefault="000964CD">
        <w:pPr>
          <w:pStyle w:val="a8"/>
          <w:jc w:val="center"/>
          <w:rPr>
            <w:sz w:val="24"/>
          </w:rPr>
        </w:pPr>
      </w:p>
    </w:sdtContent>
  </w:sdt>
  <w:p w14:paraId="63FE70E8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2C7E"/>
    <w:multiLevelType w:val="multilevel"/>
    <w:tmpl w:val="4326949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2AB12D8"/>
    <w:multiLevelType w:val="hybridMultilevel"/>
    <w:tmpl w:val="3086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10604">
    <w:abstractNumId w:val="1"/>
  </w:num>
  <w:num w:numId="2" w16cid:durableId="1277909272">
    <w:abstractNumId w:val="2"/>
  </w:num>
  <w:num w:numId="3" w16cid:durableId="584220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048BC"/>
    <w:rsid w:val="00015291"/>
    <w:rsid w:val="00022706"/>
    <w:rsid w:val="000605A3"/>
    <w:rsid w:val="00065941"/>
    <w:rsid w:val="00066D14"/>
    <w:rsid w:val="0007242A"/>
    <w:rsid w:val="00083608"/>
    <w:rsid w:val="000964CD"/>
    <w:rsid w:val="000A67F2"/>
    <w:rsid w:val="000A6D27"/>
    <w:rsid w:val="000B1BA8"/>
    <w:rsid w:val="000B20A5"/>
    <w:rsid w:val="000B6B19"/>
    <w:rsid w:val="000D6170"/>
    <w:rsid w:val="000E025E"/>
    <w:rsid w:val="00110B47"/>
    <w:rsid w:val="00115B18"/>
    <w:rsid w:val="00121DD2"/>
    <w:rsid w:val="00124301"/>
    <w:rsid w:val="00137C27"/>
    <w:rsid w:val="00151F3C"/>
    <w:rsid w:val="001725F5"/>
    <w:rsid w:val="0017415E"/>
    <w:rsid w:val="001857CF"/>
    <w:rsid w:val="001929AB"/>
    <w:rsid w:val="00197A26"/>
    <w:rsid w:val="001A07F1"/>
    <w:rsid w:val="001B12CB"/>
    <w:rsid w:val="001B578E"/>
    <w:rsid w:val="001C4F22"/>
    <w:rsid w:val="001D3328"/>
    <w:rsid w:val="001E63B6"/>
    <w:rsid w:val="001F00C2"/>
    <w:rsid w:val="00206549"/>
    <w:rsid w:val="00207600"/>
    <w:rsid w:val="00215DAA"/>
    <w:rsid w:val="00233BD1"/>
    <w:rsid w:val="0025679B"/>
    <w:rsid w:val="0027643C"/>
    <w:rsid w:val="0028334B"/>
    <w:rsid w:val="00295EFD"/>
    <w:rsid w:val="002A02FC"/>
    <w:rsid w:val="002A6B08"/>
    <w:rsid w:val="002D3FF3"/>
    <w:rsid w:val="002D45BF"/>
    <w:rsid w:val="002D4EF6"/>
    <w:rsid w:val="002D67DE"/>
    <w:rsid w:val="002E0C80"/>
    <w:rsid w:val="002E3389"/>
    <w:rsid w:val="002F29B0"/>
    <w:rsid w:val="002F694A"/>
    <w:rsid w:val="00314A3B"/>
    <w:rsid w:val="00315568"/>
    <w:rsid w:val="003161A2"/>
    <w:rsid w:val="00322690"/>
    <w:rsid w:val="003258CD"/>
    <w:rsid w:val="003375EF"/>
    <w:rsid w:val="003408A5"/>
    <w:rsid w:val="00353F16"/>
    <w:rsid w:val="0035592E"/>
    <w:rsid w:val="00363F54"/>
    <w:rsid w:val="003657F6"/>
    <w:rsid w:val="003709FD"/>
    <w:rsid w:val="0038330D"/>
    <w:rsid w:val="00386773"/>
    <w:rsid w:val="00394B70"/>
    <w:rsid w:val="003B0C78"/>
    <w:rsid w:val="003B52F6"/>
    <w:rsid w:val="003E0C2E"/>
    <w:rsid w:val="003E2002"/>
    <w:rsid w:val="00415287"/>
    <w:rsid w:val="00416D46"/>
    <w:rsid w:val="0043595D"/>
    <w:rsid w:val="00435D15"/>
    <w:rsid w:val="004501E6"/>
    <w:rsid w:val="00456283"/>
    <w:rsid w:val="00471588"/>
    <w:rsid w:val="0047263E"/>
    <w:rsid w:val="00472F62"/>
    <w:rsid w:val="00475F33"/>
    <w:rsid w:val="00491B91"/>
    <w:rsid w:val="004A7CB5"/>
    <w:rsid w:val="004B57EA"/>
    <w:rsid w:val="004C0881"/>
    <w:rsid w:val="004C3025"/>
    <w:rsid w:val="004E0384"/>
    <w:rsid w:val="004F0829"/>
    <w:rsid w:val="00512432"/>
    <w:rsid w:val="005354BF"/>
    <w:rsid w:val="00536653"/>
    <w:rsid w:val="00545254"/>
    <w:rsid w:val="005570DA"/>
    <w:rsid w:val="00564B11"/>
    <w:rsid w:val="00564D8F"/>
    <w:rsid w:val="005650B5"/>
    <w:rsid w:val="00572232"/>
    <w:rsid w:val="00572D07"/>
    <w:rsid w:val="005B56A2"/>
    <w:rsid w:val="005D06ED"/>
    <w:rsid w:val="005D25F7"/>
    <w:rsid w:val="005E2778"/>
    <w:rsid w:val="005F0174"/>
    <w:rsid w:val="005F3F97"/>
    <w:rsid w:val="005F4025"/>
    <w:rsid w:val="0063088B"/>
    <w:rsid w:val="00636053"/>
    <w:rsid w:val="006469EA"/>
    <w:rsid w:val="00646F3D"/>
    <w:rsid w:val="00661D23"/>
    <w:rsid w:val="00681B94"/>
    <w:rsid w:val="00685D45"/>
    <w:rsid w:val="006921DC"/>
    <w:rsid w:val="006A3B9A"/>
    <w:rsid w:val="006C3A28"/>
    <w:rsid w:val="006D226A"/>
    <w:rsid w:val="006D52D5"/>
    <w:rsid w:val="006F5162"/>
    <w:rsid w:val="00705948"/>
    <w:rsid w:val="00717AEA"/>
    <w:rsid w:val="00722388"/>
    <w:rsid w:val="00732999"/>
    <w:rsid w:val="0073427A"/>
    <w:rsid w:val="00750EB7"/>
    <w:rsid w:val="0075696E"/>
    <w:rsid w:val="00757EED"/>
    <w:rsid w:val="007622D9"/>
    <w:rsid w:val="007671CF"/>
    <w:rsid w:val="0077027D"/>
    <w:rsid w:val="00775EDE"/>
    <w:rsid w:val="007859F5"/>
    <w:rsid w:val="007908D9"/>
    <w:rsid w:val="007B7D85"/>
    <w:rsid w:val="007C2CC0"/>
    <w:rsid w:val="007D3599"/>
    <w:rsid w:val="00800CBF"/>
    <w:rsid w:val="00802EA8"/>
    <w:rsid w:val="008150ED"/>
    <w:rsid w:val="0082755F"/>
    <w:rsid w:val="008420A8"/>
    <w:rsid w:val="00853ADF"/>
    <w:rsid w:val="00863041"/>
    <w:rsid w:val="0086330E"/>
    <w:rsid w:val="00863CBD"/>
    <w:rsid w:val="00863E7F"/>
    <w:rsid w:val="00873F64"/>
    <w:rsid w:val="00884753"/>
    <w:rsid w:val="008A1C70"/>
    <w:rsid w:val="008B1103"/>
    <w:rsid w:val="008E7571"/>
    <w:rsid w:val="008F0A67"/>
    <w:rsid w:val="008F2980"/>
    <w:rsid w:val="008F3645"/>
    <w:rsid w:val="008F7C16"/>
    <w:rsid w:val="009160D0"/>
    <w:rsid w:val="00942E05"/>
    <w:rsid w:val="00952887"/>
    <w:rsid w:val="009975EE"/>
    <w:rsid w:val="009A3126"/>
    <w:rsid w:val="009A5543"/>
    <w:rsid w:val="009A59F8"/>
    <w:rsid w:val="009B06C5"/>
    <w:rsid w:val="009B2657"/>
    <w:rsid w:val="009C1437"/>
    <w:rsid w:val="009C2C77"/>
    <w:rsid w:val="009E520F"/>
    <w:rsid w:val="009F0548"/>
    <w:rsid w:val="009F727A"/>
    <w:rsid w:val="00A07806"/>
    <w:rsid w:val="00A101EE"/>
    <w:rsid w:val="00A200CB"/>
    <w:rsid w:val="00A308C0"/>
    <w:rsid w:val="00A3130B"/>
    <w:rsid w:val="00A319EC"/>
    <w:rsid w:val="00A47AA8"/>
    <w:rsid w:val="00A95EBF"/>
    <w:rsid w:val="00AA2376"/>
    <w:rsid w:val="00AC2122"/>
    <w:rsid w:val="00AD15E4"/>
    <w:rsid w:val="00AD58CB"/>
    <w:rsid w:val="00AD5A1A"/>
    <w:rsid w:val="00AE66EB"/>
    <w:rsid w:val="00AF4498"/>
    <w:rsid w:val="00AF4DF0"/>
    <w:rsid w:val="00B04AC9"/>
    <w:rsid w:val="00B105D6"/>
    <w:rsid w:val="00B1459A"/>
    <w:rsid w:val="00B15F8D"/>
    <w:rsid w:val="00B61F22"/>
    <w:rsid w:val="00B624D6"/>
    <w:rsid w:val="00B67CD5"/>
    <w:rsid w:val="00B75DA7"/>
    <w:rsid w:val="00B83793"/>
    <w:rsid w:val="00B84439"/>
    <w:rsid w:val="00B8446D"/>
    <w:rsid w:val="00B84CEE"/>
    <w:rsid w:val="00B86FBC"/>
    <w:rsid w:val="00B91BC5"/>
    <w:rsid w:val="00B91F86"/>
    <w:rsid w:val="00BB18A5"/>
    <w:rsid w:val="00BB25EE"/>
    <w:rsid w:val="00BC4906"/>
    <w:rsid w:val="00BC6E33"/>
    <w:rsid w:val="00BE2A99"/>
    <w:rsid w:val="00BF48CC"/>
    <w:rsid w:val="00C00CD7"/>
    <w:rsid w:val="00C1690A"/>
    <w:rsid w:val="00C20962"/>
    <w:rsid w:val="00C24BDE"/>
    <w:rsid w:val="00C32424"/>
    <w:rsid w:val="00C3262B"/>
    <w:rsid w:val="00C41EE9"/>
    <w:rsid w:val="00C520C6"/>
    <w:rsid w:val="00C55B08"/>
    <w:rsid w:val="00C57551"/>
    <w:rsid w:val="00C61C2B"/>
    <w:rsid w:val="00C63793"/>
    <w:rsid w:val="00C6693D"/>
    <w:rsid w:val="00C73856"/>
    <w:rsid w:val="00C77F3C"/>
    <w:rsid w:val="00C97108"/>
    <w:rsid w:val="00CB553B"/>
    <w:rsid w:val="00CB655F"/>
    <w:rsid w:val="00CC271E"/>
    <w:rsid w:val="00CC3D0F"/>
    <w:rsid w:val="00CD6C48"/>
    <w:rsid w:val="00CE0E5E"/>
    <w:rsid w:val="00CE764C"/>
    <w:rsid w:val="00D01E2A"/>
    <w:rsid w:val="00D0438F"/>
    <w:rsid w:val="00D06F3E"/>
    <w:rsid w:val="00D070CB"/>
    <w:rsid w:val="00D200DB"/>
    <w:rsid w:val="00D3313B"/>
    <w:rsid w:val="00D46ACC"/>
    <w:rsid w:val="00D52616"/>
    <w:rsid w:val="00D540C8"/>
    <w:rsid w:val="00D56A0C"/>
    <w:rsid w:val="00D62529"/>
    <w:rsid w:val="00D74995"/>
    <w:rsid w:val="00DB2FE5"/>
    <w:rsid w:val="00DB42D8"/>
    <w:rsid w:val="00DC2AB5"/>
    <w:rsid w:val="00DC6C50"/>
    <w:rsid w:val="00DE4EA2"/>
    <w:rsid w:val="00DF0063"/>
    <w:rsid w:val="00DF345E"/>
    <w:rsid w:val="00E0622E"/>
    <w:rsid w:val="00E62E8B"/>
    <w:rsid w:val="00E66245"/>
    <w:rsid w:val="00E71445"/>
    <w:rsid w:val="00E72692"/>
    <w:rsid w:val="00E87FF5"/>
    <w:rsid w:val="00EA077B"/>
    <w:rsid w:val="00EB0A35"/>
    <w:rsid w:val="00EC1283"/>
    <w:rsid w:val="00EF1D78"/>
    <w:rsid w:val="00EF223A"/>
    <w:rsid w:val="00F04BB4"/>
    <w:rsid w:val="00F07812"/>
    <w:rsid w:val="00F37A2E"/>
    <w:rsid w:val="00F51087"/>
    <w:rsid w:val="00F52F8D"/>
    <w:rsid w:val="00F678D1"/>
    <w:rsid w:val="00F719E4"/>
    <w:rsid w:val="00F74673"/>
    <w:rsid w:val="00F74791"/>
    <w:rsid w:val="00F8579E"/>
    <w:rsid w:val="00F86F7C"/>
    <w:rsid w:val="00F9353F"/>
    <w:rsid w:val="00F93787"/>
    <w:rsid w:val="00F95B41"/>
    <w:rsid w:val="00FF2438"/>
    <w:rsid w:val="00FF5B36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4F31C"/>
  <w15:docId w15:val="{D87C4284-0F3A-4306-BD9F-A77CC5AE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WW-">
    <w:name w:val="WW-Текст"/>
    <w:basedOn w:val="a"/>
    <w:rsid w:val="00717AEA"/>
    <w:pPr>
      <w:suppressAutoHyphens/>
    </w:pPr>
    <w:rPr>
      <w:rFonts w:ascii="Courier New" w:hAnsi="Courier New" w:cs="Courier New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366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366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2E0C80"/>
    <w:pPr>
      <w:ind w:left="720"/>
      <w:contextualSpacing/>
    </w:pPr>
  </w:style>
  <w:style w:type="paragraph" w:customStyle="1" w:styleId="11">
    <w:name w:val="Текст1"/>
    <w:basedOn w:val="a"/>
    <w:rsid w:val="002E0C80"/>
    <w:rPr>
      <w:rFonts w:ascii="Courier New" w:hAnsi="Courier New"/>
    </w:rPr>
  </w:style>
  <w:style w:type="paragraph" w:customStyle="1" w:styleId="12">
    <w:name w:val="Обычный1"/>
    <w:link w:val="13"/>
    <w:rsid w:val="002E0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бычный1 Знак"/>
    <w:link w:val="12"/>
    <w:rsid w:val="002E0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04A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f">
    <w:name w:val="No Spacing"/>
    <w:uiPriority w:val="1"/>
    <w:qFormat/>
    <w:rsid w:val="00572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91B9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491B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ED997-5D4B-4849-BA5D-2FBE792F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Ханцевич</cp:lastModifiedBy>
  <cp:revision>2</cp:revision>
  <cp:lastPrinted>2023-02-06T08:41:00Z</cp:lastPrinted>
  <dcterms:created xsi:type="dcterms:W3CDTF">2023-02-06T08:42:00Z</dcterms:created>
  <dcterms:modified xsi:type="dcterms:W3CDTF">2023-02-06T08:42:00Z</dcterms:modified>
</cp:coreProperties>
</file>