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Pr="002C51C5" w:rsidRDefault="00D5495B" w:rsidP="00D5495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5C63D7" w:rsidRPr="002C51C5">
        <w:rPr>
          <w:rFonts w:ascii="Times New Roman" w:hAnsi="Times New Roman" w:cs="Times New Roman"/>
        </w:rPr>
        <w:t>Приложение</w:t>
      </w:r>
    </w:p>
    <w:p w:rsidR="00AC3F4E" w:rsidRDefault="00D5495B" w:rsidP="00D5495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AC3F4E">
        <w:rPr>
          <w:rFonts w:ascii="Times New Roman" w:hAnsi="Times New Roman" w:cs="Times New Roman"/>
        </w:rPr>
        <w:t xml:space="preserve">к Решению </w:t>
      </w:r>
    </w:p>
    <w:p w:rsidR="00AC3F4E" w:rsidRDefault="00D5495B" w:rsidP="00697F8F">
      <w:pPr>
        <w:pStyle w:val="ConsPlusNormal"/>
        <w:tabs>
          <w:tab w:val="left" w:pos="56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bookmarkStart w:id="0" w:name="_GoBack"/>
      <w:bookmarkEnd w:id="0"/>
      <w:r w:rsidR="00AC3F4E">
        <w:rPr>
          <w:rFonts w:ascii="Times New Roman" w:hAnsi="Times New Roman" w:cs="Times New Roman"/>
        </w:rPr>
        <w:t xml:space="preserve">Петрозаводского городского Совета </w:t>
      </w:r>
    </w:p>
    <w:p w:rsidR="00AC3F4E" w:rsidRDefault="00AC3F4E" w:rsidP="00AC3F4E">
      <w:pPr>
        <w:pStyle w:val="ConsPlusNormal"/>
        <w:jc w:val="right"/>
        <w:rPr>
          <w:rFonts w:ascii="Times New Roman" w:hAnsi="Times New Roman" w:cs="Times New Roman"/>
        </w:rPr>
      </w:pPr>
    </w:p>
    <w:p w:rsidR="005C63D7" w:rsidRPr="002C51C5" w:rsidRDefault="00365950" w:rsidP="0036595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D5495B">
        <w:rPr>
          <w:rFonts w:ascii="Times New Roman" w:hAnsi="Times New Roman" w:cs="Times New Roman"/>
        </w:rPr>
        <w:t xml:space="preserve">                          </w:t>
      </w:r>
      <w:r w:rsidR="00AC3F4E">
        <w:rPr>
          <w:rFonts w:ascii="Times New Roman" w:hAnsi="Times New Roman" w:cs="Times New Roman"/>
        </w:rPr>
        <w:t>от ________ № _________</w:t>
      </w:r>
    </w:p>
    <w:p w:rsidR="005C63D7" w:rsidRPr="002C51C5" w:rsidRDefault="005C63D7" w:rsidP="00F568F1">
      <w:pPr>
        <w:pStyle w:val="ConsPlusNormal"/>
        <w:jc w:val="right"/>
        <w:rPr>
          <w:rFonts w:ascii="Times New Roman" w:hAnsi="Times New Roman" w:cs="Times New Roman"/>
        </w:rPr>
      </w:pPr>
    </w:p>
    <w:p w:rsidR="005C63D7" w:rsidRPr="002C51C5" w:rsidRDefault="005C63D7" w:rsidP="00F568F1">
      <w:pPr>
        <w:pStyle w:val="ConsPlusTitle"/>
        <w:jc w:val="center"/>
        <w:rPr>
          <w:rFonts w:ascii="Times New Roman" w:hAnsi="Times New Roman" w:cs="Times New Roman"/>
        </w:rPr>
      </w:pPr>
      <w:bookmarkStart w:id="1" w:name="P37"/>
      <w:bookmarkEnd w:id="1"/>
      <w:r w:rsidRPr="002C51C5">
        <w:rPr>
          <w:rFonts w:ascii="Times New Roman" w:hAnsi="Times New Roman" w:cs="Times New Roman"/>
        </w:rPr>
        <w:t>ПОРЯДОК</w:t>
      </w:r>
    </w:p>
    <w:p w:rsidR="005C63D7" w:rsidRPr="002C51C5" w:rsidRDefault="005C63D7" w:rsidP="00F568F1">
      <w:pPr>
        <w:pStyle w:val="ConsPlusTitle"/>
        <w:jc w:val="center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ПРЕДОСТАВЛЕНИЯ МУНИЦИПАЛЬНЫХ ГАРАНТИЙ</w:t>
      </w:r>
    </w:p>
    <w:p w:rsidR="005C63D7" w:rsidRPr="002C51C5" w:rsidRDefault="005C63D7" w:rsidP="00F568F1">
      <w:pPr>
        <w:pStyle w:val="ConsPlusTitle"/>
        <w:jc w:val="center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ПЕТРОЗАВОДСКОГО ГОРОДСКОГО ОКРУГА</w:t>
      </w: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Default="005C63D7" w:rsidP="006824E0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Общие положения</w:t>
      </w:r>
    </w:p>
    <w:p w:rsidR="00D8767C" w:rsidRDefault="00D8767C" w:rsidP="00D8767C">
      <w:pPr>
        <w:pStyle w:val="ConsPlusTitle"/>
        <w:ind w:left="720"/>
        <w:outlineLvl w:val="1"/>
        <w:rPr>
          <w:rFonts w:ascii="Times New Roman" w:hAnsi="Times New Roman" w:cs="Times New Roman"/>
        </w:rPr>
      </w:pPr>
    </w:p>
    <w:p w:rsidR="006824E0" w:rsidRPr="006824E0" w:rsidRDefault="006824E0" w:rsidP="00D8767C">
      <w:pPr>
        <w:pStyle w:val="ConsPlusTitle"/>
        <w:numPr>
          <w:ilvl w:val="1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</w:rPr>
      </w:pPr>
      <w:r w:rsidRPr="006824E0">
        <w:rPr>
          <w:rFonts w:ascii="Times New Roman" w:hAnsi="Times New Roman" w:cs="Times New Roman"/>
          <w:b w:val="0"/>
        </w:rPr>
        <w:t>Настоящий Порядок определяет условия и механизм предоставления муниципальных гарантий Петрозаводского городского округа (далее – муниципальные гарантии), исполнения обязательств по предоставленным муниципальным гарантиям, учета предоставленных муниципальных гарантий, а также отчетности получателей муниципальных гарантий об исполнении обязательств перед третьими лицами.</w:t>
      </w: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Pr="002C51C5" w:rsidRDefault="00AC3F4E" w:rsidP="00F568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5C63D7" w:rsidRPr="002C51C5">
        <w:rPr>
          <w:rFonts w:ascii="Times New Roman" w:hAnsi="Times New Roman" w:cs="Times New Roman"/>
        </w:rPr>
        <w:t>. Предоставление муниципальных гарантий осуществляется на основании решения Петрозаводского городского Совета о бюджете Петрозаводского городского округа н</w:t>
      </w:r>
      <w:r w:rsidR="00CF7855">
        <w:rPr>
          <w:rFonts w:ascii="Times New Roman" w:hAnsi="Times New Roman" w:cs="Times New Roman"/>
        </w:rPr>
        <w:t xml:space="preserve">а очередной финансовый год и </w:t>
      </w:r>
      <w:r w:rsidR="005C63D7" w:rsidRPr="002C51C5">
        <w:rPr>
          <w:rFonts w:ascii="Times New Roman" w:hAnsi="Times New Roman" w:cs="Times New Roman"/>
        </w:rPr>
        <w:t>плановый период, решения Администрации Петрозаводского городского округа, а также договора о предоставлении муниципальной гарантии.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Муниципальные гарантии предоставляются в пределах общей суммы, предусмотренной программой муниципальных гарантий в валюте Российской Федерации, иностранной валюте (при наличии обязательств по муниципальным гарантиям в иностранной валюте) к решению Петрозаводского городского Совета о бюджете Петрозаводского городского округа н</w:t>
      </w:r>
      <w:r w:rsidR="00CF7855">
        <w:rPr>
          <w:rFonts w:ascii="Times New Roman" w:hAnsi="Times New Roman" w:cs="Times New Roman"/>
        </w:rPr>
        <w:t xml:space="preserve">а очередной финансовый год и </w:t>
      </w:r>
      <w:r w:rsidRPr="002C51C5">
        <w:rPr>
          <w:rFonts w:ascii="Times New Roman" w:hAnsi="Times New Roman" w:cs="Times New Roman"/>
        </w:rPr>
        <w:t>плановый период.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1.</w:t>
      </w:r>
      <w:r w:rsidR="00AC3F4E">
        <w:rPr>
          <w:rFonts w:ascii="Times New Roman" w:hAnsi="Times New Roman" w:cs="Times New Roman"/>
        </w:rPr>
        <w:t>3</w:t>
      </w:r>
      <w:r w:rsidRPr="002C51C5">
        <w:rPr>
          <w:rFonts w:ascii="Times New Roman" w:hAnsi="Times New Roman" w:cs="Times New Roman"/>
        </w:rPr>
        <w:t>. Решением о бюджете Петрозаводского городского округа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гарантий. Общий объем бюджетных ассигнований, которые должны быть предусмотрены на исполнение муниципальных гарантий по возможным гарантийным случаям, указывается в текстовых статьях решения о бюджете Петрозаводского городского округа н</w:t>
      </w:r>
      <w:r w:rsidR="00CF7855">
        <w:rPr>
          <w:rFonts w:ascii="Times New Roman" w:hAnsi="Times New Roman" w:cs="Times New Roman"/>
        </w:rPr>
        <w:t xml:space="preserve">а очередной финансовый год и </w:t>
      </w:r>
      <w:r w:rsidRPr="002C51C5">
        <w:rPr>
          <w:rFonts w:ascii="Times New Roman" w:hAnsi="Times New Roman" w:cs="Times New Roman"/>
        </w:rPr>
        <w:t>плановый период.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1.</w:t>
      </w:r>
      <w:r w:rsidR="00AC3F4E">
        <w:rPr>
          <w:rFonts w:ascii="Times New Roman" w:hAnsi="Times New Roman" w:cs="Times New Roman"/>
        </w:rPr>
        <w:t>4</w:t>
      </w:r>
      <w:r w:rsidRPr="002C51C5">
        <w:rPr>
          <w:rFonts w:ascii="Times New Roman" w:hAnsi="Times New Roman" w:cs="Times New Roman"/>
        </w:rPr>
        <w:t xml:space="preserve">. </w:t>
      </w:r>
      <w:r w:rsidR="00AA36EF" w:rsidRPr="002C51C5">
        <w:rPr>
          <w:rFonts w:ascii="Times New Roman" w:hAnsi="Times New Roman" w:cs="Times New Roman"/>
        </w:rPr>
        <w:t>Муниципальная гарантия предоставляется в валюте, в которой выражена сумма основного обязательства.</w:t>
      </w:r>
    </w:p>
    <w:p w:rsidR="005C63D7" w:rsidRPr="002C51C5" w:rsidRDefault="00AC3F4E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5C63D7" w:rsidRPr="002C51C5">
        <w:rPr>
          <w:rFonts w:ascii="Times New Roman" w:hAnsi="Times New Roman" w:cs="Times New Roman"/>
        </w:rPr>
        <w:t>. От имени Петрозаводского городского округа муниципальные гарантии предоставляются Администрацией Петрозаводского городского округа.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Администрация Петрозаводского городского округа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5C63D7" w:rsidRPr="002C51C5" w:rsidRDefault="00AC3F4E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5C63D7" w:rsidRPr="002C51C5">
        <w:rPr>
          <w:rFonts w:ascii="Times New Roman" w:hAnsi="Times New Roman" w:cs="Times New Roman"/>
        </w:rPr>
        <w:t xml:space="preserve">. </w:t>
      </w:r>
      <w:r w:rsidR="00AA36EF" w:rsidRPr="002C51C5">
        <w:rPr>
          <w:rFonts w:ascii="Times New Roman" w:hAnsi="Times New Roman" w:cs="Times New Roman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5C63D7" w:rsidRPr="002C51C5" w:rsidRDefault="00AC3F4E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1.7</w:t>
      </w:r>
      <w:r w:rsidR="005C63D7" w:rsidRPr="002C51C5">
        <w:rPr>
          <w:rFonts w:ascii="Times New Roman" w:hAnsi="Times New Roman" w:cs="Times New Roman"/>
        </w:rPr>
        <w:t>. Предоставление и исполнение муниципальной гарантии подлежит отражению в муниципальной долговой книге.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1.</w:t>
      </w:r>
      <w:r w:rsidR="00AC3F4E">
        <w:rPr>
          <w:rFonts w:ascii="Times New Roman" w:hAnsi="Times New Roman" w:cs="Times New Roman"/>
        </w:rPr>
        <w:t>8</w:t>
      </w:r>
      <w:r w:rsidRPr="002C51C5">
        <w:rPr>
          <w:rFonts w:ascii="Times New Roman" w:hAnsi="Times New Roman" w:cs="Times New Roman"/>
        </w:rPr>
        <w:t xml:space="preserve">. </w:t>
      </w:r>
      <w:proofErr w:type="gramStart"/>
      <w:r w:rsidRPr="002C51C5">
        <w:rPr>
          <w:rFonts w:ascii="Times New Roman" w:hAnsi="Times New Roman" w:cs="Times New Roman"/>
        </w:rPr>
        <w:t>Администрация Петрозаводского городского округа ведет учет выданных</w:t>
      </w:r>
      <w:r w:rsidR="00AC3F4E">
        <w:rPr>
          <w:rFonts w:ascii="Times New Roman" w:hAnsi="Times New Roman" w:cs="Times New Roman"/>
        </w:rPr>
        <w:t xml:space="preserve"> муниципальных</w:t>
      </w:r>
      <w:r w:rsidRPr="002C51C5">
        <w:rPr>
          <w:rFonts w:ascii="Times New Roman" w:hAnsi="Times New Roman" w:cs="Times New Roman"/>
        </w:rPr>
        <w:t xml:space="preserve">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</w:t>
      </w:r>
      <w:proofErr w:type="gramEnd"/>
      <w:r w:rsidRPr="002C51C5">
        <w:rPr>
          <w:rFonts w:ascii="Times New Roman" w:hAnsi="Times New Roman" w:cs="Times New Roman"/>
        </w:rPr>
        <w:t xml:space="preserve">, </w:t>
      </w:r>
      <w:proofErr w:type="gramStart"/>
      <w:r w:rsidRPr="002C51C5">
        <w:rPr>
          <w:rFonts w:ascii="Times New Roman" w:hAnsi="Times New Roman" w:cs="Times New Roman"/>
        </w:rPr>
        <w:t>установленных</w:t>
      </w:r>
      <w:proofErr w:type="gramEnd"/>
      <w:r w:rsidRPr="002C51C5">
        <w:rPr>
          <w:rFonts w:ascii="Times New Roman" w:hAnsi="Times New Roman" w:cs="Times New Roman"/>
        </w:rPr>
        <w:t xml:space="preserve"> муниципальными гарантиями.</w:t>
      </w:r>
    </w:p>
    <w:p w:rsidR="005C63D7" w:rsidRPr="002C51C5" w:rsidRDefault="00AC3F4E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="005C63D7" w:rsidRPr="002C51C5">
        <w:rPr>
          <w:rFonts w:ascii="Times New Roman" w:hAnsi="Times New Roman" w:cs="Times New Roman"/>
        </w:rPr>
        <w:t>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5C63D7" w:rsidRPr="002C51C5" w:rsidRDefault="00AC3F4E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</w:t>
      </w:r>
      <w:r w:rsidR="005C63D7" w:rsidRPr="002C51C5">
        <w:rPr>
          <w:rFonts w:ascii="Times New Roman" w:hAnsi="Times New Roman" w:cs="Times New Roman"/>
        </w:rPr>
        <w:t>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5C63D7" w:rsidRPr="002C51C5">
        <w:rPr>
          <w:rFonts w:ascii="Times New Roman" w:hAnsi="Times New Roman" w:cs="Times New Roman"/>
        </w:rPr>
        <w:t>ств пр</w:t>
      </w:r>
      <w:proofErr w:type="gramEnd"/>
      <w:r w:rsidR="005C63D7" w:rsidRPr="002C51C5">
        <w:rPr>
          <w:rFonts w:ascii="Times New Roman" w:hAnsi="Times New Roman" w:cs="Times New Roman"/>
        </w:rPr>
        <w:t>инципала, обеспеченных гарантией, но не более суммы гарантии.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Муниципальная гарантия гарантирует обязательства принципала по погашению только задолженн</w:t>
      </w:r>
      <w:r w:rsidR="00D82480">
        <w:rPr>
          <w:rFonts w:ascii="Times New Roman" w:hAnsi="Times New Roman" w:cs="Times New Roman"/>
        </w:rPr>
        <w:t>ости по кредиту (основной долг) и</w:t>
      </w:r>
      <w:r w:rsidRPr="002C51C5">
        <w:rPr>
          <w:rFonts w:ascii="Times New Roman" w:hAnsi="Times New Roman" w:cs="Times New Roman"/>
        </w:rPr>
        <w:t xml:space="preserve"> уплате сумм процентов. </w:t>
      </w:r>
      <w:r w:rsidR="00AD56D3">
        <w:rPr>
          <w:rFonts w:ascii="Times New Roman" w:hAnsi="Times New Roman" w:cs="Times New Roman"/>
        </w:rPr>
        <w:t>Штрафы</w:t>
      </w:r>
      <w:r w:rsidR="00D82480" w:rsidRPr="00D82480">
        <w:rPr>
          <w:rFonts w:ascii="Times New Roman" w:hAnsi="Times New Roman" w:cs="Times New Roman"/>
        </w:rPr>
        <w:t>, пени за просрочку погашения задолженности по кредиту (основному долгу) и за просрочку уплаты процентов</w:t>
      </w:r>
      <w:r w:rsidR="00AD56D3">
        <w:rPr>
          <w:rFonts w:ascii="Times New Roman" w:hAnsi="Times New Roman" w:cs="Times New Roman"/>
        </w:rPr>
        <w:t>, а также комиссии</w:t>
      </w:r>
      <w:r w:rsidR="00D82480" w:rsidRPr="00D82480">
        <w:rPr>
          <w:rFonts w:ascii="Times New Roman" w:hAnsi="Times New Roman" w:cs="Times New Roman"/>
        </w:rPr>
        <w:t xml:space="preserve"> муниципальной гарантией не обеспечиваются.</w:t>
      </w:r>
    </w:p>
    <w:p w:rsidR="00AA36EF" w:rsidRPr="002C51C5" w:rsidRDefault="00AC3F4E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</w:t>
      </w:r>
      <w:r w:rsidR="005C63D7" w:rsidRPr="002C51C5">
        <w:rPr>
          <w:rFonts w:ascii="Times New Roman" w:hAnsi="Times New Roman" w:cs="Times New Roman"/>
        </w:rPr>
        <w:t xml:space="preserve">. </w:t>
      </w:r>
      <w:r w:rsidR="00AA36EF" w:rsidRPr="002C51C5">
        <w:rPr>
          <w:rFonts w:ascii="Times New Roman" w:hAnsi="Times New Roman" w:cs="Times New Roman"/>
        </w:rPr>
        <w:t>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</w:t>
      </w:r>
      <w:proofErr w:type="gramStart"/>
      <w:r w:rsidR="00AA36EF" w:rsidRPr="002C51C5">
        <w:rPr>
          <w:rFonts w:ascii="Times New Roman" w:hAnsi="Times New Roman" w:cs="Times New Roman"/>
        </w:rPr>
        <w:t>ств пр</w:t>
      </w:r>
      <w:proofErr w:type="gramEnd"/>
      <w:r w:rsidR="00AA36EF" w:rsidRPr="002C51C5">
        <w:rPr>
          <w:rFonts w:ascii="Times New Roman" w:hAnsi="Times New Roman" w:cs="Times New Roman"/>
        </w:rPr>
        <w:t>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1.1</w:t>
      </w:r>
      <w:r w:rsidR="00AC3F4E">
        <w:rPr>
          <w:rFonts w:ascii="Times New Roman" w:hAnsi="Times New Roman" w:cs="Times New Roman"/>
        </w:rPr>
        <w:t>2</w:t>
      </w:r>
      <w:r w:rsidRPr="002C51C5">
        <w:rPr>
          <w:rFonts w:ascii="Times New Roman" w:hAnsi="Times New Roman" w:cs="Times New Roman"/>
        </w:rPr>
        <w:t xml:space="preserve">. </w:t>
      </w:r>
      <w:r w:rsidR="00AA36EF" w:rsidRPr="002C51C5">
        <w:rPr>
          <w:rFonts w:ascii="Times New Roman" w:hAnsi="Times New Roman" w:cs="Times New Roman"/>
        </w:rPr>
        <w:t>В случае установления факта нецелевого использования сре</w:t>
      </w:r>
      <w:proofErr w:type="gramStart"/>
      <w:r w:rsidR="00AA36EF" w:rsidRPr="002C51C5">
        <w:rPr>
          <w:rFonts w:ascii="Times New Roman" w:hAnsi="Times New Roman" w:cs="Times New Roman"/>
        </w:rPr>
        <w:t>дств кр</w:t>
      </w:r>
      <w:proofErr w:type="gramEnd"/>
      <w:r w:rsidR="00AA36EF" w:rsidRPr="002C51C5">
        <w:rPr>
          <w:rFonts w:ascii="Times New Roman" w:hAnsi="Times New Roman" w:cs="Times New Roman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Pr="002C51C5" w:rsidRDefault="005C63D7" w:rsidP="00F568F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2. Условия предоставления муниципальной гарантии</w:t>
      </w: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Pr="002C51C5" w:rsidRDefault="005C63D7" w:rsidP="00F568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2.1. Муниципальные гарантии предоставляются принципалам в пользу кредитных организаций.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2.2. </w:t>
      </w:r>
      <w:proofErr w:type="gramStart"/>
      <w:r w:rsidRPr="002C51C5">
        <w:rPr>
          <w:rFonts w:ascii="Times New Roman" w:hAnsi="Times New Roman" w:cs="Times New Roman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</w:t>
      </w:r>
      <w:proofErr w:type="gramEnd"/>
      <w:r w:rsidRPr="002C51C5">
        <w:rPr>
          <w:rFonts w:ascii="Times New Roman" w:hAnsi="Times New Roman" w:cs="Times New Roman"/>
        </w:rPr>
        <w:t xml:space="preserve"> унитарных предприятий, имущество которых принадлежит им на праве хозяйственного ведения и находится в муниципальной собственности Петрозаводского городского округа,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2.3. Предоставление муниципальных гарантий осуществляется при соблюдении следующих условий:</w:t>
      </w:r>
    </w:p>
    <w:p w:rsidR="005C63D7" w:rsidRPr="002C51C5" w:rsidRDefault="00444C7E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</w:t>
      </w:r>
      <w:r w:rsidR="005C63D7" w:rsidRPr="002C51C5">
        <w:rPr>
          <w:rFonts w:ascii="Times New Roman" w:hAnsi="Times New Roman" w:cs="Times New Roman"/>
        </w:rPr>
        <w:t xml:space="preserve"> финансовое состояние принципала является удовлетворительным;</w:t>
      </w:r>
    </w:p>
    <w:p w:rsidR="005C63D7" w:rsidRPr="002C51C5" w:rsidRDefault="00444C7E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</w:t>
      </w:r>
      <w:r w:rsidR="005C63D7" w:rsidRPr="002C51C5">
        <w:rPr>
          <w:rFonts w:ascii="Times New Roman" w:hAnsi="Times New Roman" w:cs="Times New Roman"/>
        </w:rPr>
        <w:t xml:space="preserve"> предоставление принципалом, третьим лицом до даты выдачи муниципальной гарантии соответствующего требованиям статьи 115.3 Бюджетного кодекса Российской Федерации и </w:t>
      </w:r>
      <w:r w:rsidR="005C63D7" w:rsidRPr="002C51C5">
        <w:rPr>
          <w:rFonts w:ascii="Times New Roman" w:hAnsi="Times New Roman" w:cs="Times New Roman"/>
        </w:rPr>
        <w:lastRenderedPageBreak/>
        <w:t xml:space="preserve">гражданского законодательства Российской </w:t>
      </w:r>
      <w:proofErr w:type="gramStart"/>
      <w:r w:rsidR="005C63D7" w:rsidRPr="002C51C5">
        <w:rPr>
          <w:rFonts w:ascii="Times New Roman" w:hAnsi="Times New Roman" w:cs="Times New Roman"/>
        </w:rPr>
        <w:t>Федерации обеспечения исполнения обязательств принципала</w:t>
      </w:r>
      <w:proofErr w:type="gramEnd"/>
      <w:r w:rsidR="005C63D7" w:rsidRPr="002C51C5">
        <w:rPr>
          <w:rFonts w:ascii="Times New Roman" w:hAnsi="Times New Roman" w:cs="Times New Roman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5C63D7" w:rsidRPr="002C51C5" w:rsidRDefault="00444C7E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2.3.3</w:t>
      </w:r>
      <w:r w:rsidR="005C63D7" w:rsidRPr="002C51C5">
        <w:rPr>
          <w:rFonts w:ascii="Times New Roman" w:hAnsi="Times New Roman" w:cs="Times New Roman"/>
        </w:rPr>
        <w:t xml:space="preserve"> отсутствие у принципала, его поручителей (гарантов) просроченной (неурегулированной) задолженности по денежным обязательствам перед Петрозаводским городским округом</w:t>
      </w:r>
      <w:r w:rsidR="000A5B40">
        <w:rPr>
          <w:rFonts w:ascii="Times New Roman" w:hAnsi="Times New Roman" w:cs="Times New Roman"/>
        </w:rPr>
        <w:t>, предоставляющим муниципальную гарантию</w:t>
      </w:r>
      <w:r w:rsidR="005C63D7" w:rsidRPr="002C51C5">
        <w:rPr>
          <w:rFonts w:ascii="Times New Roman" w:hAnsi="Times New Roman" w:cs="Times New Roman"/>
        </w:rPr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</w:t>
      </w:r>
      <w:proofErr w:type="gramEnd"/>
      <w:r w:rsidR="005C63D7" w:rsidRPr="002C51C5">
        <w:rPr>
          <w:rFonts w:ascii="Times New Roman" w:hAnsi="Times New Roman" w:cs="Times New Roman"/>
        </w:rPr>
        <w:t xml:space="preserve"> публично-правового образования, предоставляющего муниципальную гарантию;</w:t>
      </w:r>
    </w:p>
    <w:p w:rsidR="005C63D7" w:rsidRPr="002C51C5" w:rsidRDefault="00444C7E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</w:t>
      </w:r>
      <w:r w:rsidR="005C63D7" w:rsidRPr="002C51C5">
        <w:rPr>
          <w:rFonts w:ascii="Times New Roman" w:hAnsi="Times New Roman" w:cs="Times New Roman"/>
        </w:rPr>
        <w:t xml:space="preserve">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2.4. Муниципальная гарантия предоставляется при условии предоставления принципалом, третьим лицом обеспечения исполнения обязатель</w:t>
      </w:r>
      <w:proofErr w:type="gramStart"/>
      <w:r w:rsidRPr="002C51C5">
        <w:rPr>
          <w:rFonts w:ascii="Times New Roman" w:hAnsi="Times New Roman" w:cs="Times New Roman"/>
        </w:rPr>
        <w:t>ств пр</w:t>
      </w:r>
      <w:proofErr w:type="gramEnd"/>
      <w:r w:rsidRPr="002C51C5">
        <w:rPr>
          <w:rFonts w:ascii="Times New Roman" w:hAnsi="Times New Roman" w:cs="Times New Roman"/>
        </w:rPr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гарантии.</w:t>
      </w:r>
    </w:p>
    <w:p w:rsidR="003A5C48" w:rsidRPr="002C51C5" w:rsidRDefault="003A5C48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Способами обеспечения исполнения обязатель</w:t>
      </w:r>
      <w:proofErr w:type="gramStart"/>
      <w:r w:rsidRPr="002C51C5">
        <w:rPr>
          <w:rFonts w:ascii="Times New Roman" w:hAnsi="Times New Roman" w:cs="Times New Roman"/>
        </w:rPr>
        <w:t>ств пр</w:t>
      </w:r>
      <w:proofErr w:type="gramEnd"/>
      <w:r w:rsidRPr="002C51C5">
        <w:rPr>
          <w:rFonts w:ascii="Times New Roman" w:hAnsi="Times New Roman" w:cs="Times New Roman"/>
        </w:rPr>
        <w:t>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</w:t>
      </w:r>
      <w:proofErr w:type="gramStart"/>
      <w:r w:rsidRPr="002C51C5">
        <w:rPr>
          <w:rFonts w:ascii="Times New Roman" w:hAnsi="Times New Roman" w:cs="Times New Roman"/>
        </w:rPr>
        <w:t>ств пр</w:t>
      </w:r>
      <w:proofErr w:type="gramEnd"/>
      <w:r w:rsidRPr="002C51C5">
        <w:rPr>
          <w:rFonts w:ascii="Times New Roman" w:hAnsi="Times New Roman" w:cs="Times New Roman"/>
        </w:rPr>
        <w:t>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Бюджетным кодексом Российской Федерации.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Оценка рыночной стоимости и ликвидности передаваемого в залог имущества осуществляется </w:t>
      </w:r>
      <w:proofErr w:type="gramStart"/>
      <w:r w:rsidRPr="002C51C5">
        <w:rPr>
          <w:rFonts w:ascii="Times New Roman" w:hAnsi="Times New Roman" w:cs="Times New Roman"/>
        </w:rPr>
        <w:t>в соответствии с законодательством Российской Федерации об оценочной деятельности на основании договора на проведение</w:t>
      </w:r>
      <w:proofErr w:type="gramEnd"/>
      <w:r w:rsidRPr="002C51C5">
        <w:rPr>
          <w:rFonts w:ascii="Times New Roman" w:hAnsi="Times New Roman" w:cs="Times New Roman"/>
        </w:rPr>
        <w:t xml:space="preserve"> оценки, заключенного Администрацией Петрозаводского городского округа с оценочной компанией.</w:t>
      </w:r>
    </w:p>
    <w:p w:rsidR="00444C7E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Оценка надежности банковской гарантии, поручительства осуществляется </w:t>
      </w:r>
      <w:r w:rsidR="00444C7E">
        <w:rPr>
          <w:rFonts w:ascii="Times New Roman" w:hAnsi="Times New Roman" w:cs="Times New Roman"/>
        </w:rPr>
        <w:t xml:space="preserve">Администрацией Петрозаводского городского округа в порядке, установленном </w:t>
      </w:r>
      <w:r w:rsidRPr="002C51C5">
        <w:rPr>
          <w:rFonts w:ascii="Times New Roman" w:hAnsi="Times New Roman" w:cs="Times New Roman"/>
        </w:rPr>
        <w:t xml:space="preserve"> </w:t>
      </w:r>
      <w:r w:rsidR="00444C7E">
        <w:rPr>
          <w:rFonts w:ascii="Times New Roman" w:hAnsi="Times New Roman" w:cs="Times New Roman"/>
        </w:rPr>
        <w:t>муниципальным правовым</w:t>
      </w:r>
      <w:r w:rsidRPr="002C51C5">
        <w:rPr>
          <w:rFonts w:ascii="Times New Roman" w:hAnsi="Times New Roman" w:cs="Times New Roman"/>
        </w:rPr>
        <w:t xml:space="preserve"> акт</w:t>
      </w:r>
      <w:r w:rsidR="00444C7E">
        <w:rPr>
          <w:rFonts w:ascii="Times New Roman" w:hAnsi="Times New Roman" w:cs="Times New Roman"/>
        </w:rPr>
        <w:t>ом</w:t>
      </w:r>
      <w:r w:rsidRPr="002C51C5">
        <w:rPr>
          <w:rFonts w:ascii="Times New Roman" w:hAnsi="Times New Roman" w:cs="Times New Roman"/>
        </w:rPr>
        <w:t xml:space="preserve"> Администрации Петрозаводского городского округа</w:t>
      </w:r>
      <w:r w:rsidR="00444C7E">
        <w:rPr>
          <w:rFonts w:ascii="Times New Roman" w:hAnsi="Times New Roman" w:cs="Times New Roman"/>
        </w:rPr>
        <w:t>.</w:t>
      </w:r>
      <w:r w:rsidRPr="002C51C5">
        <w:rPr>
          <w:rFonts w:ascii="Times New Roman" w:hAnsi="Times New Roman" w:cs="Times New Roman"/>
        </w:rPr>
        <w:t xml:space="preserve"> </w:t>
      </w:r>
    </w:p>
    <w:p w:rsidR="005E5D6C" w:rsidRPr="002C51C5" w:rsidRDefault="005E5D6C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Порядок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2C51C5">
        <w:rPr>
          <w:rFonts w:ascii="Times New Roman" w:hAnsi="Times New Roman" w:cs="Times New Roman"/>
        </w:rPr>
        <w:t>ств пр</w:t>
      </w:r>
      <w:proofErr w:type="gramEnd"/>
      <w:r w:rsidRPr="002C51C5">
        <w:rPr>
          <w:rFonts w:ascii="Times New Roman" w:hAnsi="Times New Roman" w:cs="Times New Roman"/>
        </w:rPr>
        <w:t xml:space="preserve"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</w:t>
      </w:r>
      <w:r w:rsidR="00444C7E">
        <w:rPr>
          <w:rFonts w:ascii="Times New Roman" w:hAnsi="Times New Roman" w:cs="Times New Roman"/>
        </w:rPr>
        <w:t xml:space="preserve">муниципальным </w:t>
      </w:r>
      <w:r w:rsidRPr="002C51C5">
        <w:rPr>
          <w:rFonts w:ascii="Times New Roman" w:hAnsi="Times New Roman" w:cs="Times New Roman"/>
        </w:rPr>
        <w:t xml:space="preserve">правовым актом Администрации Петрозаводского городского округа. </w:t>
      </w:r>
    </w:p>
    <w:p w:rsidR="005E5D6C" w:rsidRDefault="005E5D6C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C51C5">
        <w:rPr>
          <w:rFonts w:ascii="Times New Roman" w:hAnsi="Times New Roman" w:cs="Times New Roman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</w:t>
      </w:r>
      <w:r w:rsidR="00444C7E">
        <w:rPr>
          <w:rFonts w:ascii="Times New Roman" w:hAnsi="Times New Roman" w:cs="Times New Roman"/>
        </w:rPr>
        <w:t xml:space="preserve">муниципальными </w:t>
      </w:r>
      <w:r w:rsidRPr="002C51C5">
        <w:rPr>
          <w:rFonts w:ascii="Times New Roman" w:hAnsi="Times New Roman" w:cs="Times New Roman"/>
        </w:rPr>
        <w:t>правовыми актами Администрации Петрозаводского городского округа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</w:t>
      </w:r>
      <w:proofErr w:type="gramEnd"/>
      <w:r w:rsidRPr="002C51C5">
        <w:rPr>
          <w:rFonts w:ascii="Times New Roman" w:hAnsi="Times New Roman" w:cs="Times New Roman"/>
        </w:rPr>
        <w:t xml:space="preserve"> гаранта к принципалу банковскую гарантию или поручительство, уменьшения рыночной стоимости предмета залога), принципал обязан в срок, установленный </w:t>
      </w:r>
      <w:r w:rsidR="00444C7E">
        <w:rPr>
          <w:rFonts w:ascii="Times New Roman" w:hAnsi="Times New Roman" w:cs="Times New Roman"/>
        </w:rPr>
        <w:t xml:space="preserve">муниципальными </w:t>
      </w:r>
      <w:r w:rsidRPr="002C51C5">
        <w:rPr>
          <w:rFonts w:ascii="Times New Roman" w:hAnsi="Times New Roman" w:cs="Times New Roman"/>
        </w:rPr>
        <w:t xml:space="preserve">правовыми актами Администрации Петрозаводского городского округа,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</w:t>
      </w:r>
      <w:r w:rsidRPr="002C51C5">
        <w:rPr>
          <w:rFonts w:ascii="Times New Roman" w:hAnsi="Times New Roman" w:cs="Times New Roman"/>
        </w:rPr>
        <w:lastRenderedPageBreak/>
        <w:t>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444C7E" w:rsidRDefault="00444C7E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4C7E">
        <w:rPr>
          <w:rFonts w:ascii="Times New Roman" w:hAnsi="Times New Roman" w:cs="Times New Roman"/>
        </w:rPr>
        <w:t xml:space="preserve">Неисполнение принципалом установленной обязанности приравнивается к неисполнению денежных обязательств перед </w:t>
      </w:r>
      <w:r w:rsidR="00E04DDF">
        <w:rPr>
          <w:rFonts w:ascii="Times New Roman" w:hAnsi="Times New Roman" w:cs="Times New Roman"/>
        </w:rPr>
        <w:t>Петрозаводским городским округом</w:t>
      </w:r>
      <w:r w:rsidRPr="00444C7E">
        <w:rPr>
          <w:rFonts w:ascii="Times New Roman" w:hAnsi="Times New Roman" w:cs="Times New Roman"/>
        </w:rPr>
        <w:t xml:space="preserve">. К принципалу, не исполнившему указанную обязанность, применяются положения, предусмотренные абзацем вторым пункта 1 статьи 93.2, абзацем четвертым пункта 1.1 статьи 115.2, пунктом 17 статьи 241 </w:t>
      </w:r>
      <w:r w:rsidR="00E04DDF">
        <w:rPr>
          <w:rFonts w:ascii="Times New Roman" w:hAnsi="Times New Roman" w:cs="Times New Roman"/>
        </w:rPr>
        <w:t>Бюджетного кодекса Российской Федерации</w:t>
      </w:r>
      <w:r w:rsidRPr="00444C7E">
        <w:rPr>
          <w:rFonts w:ascii="Times New Roman" w:hAnsi="Times New Roman" w:cs="Times New Roman"/>
        </w:rPr>
        <w:t xml:space="preserve"> для лиц, имеющих просроченную (неурегулированную) задолженность по денежным обязательствам перед </w:t>
      </w:r>
      <w:r w:rsidR="00E04DDF">
        <w:rPr>
          <w:rFonts w:ascii="Times New Roman" w:hAnsi="Times New Roman" w:cs="Times New Roman"/>
        </w:rPr>
        <w:t>гарантом</w:t>
      </w:r>
      <w:r w:rsidRPr="00444C7E">
        <w:rPr>
          <w:rFonts w:ascii="Times New Roman" w:hAnsi="Times New Roman" w:cs="Times New Roman"/>
        </w:rPr>
        <w:t>.</w:t>
      </w:r>
    </w:p>
    <w:p w:rsidR="00514704" w:rsidRPr="002C51C5" w:rsidRDefault="00514704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4704">
        <w:rPr>
          <w:rFonts w:ascii="Times New Roman" w:hAnsi="Times New Roman" w:cs="Times New Roman"/>
        </w:rPr>
        <w:t xml:space="preserve">Нормы </w:t>
      </w:r>
      <w:r w:rsidR="00CF7855">
        <w:rPr>
          <w:rFonts w:ascii="Times New Roman" w:hAnsi="Times New Roman" w:cs="Times New Roman"/>
        </w:rPr>
        <w:t xml:space="preserve">настоящего </w:t>
      </w:r>
      <w:r>
        <w:rPr>
          <w:rFonts w:ascii="Times New Roman" w:hAnsi="Times New Roman" w:cs="Times New Roman"/>
        </w:rPr>
        <w:t xml:space="preserve">пункта </w:t>
      </w:r>
      <w:r w:rsidRPr="00514704">
        <w:rPr>
          <w:rFonts w:ascii="Times New Roman" w:hAnsi="Times New Roman" w:cs="Times New Roman"/>
        </w:rPr>
        <w:t>не применяются к муниципальным гарантиям, предоставляемым по обязательствам субъектов Российской Федерации, а также к муниципальным гарантиям, предоставляемым по обязательствам Российской Федерации.</w:t>
      </w:r>
    </w:p>
    <w:p w:rsidR="006824E0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2.5.</w:t>
      </w:r>
      <w:r w:rsidR="006824E0" w:rsidRPr="006824E0">
        <w:t xml:space="preserve"> </w:t>
      </w:r>
      <w:r w:rsidR="006824E0" w:rsidRPr="006824E0">
        <w:rPr>
          <w:rFonts w:ascii="Times New Roman" w:hAnsi="Times New Roman" w:cs="Times New Roman"/>
        </w:rPr>
        <w:t xml:space="preserve">Предоставление </w:t>
      </w:r>
      <w:r w:rsidR="006824E0">
        <w:rPr>
          <w:rFonts w:ascii="Times New Roman" w:hAnsi="Times New Roman" w:cs="Times New Roman"/>
        </w:rPr>
        <w:t>муниципальной</w:t>
      </w:r>
      <w:r w:rsidR="006824E0" w:rsidRPr="006824E0">
        <w:rPr>
          <w:rFonts w:ascii="Times New Roman" w:hAnsi="Times New Roman" w:cs="Times New Roman"/>
        </w:rPr>
        <w:t xml:space="preserve"> гарантии, а также заключение договора о предоставлении </w:t>
      </w:r>
      <w:r w:rsidR="006824E0">
        <w:rPr>
          <w:rFonts w:ascii="Times New Roman" w:hAnsi="Times New Roman" w:cs="Times New Roman"/>
        </w:rPr>
        <w:t>муниципальной</w:t>
      </w:r>
      <w:r w:rsidR="006824E0" w:rsidRPr="006824E0">
        <w:rPr>
          <w:rFonts w:ascii="Times New Roman" w:hAnsi="Times New Roman" w:cs="Times New Roman"/>
        </w:rPr>
        <w:t xml:space="preserve"> гарантии осуществляется после представления принципалом и (или) бенефициаром в Администрацию Петрозаводского городского округа полного комплекта документов согласно перечню, устанавливаемому муниципальным правовым актом Администрации Петрозаводского городского округа</w:t>
      </w:r>
      <w:r w:rsidR="006824E0">
        <w:rPr>
          <w:rFonts w:ascii="Times New Roman" w:hAnsi="Times New Roman" w:cs="Times New Roman"/>
        </w:rPr>
        <w:t xml:space="preserve"> (далее – Перечень)</w:t>
      </w:r>
      <w:r w:rsidR="006824E0" w:rsidRPr="006824E0">
        <w:rPr>
          <w:rFonts w:ascii="Times New Roman" w:hAnsi="Times New Roman" w:cs="Times New Roman"/>
        </w:rPr>
        <w:t>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 2.6. Администрация Петрозаводского городского округа проверяет предоставленные документы на их соответствие </w:t>
      </w:r>
      <w:r w:rsidR="006824E0">
        <w:rPr>
          <w:rFonts w:ascii="Times New Roman" w:hAnsi="Times New Roman" w:cs="Times New Roman"/>
        </w:rPr>
        <w:t>Перечню</w:t>
      </w:r>
      <w:r w:rsidRPr="002C51C5">
        <w:rPr>
          <w:rFonts w:ascii="Times New Roman" w:hAnsi="Times New Roman" w:cs="Times New Roman"/>
        </w:rPr>
        <w:t>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Документы, представленные не в полном объеме и (или) </w:t>
      </w:r>
      <w:r w:rsidR="006824E0">
        <w:rPr>
          <w:rFonts w:ascii="Times New Roman" w:hAnsi="Times New Roman" w:cs="Times New Roman"/>
        </w:rPr>
        <w:t>несоответствующие Перечню</w:t>
      </w:r>
      <w:r w:rsidRPr="002C51C5">
        <w:rPr>
          <w:rFonts w:ascii="Times New Roman" w:hAnsi="Times New Roman" w:cs="Times New Roman"/>
        </w:rPr>
        <w:t>, возвращаются принципалу и (или) бенефициару в течение 15 рабочих дней с момента получения.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2.7. Администрация Петрозаводского городского округа осуществляет анализ финансового состояния принципала, готовит заключение о возможности предоставления муниципальной гарантии с указанием предполагаемой суммы гарантии.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C51C5">
        <w:rPr>
          <w:rFonts w:ascii="Times New Roman" w:hAnsi="Times New Roman" w:cs="Times New Roman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требованиями Бюджетного </w:t>
      </w:r>
      <w:hyperlink r:id="rId9">
        <w:r w:rsidRPr="002C51C5">
          <w:rPr>
            <w:rFonts w:ascii="Times New Roman" w:hAnsi="Times New Roman" w:cs="Times New Roman"/>
          </w:rPr>
          <w:t>кодекса</w:t>
        </w:r>
      </w:hyperlink>
      <w:r w:rsidRPr="002C51C5">
        <w:rPr>
          <w:rFonts w:ascii="Times New Roman" w:hAnsi="Times New Roman" w:cs="Times New Roman"/>
        </w:rPr>
        <w:t xml:space="preserve">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</w:t>
      </w:r>
      <w:r w:rsidR="005513C0">
        <w:rPr>
          <w:rFonts w:ascii="Times New Roman" w:hAnsi="Times New Roman" w:cs="Times New Roman"/>
        </w:rPr>
        <w:t xml:space="preserve">муниципальными </w:t>
      </w:r>
      <w:r w:rsidRPr="002C51C5">
        <w:rPr>
          <w:rFonts w:ascii="Times New Roman" w:hAnsi="Times New Roman" w:cs="Times New Roman"/>
        </w:rPr>
        <w:t>правовыми актами Администрации Петрозаводского городского округа.</w:t>
      </w:r>
      <w:proofErr w:type="gramEnd"/>
    </w:p>
    <w:p w:rsidR="005513C0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2.8. </w:t>
      </w:r>
      <w:r w:rsidR="005513C0">
        <w:rPr>
          <w:rFonts w:ascii="Times New Roman" w:hAnsi="Times New Roman" w:cs="Times New Roman"/>
        </w:rPr>
        <w:t>На основании закл</w:t>
      </w:r>
      <w:r w:rsidR="000A5B40">
        <w:rPr>
          <w:rFonts w:ascii="Times New Roman" w:hAnsi="Times New Roman" w:cs="Times New Roman"/>
        </w:rPr>
        <w:t>ючения, указанного в пункте 2.7</w:t>
      </w:r>
      <w:r w:rsidR="005513C0">
        <w:rPr>
          <w:rFonts w:ascii="Times New Roman" w:hAnsi="Times New Roman" w:cs="Times New Roman"/>
        </w:rPr>
        <w:t xml:space="preserve"> настоящего Порядка, Администрация Петрозаводского городского округа принимает решение о предоставлении муниципальной гарантии или об отказе в ее предоставлении, которое оформляется муниципальным правовым актом </w:t>
      </w:r>
      <w:r w:rsidR="000A5B40">
        <w:rPr>
          <w:rFonts w:ascii="Times New Roman" w:hAnsi="Times New Roman" w:cs="Times New Roman"/>
        </w:rPr>
        <w:t>Администрации</w:t>
      </w:r>
      <w:r w:rsidR="005513C0" w:rsidRPr="005513C0">
        <w:rPr>
          <w:rFonts w:ascii="Times New Roman" w:hAnsi="Times New Roman" w:cs="Times New Roman"/>
        </w:rPr>
        <w:t xml:space="preserve"> Петрозаводского городского округа</w:t>
      </w:r>
      <w:r w:rsidR="005513C0">
        <w:rPr>
          <w:rFonts w:ascii="Times New Roman" w:hAnsi="Times New Roman" w:cs="Times New Roman"/>
        </w:rPr>
        <w:t>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Результаты рассмотрения заявления доводятся до принципала в сроки, установленные Регламентом Администрации Петрозаводского городского округа.</w:t>
      </w: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513C0" w:rsidRDefault="005513C0" w:rsidP="00F568F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513C0" w:rsidRDefault="005513C0" w:rsidP="00F568F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C63D7" w:rsidRPr="002C51C5" w:rsidRDefault="005C63D7" w:rsidP="00F568F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3. Оформление муниципальной гарантии</w:t>
      </w: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Pr="002C51C5" w:rsidRDefault="005C63D7" w:rsidP="00F568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3.1. Предоставление муниципальной гарантии </w:t>
      </w:r>
      <w:r w:rsidR="005513C0">
        <w:rPr>
          <w:rFonts w:ascii="Times New Roman" w:hAnsi="Times New Roman" w:cs="Times New Roman"/>
        </w:rPr>
        <w:t xml:space="preserve">осуществляется </w:t>
      </w:r>
      <w:r w:rsidRPr="002C51C5">
        <w:rPr>
          <w:rFonts w:ascii="Times New Roman" w:hAnsi="Times New Roman" w:cs="Times New Roman"/>
        </w:rPr>
        <w:t xml:space="preserve">Администрацией Петрозаводского городского округа </w:t>
      </w:r>
      <w:r w:rsidR="005513C0">
        <w:rPr>
          <w:rFonts w:ascii="Times New Roman" w:hAnsi="Times New Roman" w:cs="Times New Roman"/>
        </w:rPr>
        <w:t xml:space="preserve">и </w:t>
      </w:r>
      <w:r w:rsidRPr="002C51C5">
        <w:rPr>
          <w:rFonts w:ascii="Times New Roman" w:hAnsi="Times New Roman" w:cs="Times New Roman"/>
        </w:rPr>
        <w:t>оформляется в виде муниципальной гарантии и договора о предоставлении муниципальной гарантии.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lastRenderedPageBreak/>
        <w:t>3.2. Муниципальная гарантия.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3.2.1. В муниципальной гарантии указываются: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5C63D7" w:rsidRPr="002C51C5">
        <w:rPr>
          <w:rFonts w:ascii="Times New Roman" w:hAnsi="Times New Roman" w:cs="Times New Roman"/>
        </w:rPr>
        <w:t xml:space="preserve"> наименование гаранта и наименование органа, выдавшего гарантию от имени гаранта;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5C63D7" w:rsidRPr="002C51C5">
        <w:rPr>
          <w:rFonts w:ascii="Times New Roman" w:hAnsi="Times New Roman" w:cs="Times New Roman"/>
        </w:rPr>
        <w:t xml:space="preserve"> наименование бенефициара;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5C63D7" w:rsidRPr="002C51C5">
        <w:rPr>
          <w:rFonts w:ascii="Times New Roman" w:hAnsi="Times New Roman" w:cs="Times New Roman"/>
        </w:rPr>
        <w:t xml:space="preserve"> наименование принципала;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5C63D7" w:rsidRPr="002C51C5">
        <w:rPr>
          <w:rFonts w:ascii="Times New Roman" w:hAnsi="Times New Roman" w:cs="Times New Roman"/>
        </w:rPr>
        <w:t xml:space="preserve">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5C63D7" w:rsidRPr="002C51C5">
        <w:rPr>
          <w:rFonts w:ascii="Times New Roman" w:hAnsi="Times New Roman" w:cs="Times New Roman"/>
        </w:rPr>
        <w:t xml:space="preserve"> объем обязательств гаранта по гарантии и предельная сумма гарантии;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="005C63D7" w:rsidRPr="002C51C5">
        <w:rPr>
          <w:rFonts w:ascii="Times New Roman" w:hAnsi="Times New Roman" w:cs="Times New Roman"/>
        </w:rPr>
        <w:t xml:space="preserve"> основания выдачи гарантии;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="005C63D7" w:rsidRPr="002C51C5">
        <w:rPr>
          <w:rFonts w:ascii="Times New Roman" w:hAnsi="Times New Roman" w:cs="Times New Roman"/>
        </w:rPr>
        <w:t xml:space="preserve"> дата вступления в силу гарантии или событие (условие), с наступлением которого гарантия вступает в силу;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="005C63D7" w:rsidRPr="002C51C5">
        <w:rPr>
          <w:rFonts w:ascii="Times New Roman" w:hAnsi="Times New Roman" w:cs="Times New Roman"/>
        </w:rPr>
        <w:t xml:space="preserve"> срок действия гарантии;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 w:rsidR="005C63D7" w:rsidRPr="002C51C5">
        <w:rPr>
          <w:rFonts w:ascii="Times New Roman" w:hAnsi="Times New Roman" w:cs="Times New Roman"/>
        </w:rPr>
        <w:t xml:space="preserve"> определение гарантийного случая, срок и порядок предъявления требования бенефициара об исполнении гарантии;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 w:rsidR="005C63D7" w:rsidRPr="002C51C5">
        <w:rPr>
          <w:rFonts w:ascii="Times New Roman" w:hAnsi="Times New Roman" w:cs="Times New Roman"/>
        </w:rPr>
        <w:t xml:space="preserve"> основания отзыва гарантии;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</w:t>
      </w:r>
      <w:r w:rsidR="005C63D7" w:rsidRPr="002C51C5">
        <w:rPr>
          <w:rFonts w:ascii="Times New Roman" w:hAnsi="Times New Roman" w:cs="Times New Roman"/>
        </w:rPr>
        <w:t xml:space="preserve"> порядок исполнения гарантом обязательств по гарантии;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</w:t>
      </w:r>
      <w:r w:rsidR="005C63D7" w:rsidRPr="002C51C5">
        <w:rPr>
          <w:rFonts w:ascii="Times New Roman" w:hAnsi="Times New Roman" w:cs="Times New Roman"/>
        </w:rPr>
        <w:t xml:space="preserve"> основания уменьшения суммы гарантии при исполнении в полном объеме или в </w:t>
      </w:r>
      <w:r>
        <w:rPr>
          <w:rFonts w:ascii="Times New Roman" w:hAnsi="Times New Roman" w:cs="Times New Roman"/>
        </w:rPr>
        <w:t xml:space="preserve">             </w:t>
      </w:r>
      <w:r w:rsidR="005C63D7" w:rsidRPr="002C51C5">
        <w:rPr>
          <w:rFonts w:ascii="Times New Roman" w:hAnsi="Times New Roman" w:cs="Times New Roman"/>
        </w:rPr>
        <w:t>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="005C63D7" w:rsidRPr="002C51C5">
        <w:rPr>
          <w:rFonts w:ascii="Times New Roman" w:hAnsi="Times New Roman" w:cs="Times New Roman"/>
        </w:rPr>
        <w:t>ств пр</w:t>
      </w:r>
      <w:proofErr w:type="gramEnd"/>
      <w:r w:rsidR="005C63D7" w:rsidRPr="002C51C5">
        <w:rPr>
          <w:rFonts w:ascii="Times New Roman" w:hAnsi="Times New Roman" w:cs="Times New Roman"/>
        </w:rPr>
        <w:t>инципала, обеспеченных гарантией, и в иных случаях, установленных гарантией;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</w:t>
      </w:r>
      <w:r w:rsidR="005C63D7" w:rsidRPr="002C51C5">
        <w:rPr>
          <w:rFonts w:ascii="Times New Roman" w:hAnsi="Times New Roman" w:cs="Times New Roman"/>
        </w:rPr>
        <w:t xml:space="preserve"> основания прекращения гарантии;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</w:t>
      </w:r>
      <w:r w:rsidR="005C63D7" w:rsidRPr="002C51C5">
        <w:rPr>
          <w:rFonts w:ascii="Times New Roman" w:hAnsi="Times New Roman" w:cs="Times New Roman"/>
        </w:rPr>
        <w:t xml:space="preserve"> условия основного обязательства, которые не могут быть изменены без предварительного письменного согласия гаранта;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</w:t>
      </w:r>
      <w:r w:rsidR="005C63D7" w:rsidRPr="002C51C5">
        <w:rPr>
          <w:rFonts w:ascii="Times New Roman" w:hAnsi="Times New Roman" w:cs="Times New Roman"/>
        </w:rPr>
        <w:t xml:space="preserve">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5C63D7" w:rsidRPr="002C51C5" w:rsidRDefault="005513C0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</w:t>
      </w:r>
      <w:r w:rsidR="005C63D7" w:rsidRPr="002C51C5">
        <w:rPr>
          <w:rFonts w:ascii="Times New Roman" w:hAnsi="Times New Roman" w:cs="Times New Roman"/>
        </w:rPr>
        <w:t xml:space="preserve"> иные условия гарантии, а также сведения, определенные Бюджетным </w:t>
      </w:r>
      <w:hyperlink r:id="rId10">
        <w:r w:rsidR="005C63D7" w:rsidRPr="002C51C5">
          <w:rPr>
            <w:rFonts w:ascii="Times New Roman" w:hAnsi="Times New Roman" w:cs="Times New Roman"/>
          </w:rPr>
          <w:t>кодексом</w:t>
        </w:r>
      </w:hyperlink>
      <w:r w:rsidR="005C63D7" w:rsidRPr="002C51C5">
        <w:rPr>
          <w:rFonts w:ascii="Times New Roman" w:hAnsi="Times New Roman" w:cs="Times New Roman"/>
        </w:rPr>
        <w:t xml:space="preserve"> Российской Федерации, нормативными правовыми актами гаранта, актами органа, выдающего гарантию от имени гаранта.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3.2.2. Письменная форма муниципальной гарантии является обязательной.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3.2.3.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3.2.4. Муниципальная гарантия составляется в одном экземпляре и передается по акту приема-передачи принципалу для дальнейшей передачи бенефициару, которую принципал обязан осуществить не позднее рабочего дня, следующего за днем подписания указанного акта приема-передачи, по акту приема-передачи между принципалом и бенефициаром.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3.3. Договор о предоставлении муниципальной гарантии.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lastRenderedPageBreak/>
        <w:t>3.3.1. Договор о предоставлении муниципальной гарантии заключается между Администрацией Петрозаводского городского округа, принципалом и бенефициаром.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3.3.2. Письменная форма договора о предоставлении муниципальной гарантии является обязательной. Несоблюдение письменной формы договора влечет его ничтожность.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3.3.3. В договоре о предоставлении муниципальной гарантии указываются:</w:t>
      </w:r>
    </w:p>
    <w:p w:rsidR="005C63D7" w:rsidRPr="002C51C5" w:rsidRDefault="002A7FD1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5C63D7" w:rsidRPr="002C51C5">
        <w:rPr>
          <w:rFonts w:ascii="Times New Roman" w:hAnsi="Times New Roman" w:cs="Times New Roman"/>
        </w:rPr>
        <w:t xml:space="preserve"> сведения о гаранте и наименование органа, выдавшего гарантию от имени гаранта;</w:t>
      </w:r>
    </w:p>
    <w:p w:rsidR="005C63D7" w:rsidRPr="002C51C5" w:rsidRDefault="002A7FD1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5C63D7" w:rsidRPr="002C51C5">
        <w:rPr>
          <w:rFonts w:ascii="Times New Roman" w:hAnsi="Times New Roman" w:cs="Times New Roman"/>
        </w:rPr>
        <w:t xml:space="preserve"> определение объема обязательств по муниципальной гарантии;</w:t>
      </w:r>
    </w:p>
    <w:p w:rsidR="005C63D7" w:rsidRPr="002C51C5" w:rsidRDefault="002A7FD1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5C63D7" w:rsidRPr="002C51C5">
        <w:rPr>
          <w:rFonts w:ascii="Times New Roman" w:hAnsi="Times New Roman" w:cs="Times New Roman"/>
        </w:rPr>
        <w:t xml:space="preserve"> срок муниципальной гарантии;</w:t>
      </w:r>
    </w:p>
    <w:p w:rsidR="005C63D7" w:rsidRPr="002C51C5" w:rsidRDefault="002A7FD1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5C63D7" w:rsidRPr="002C51C5">
        <w:rPr>
          <w:rFonts w:ascii="Times New Roman" w:hAnsi="Times New Roman" w:cs="Times New Roman"/>
        </w:rPr>
        <w:t xml:space="preserve"> объем и порядок наступления ответственности гаранта в случае наступления гарантийного случая по обязательствам получателя муниципальной гарантии;</w:t>
      </w:r>
    </w:p>
    <w:p w:rsidR="005C63D7" w:rsidRPr="002C51C5" w:rsidRDefault="002A7FD1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5C63D7" w:rsidRPr="002C51C5">
        <w:rPr>
          <w:rFonts w:ascii="Times New Roman" w:hAnsi="Times New Roman" w:cs="Times New Roman"/>
        </w:rPr>
        <w:t xml:space="preserve"> объем и порядок наступления ответственности принципала и бенефициара в случае установления факта нецелевого использования сре</w:t>
      </w:r>
      <w:proofErr w:type="gramStart"/>
      <w:r w:rsidR="005C63D7" w:rsidRPr="002C51C5">
        <w:rPr>
          <w:rFonts w:ascii="Times New Roman" w:hAnsi="Times New Roman" w:cs="Times New Roman"/>
        </w:rPr>
        <w:t>дств кр</w:t>
      </w:r>
      <w:proofErr w:type="gramEnd"/>
      <w:r w:rsidR="005C63D7" w:rsidRPr="002C51C5">
        <w:rPr>
          <w:rFonts w:ascii="Times New Roman" w:hAnsi="Times New Roman" w:cs="Times New Roman"/>
        </w:rPr>
        <w:t xml:space="preserve">едита </w:t>
      </w:r>
      <w:r w:rsidR="006824E0" w:rsidRPr="006824E0">
        <w:rPr>
          <w:rFonts w:ascii="Times New Roman" w:hAnsi="Times New Roman" w:cs="Times New Roman"/>
        </w:rPr>
        <w:t>(займа, в том числе облигационного)</w:t>
      </w:r>
      <w:r w:rsidR="005C63D7" w:rsidRPr="002C51C5">
        <w:rPr>
          <w:rFonts w:ascii="Times New Roman" w:hAnsi="Times New Roman" w:cs="Times New Roman"/>
        </w:rPr>
        <w:t>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3.4. </w:t>
      </w:r>
      <w:proofErr w:type="gramStart"/>
      <w:r w:rsidRPr="002C51C5">
        <w:rPr>
          <w:rFonts w:ascii="Times New Roman" w:hAnsi="Times New Roman" w:cs="Times New Roman"/>
        </w:rPr>
        <w:t xml:space="preserve">Принципал обязан предоставлять в Администрацию Петрозаводского городского округа </w:t>
      </w:r>
      <w:hyperlink w:anchor="P148">
        <w:r w:rsidRPr="002C51C5">
          <w:rPr>
            <w:rFonts w:ascii="Times New Roman" w:hAnsi="Times New Roman" w:cs="Times New Roman"/>
          </w:rPr>
          <w:t>информацию</w:t>
        </w:r>
      </w:hyperlink>
      <w:r w:rsidRPr="002C51C5">
        <w:rPr>
          <w:rFonts w:ascii="Times New Roman" w:hAnsi="Times New Roman" w:cs="Times New Roman"/>
        </w:rPr>
        <w:t xml:space="preserve"> о совершении операций, связанных с возникновением, обслуживанием и погашением долгового обязательства, по которому была предоставлена муниципальная гарантия, по форме согласно приложению к настоящему Порядку, в течение 2-х (двух) рабочих дней со дня их совершения с приложением копий платежных документов, подтверждающих совершение вышеуказанных операций.</w:t>
      </w:r>
      <w:proofErr w:type="gramEnd"/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Pr="002C51C5" w:rsidRDefault="005C63D7" w:rsidP="00F568F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4. Исполнение обязательств по муниципальным гарантиям</w:t>
      </w: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Pr="002C51C5" w:rsidRDefault="005C63D7" w:rsidP="00F568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4.1. Определение гарантийного случая и исполнение Администрацией Петрозаводского городского округа обяза</w:t>
      </w:r>
      <w:r w:rsidR="002606A0">
        <w:rPr>
          <w:rFonts w:ascii="Times New Roman" w:hAnsi="Times New Roman" w:cs="Times New Roman"/>
        </w:rPr>
        <w:t>тельств по гарантиям осуществляю</w:t>
      </w:r>
      <w:r w:rsidRPr="002C51C5">
        <w:rPr>
          <w:rFonts w:ascii="Times New Roman" w:hAnsi="Times New Roman" w:cs="Times New Roman"/>
        </w:rPr>
        <w:t>тся в порядке</w:t>
      </w:r>
      <w:r w:rsidR="002A7FD1">
        <w:rPr>
          <w:rFonts w:ascii="Times New Roman" w:hAnsi="Times New Roman" w:cs="Times New Roman"/>
        </w:rPr>
        <w:t>, объемах и сроки, установленные</w:t>
      </w:r>
      <w:r w:rsidRPr="002C51C5">
        <w:rPr>
          <w:rFonts w:ascii="Times New Roman" w:hAnsi="Times New Roman" w:cs="Times New Roman"/>
        </w:rPr>
        <w:t xml:space="preserve"> договорами о предоставлении муниципальной гарантии с учетом положений Бюджетного </w:t>
      </w:r>
      <w:hyperlink r:id="rId11">
        <w:r w:rsidRPr="002C51C5">
          <w:rPr>
            <w:rFonts w:ascii="Times New Roman" w:hAnsi="Times New Roman" w:cs="Times New Roman"/>
          </w:rPr>
          <w:t>кодекса</w:t>
        </w:r>
      </w:hyperlink>
      <w:r w:rsidRPr="002C51C5">
        <w:rPr>
          <w:rFonts w:ascii="Times New Roman" w:hAnsi="Times New Roman" w:cs="Times New Roman"/>
        </w:rPr>
        <w:t xml:space="preserve"> Российской Федерации.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4.2. </w:t>
      </w:r>
      <w:proofErr w:type="gramStart"/>
      <w:r w:rsidRPr="002C51C5">
        <w:rPr>
          <w:rFonts w:ascii="Times New Roman" w:hAnsi="Times New Roman" w:cs="Times New Roman"/>
        </w:rPr>
        <w:t>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бюджета Петрозаводского городского округа, а исполнение обязательств по такой муниципальной гарантии отражается как предоставление бюджетного кредита.</w:t>
      </w:r>
      <w:proofErr w:type="gramEnd"/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4.3.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бюджета Петрозаводского городского округа.</w:t>
      </w:r>
    </w:p>
    <w:p w:rsidR="005C63D7" w:rsidRPr="002C51C5" w:rsidRDefault="005C63D7" w:rsidP="00F56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4.4.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Pr="002C51C5" w:rsidRDefault="005C63D7" w:rsidP="00F568F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5. </w:t>
      </w:r>
      <w:proofErr w:type="gramStart"/>
      <w:r w:rsidRPr="002C51C5">
        <w:rPr>
          <w:rFonts w:ascii="Times New Roman" w:hAnsi="Times New Roman" w:cs="Times New Roman"/>
        </w:rPr>
        <w:t>Контроль за</w:t>
      </w:r>
      <w:proofErr w:type="gramEnd"/>
      <w:r w:rsidRPr="002C51C5">
        <w:rPr>
          <w:rFonts w:ascii="Times New Roman" w:hAnsi="Times New Roman" w:cs="Times New Roman"/>
        </w:rPr>
        <w:t xml:space="preserve"> целевым использованием заимствований,</w:t>
      </w:r>
    </w:p>
    <w:p w:rsidR="005C63D7" w:rsidRPr="002C51C5" w:rsidRDefault="005C63D7" w:rsidP="00F568F1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C51C5">
        <w:rPr>
          <w:rFonts w:ascii="Times New Roman" w:hAnsi="Times New Roman" w:cs="Times New Roman"/>
        </w:rPr>
        <w:t>обеспеченных</w:t>
      </w:r>
      <w:proofErr w:type="gramEnd"/>
      <w:r w:rsidRPr="002C51C5">
        <w:rPr>
          <w:rFonts w:ascii="Times New Roman" w:hAnsi="Times New Roman" w:cs="Times New Roman"/>
        </w:rPr>
        <w:t xml:space="preserve"> муниципальной гарантией</w:t>
      </w: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Pr="002C51C5" w:rsidRDefault="005C63D7" w:rsidP="00F568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5.1. </w:t>
      </w:r>
      <w:proofErr w:type="gramStart"/>
      <w:r w:rsidRPr="002C51C5">
        <w:rPr>
          <w:rFonts w:ascii="Times New Roman" w:hAnsi="Times New Roman" w:cs="Times New Roman"/>
        </w:rPr>
        <w:t xml:space="preserve">Администрация Петрозаводского городского округа до полного исполнения обязательств, обеспеченных муниципальной гарантией, имеет право запрашивать документы, </w:t>
      </w:r>
      <w:r w:rsidRPr="002C51C5">
        <w:rPr>
          <w:rFonts w:ascii="Times New Roman" w:hAnsi="Times New Roman" w:cs="Times New Roman"/>
        </w:rPr>
        <w:lastRenderedPageBreak/>
        <w:t>подтверждающие финансовое состояние получателя муниципальной гарантии, а также проводить проверки целевого использования заимствований, осуществленных под муниципальные гарантии, и финансового состояния получателя муниципальной гарантии, достаточности суммы предоставленного обеспечения.</w:t>
      </w:r>
      <w:proofErr w:type="gramEnd"/>
    </w:p>
    <w:p w:rsidR="005C63D7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8B5CF6" w:rsidRDefault="008B5CF6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8B5CF6" w:rsidRPr="002C51C5" w:rsidRDefault="008B5CF6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5C63D7" w:rsidRPr="002C51C5" w:rsidRDefault="005C63D7" w:rsidP="00F568F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>6. Прочие условия</w:t>
      </w: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313EF1" w:rsidRPr="002C51C5" w:rsidRDefault="005C63D7" w:rsidP="00460B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1C5">
        <w:rPr>
          <w:rFonts w:ascii="Times New Roman" w:hAnsi="Times New Roman" w:cs="Times New Roman"/>
        </w:rPr>
        <w:t xml:space="preserve">При решении вопросов, не урегулированных настоящим Порядком, следует руководствоваться положениями Бюджетного </w:t>
      </w:r>
      <w:hyperlink r:id="rId12">
        <w:r w:rsidRPr="002C51C5">
          <w:rPr>
            <w:rFonts w:ascii="Times New Roman" w:hAnsi="Times New Roman" w:cs="Times New Roman"/>
          </w:rPr>
          <w:t>кодекса</w:t>
        </w:r>
      </w:hyperlink>
      <w:r w:rsidRPr="002C51C5">
        <w:rPr>
          <w:rFonts w:ascii="Times New Roman" w:hAnsi="Times New Roman" w:cs="Times New Roman"/>
        </w:rPr>
        <w:t xml:space="preserve"> Российской Федерации, Гражданского </w:t>
      </w:r>
      <w:hyperlink r:id="rId13">
        <w:r w:rsidRPr="002C51C5">
          <w:rPr>
            <w:rFonts w:ascii="Times New Roman" w:hAnsi="Times New Roman" w:cs="Times New Roman"/>
          </w:rPr>
          <w:t>кодекса</w:t>
        </w:r>
      </w:hyperlink>
      <w:r w:rsidRPr="002C51C5">
        <w:rPr>
          <w:rFonts w:ascii="Times New Roman" w:hAnsi="Times New Roman" w:cs="Times New Roman"/>
        </w:rPr>
        <w:t xml:space="preserve"> Российской Федерации и </w:t>
      </w:r>
      <w:r w:rsidR="00460B53">
        <w:rPr>
          <w:rFonts w:ascii="Times New Roman" w:hAnsi="Times New Roman" w:cs="Times New Roman"/>
        </w:rPr>
        <w:t xml:space="preserve">муниципальными </w:t>
      </w:r>
      <w:r w:rsidRPr="002C51C5">
        <w:rPr>
          <w:rFonts w:ascii="Times New Roman" w:hAnsi="Times New Roman" w:cs="Times New Roman"/>
        </w:rPr>
        <w:t>правовыми актами Администрации Пе</w:t>
      </w:r>
      <w:r w:rsidR="00460B53">
        <w:rPr>
          <w:rFonts w:ascii="Times New Roman" w:hAnsi="Times New Roman" w:cs="Times New Roman"/>
        </w:rPr>
        <w:t>трозаводского городского округа.</w:t>
      </w:r>
    </w:p>
    <w:p w:rsidR="00313EF1" w:rsidRPr="002C51C5" w:rsidRDefault="00313EF1" w:rsidP="00F568F1">
      <w:pPr>
        <w:pStyle w:val="ConsPlusNormal"/>
        <w:jc w:val="both"/>
        <w:rPr>
          <w:rFonts w:ascii="Times New Roman" w:hAnsi="Times New Roman" w:cs="Times New Roman"/>
        </w:rPr>
        <w:sectPr w:rsidR="00313EF1" w:rsidRPr="002C51C5" w:rsidSect="00313EF1">
          <w:headerReference w:type="even" r:id="rId14"/>
          <w:headerReference w:type="default" r:id="rId15"/>
          <w:headerReference w:type="firs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63D7" w:rsidRPr="002C51C5" w:rsidRDefault="00460B53" w:rsidP="00460B5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  <w:r w:rsidR="005C63D7" w:rsidRPr="002C51C5">
        <w:rPr>
          <w:rFonts w:ascii="Times New Roman" w:hAnsi="Times New Roman" w:cs="Times New Roman"/>
        </w:rPr>
        <w:t>Приложение</w:t>
      </w:r>
    </w:p>
    <w:p w:rsidR="00460B53" w:rsidRDefault="00460B53" w:rsidP="00460B5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C63D7" w:rsidRPr="002C51C5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="005C63D7" w:rsidRPr="002C51C5">
        <w:rPr>
          <w:rFonts w:ascii="Times New Roman" w:hAnsi="Times New Roman" w:cs="Times New Roman"/>
        </w:rPr>
        <w:t xml:space="preserve">предоставления </w:t>
      </w:r>
    </w:p>
    <w:p w:rsidR="00460B53" w:rsidRDefault="00460B53" w:rsidP="00460B5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5C63D7" w:rsidRPr="002C51C5">
        <w:rPr>
          <w:rFonts w:ascii="Times New Roman" w:hAnsi="Times New Roman" w:cs="Times New Roman"/>
        </w:rPr>
        <w:t>муниципальных гарантий</w:t>
      </w:r>
      <w:r>
        <w:rPr>
          <w:rFonts w:ascii="Times New Roman" w:hAnsi="Times New Roman" w:cs="Times New Roman"/>
        </w:rPr>
        <w:t xml:space="preserve"> </w:t>
      </w:r>
    </w:p>
    <w:p w:rsidR="005C63D7" w:rsidRPr="002C51C5" w:rsidRDefault="00460B53" w:rsidP="00460B5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D62739">
        <w:rPr>
          <w:rFonts w:ascii="Times New Roman" w:hAnsi="Times New Roman" w:cs="Times New Roman"/>
        </w:rPr>
        <w:t xml:space="preserve"> </w:t>
      </w:r>
      <w:r w:rsidR="00393039">
        <w:rPr>
          <w:rFonts w:ascii="Times New Roman" w:hAnsi="Times New Roman" w:cs="Times New Roman"/>
        </w:rPr>
        <w:t xml:space="preserve"> </w:t>
      </w:r>
      <w:r w:rsidR="005C63D7" w:rsidRPr="002C51C5">
        <w:rPr>
          <w:rFonts w:ascii="Times New Roman" w:hAnsi="Times New Roman" w:cs="Times New Roman"/>
        </w:rPr>
        <w:t>Петрозаводского городского округа</w:t>
      </w:r>
    </w:p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51C5" w:rsidRPr="002C51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48"/>
            <w:bookmarkEnd w:id="2"/>
            <w:r w:rsidRPr="002C51C5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2C51C5" w:rsidRPr="002C51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от __________________________________________________________________________________________________________________________________________</w:t>
            </w:r>
          </w:p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(наименование получателя муниципальной гарантии)</w:t>
            </w:r>
          </w:p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о возникновении, обслуживании и погашении долгового обязательства,</w:t>
            </w:r>
            <w:r w:rsidR="00A30627">
              <w:rPr>
                <w:rFonts w:ascii="Times New Roman" w:hAnsi="Times New Roman" w:cs="Times New Roman"/>
              </w:rPr>
              <w:t xml:space="preserve"> </w:t>
            </w:r>
            <w:r w:rsidRPr="002C51C5">
              <w:rPr>
                <w:rFonts w:ascii="Times New Roman" w:hAnsi="Times New Roman" w:cs="Times New Roman"/>
              </w:rPr>
              <w:t>обеспечиваемого муниципальной гарантией Петрозаводского городского округа, предоставленной по до</w:t>
            </w:r>
            <w:r w:rsidR="00A30627">
              <w:rPr>
                <w:rFonts w:ascii="Times New Roman" w:hAnsi="Times New Roman" w:cs="Times New Roman"/>
              </w:rPr>
              <w:t xml:space="preserve">говору </w:t>
            </w:r>
            <w:proofErr w:type="gramStart"/>
            <w:r w:rsidR="00A30627">
              <w:rPr>
                <w:rFonts w:ascii="Times New Roman" w:hAnsi="Times New Roman" w:cs="Times New Roman"/>
              </w:rPr>
              <w:t>от</w:t>
            </w:r>
            <w:proofErr w:type="gramEnd"/>
            <w:r w:rsidR="00A30627">
              <w:rPr>
                <w:rFonts w:ascii="Times New Roman" w:hAnsi="Times New Roman" w:cs="Times New Roman"/>
              </w:rPr>
              <w:t xml:space="preserve"> ____________________ №</w:t>
            </w:r>
            <w:r w:rsidRPr="002C51C5">
              <w:rPr>
                <w:rFonts w:ascii="Times New Roman" w:hAnsi="Times New Roman" w:cs="Times New Roman"/>
              </w:rPr>
              <w:t xml:space="preserve"> _____________________</w:t>
            </w:r>
          </w:p>
        </w:tc>
      </w:tr>
      <w:tr w:rsidR="002C51C5" w:rsidRPr="002C51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51C5" w:rsidRPr="002C51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Задолженность на день совершения операции, всего _____________________</w:t>
            </w:r>
          </w:p>
        </w:tc>
      </w:tr>
      <w:tr w:rsidR="002C51C5" w:rsidRPr="002C51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C51C5" w:rsidRPr="002C51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основной долг _________________________________________________</w:t>
            </w:r>
          </w:p>
        </w:tc>
      </w:tr>
      <w:tr w:rsidR="002C51C5" w:rsidRPr="002C51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проценты за пользование средствами _____________________________</w:t>
            </w:r>
          </w:p>
        </w:tc>
      </w:tr>
      <w:tr w:rsidR="002C51C5" w:rsidRPr="002C51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маржа кредитора ______________________________________________</w:t>
            </w:r>
          </w:p>
        </w:tc>
      </w:tr>
      <w:tr w:rsidR="002C51C5" w:rsidRPr="002C51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комиссионные платежи ________________________________________</w:t>
            </w:r>
          </w:p>
        </w:tc>
      </w:tr>
      <w:tr w:rsidR="005C63D7" w:rsidRPr="002C51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пени, штрафные санкции _______________________________________</w:t>
            </w:r>
          </w:p>
        </w:tc>
      </w:tr>
    </w:tbl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2097"/>
        <w:gridCol w:w="1587"/>
        <w:gridCol w:w="1870"/>
        <w:gridCol w:w="1474"/>
      </w:tblGrid>
      <w:tr w:rsidR="002C51C5" w:rsidRPr="002C51C5">
        <w:tc>
          <w:tcPr>
            <w:tcW w:w="2040" w:type="dxa"/>
          </w:tcPr>
          <w:p w:rsidR="005C63D7" w:rsidRPr="002C51C5" w:rsidRDefault="005C63D7" w:rsidP="00A3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Содержание операции (возникновение, обслуживание, погашение долгового обязательства)</w:t>
            </w:r>
          </w:p>
        </w:tc>
        <w:tc>
          <w:tcPr>
            <w:tcW w:w="2097" w:type="dxa"/>
          </w:tcPr>
          <w:p w:rsidR="005C63D7" w:rsidRPr="002C51C5" w:rsidRDefault="005C63D7" w:rsidP="00A3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Наименование, дата и номер документа, подтверждающего совершение операции</w:t>
            </w:r>
          </w:p>
        </w:tc>
        <w:tc>
          <w:tcPr>
            <w:tcW w:w="4931" w:type="dxa"/>
            <w:gridSpan w:val="3"/>
          </w:tcPr>
          <w:p w:rsidR="005C63D7" w:rsidRPr="002C51C5" w:rsidRDefault="005C63D7" w:rsidP="00A3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Сумма операции</w:t>
            </w:r>
          </w:p>
        </w:tc>
      </w:tr>
      <w:tr w:rsidR="005C63D7" w:rsidRPr="002C51C5">
        <w:tc>
          <w:tcPr>
            <w:tcW w:w="2040" w:type="dxa"/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в валюте обязательства</w:t>
            </w:r>
          </w:p>
        </w:tc>
        <w:tc>
          <w:tcPr>
            <w:tcW w:w="1870" w:type="dxa"/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курс валюты, установленный Центральным банком Российской Федерации</w:t>
            </w:r>
          </w:p>
        </w:tc>
        <w:tc>
          <w:tcPr>
            <w:tcW w:w="1474" w:type="dxa"/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в рублевом эквиваленте</w:t>
            </w:r>
          </w:p>
        </w:tc>
      </w:tr>
    </w:tbl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004"/>
        <w:gridCol w:w="3004"/>
      </w:tblGrid>
      <w:tr w:rsidR="002C51C5" w:rsidRPr="002C51C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_____________</w:t>
            </w:r>
          </w:p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___________________</w:t>
            </w:r>
          </w:p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2C51C5" w:rsidRPr="002C51C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_____________</w:t>
            </w:r>
          </w:p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___________________</w:t>
            </w:r>
          </w:p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5C63D7" w:rsidRPr="002C51C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_____________</w:t>
            </w:r>
          </w:p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___________________</w:t>
            </w:r>
          </w:p>
          <w:p w:rsidR="005C63D7" w:rsidRPr="002C51C5" w:rsidRDefault="005C63D7" w:rsidP="00F56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1C5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5C63D7" w:rsidRPr="002C51C5" w:rsidRDefault="005C63D7" w:rsidP="00F568F1">
      <w:pPr>
        <w:pStyle w:val="ConsPlusNormal"/>
        <w:jc w:val="both"/>
        <w:rPr>
          <w:rFonts w:ascii="Times New Roman" w:hAnsi="Times New Roman" w:cs="Times New Roman"/>
        </w:rPr>
      </w:pPr>
    </w:p>
    <w:p w:rsidR="00493360" w:rsidRPr="002C51C5" w:rsidRDefault="00493360" w:rsidP="00F568F1">
      <w:pPr>
        <w:jc w:val="both"/>
        <w:rPr>
          <w:rFonts w:ascii="Times New Roman" w:hAnsi="Times New Roman" w:cs="Times New Roman"/>
        </w:rPr>
      </w:pPr>
    </w:p>
    <w:sectPr w:rsidR="00493360" w:rsidRPr="002C51C5" w:rsidSect="00313EF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F1" w:rsidRDefault="00313EF1" w:rsidP="00313EF1">
      <w:pPr>
        <w:spacing w:after="0" w:line="240" w:lineRule="auto"/>
      </w:pPr>
      <w:r>
        <w:separator/>
      </w:r>
    </w:p>
  </w:endnote>
  <w:endnote w:type="continuationSeparator" w:id="0">
    <w:p w:rsidR="00313EF1" w:rsidRDefault="00313EF1" w:rsidP="0031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F1" w:rsidRDefault="00313EF1" w:rsidP="00313EF1">
      <w:pPr>
        <w:spacing w:after="0" w:line="240" w:lineRule="auto"/>
      </w:pPr>
      <w:r>
        <w:separator/>
      </w:r>
    </w:p>
  </w:footnote>
  <w:footnote w:type="continuationSeparator" w:id="0">
    <w:p w:rsidR="00313EF1" w:rsidRDefault="00313EF1" w:rsidP="0031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062196"/>
      <w:docPartObj>
        <w:docPartGallery w:val="Page Numbers (Top of Page)"/>
        <w:docPartUnique/>
      </w:docPartObj>
    </w:sdtPr>
    <w:sdtEndPr/>
    <w:sdtContent>
      <w:p w:rsidR="00313EF1" w:rsidRDefault="00313E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3EF1" w:rsidRDefault="00313E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465306"/>
      <w:docPartObj>
        <w:docPartGallery w:val="Page Numbers (Top of Page)"/>
        <w:docPartUnique/>
      </w:docPartObj>
    </w:sdtPr>
    <w:sdtEndPr/>
    <w:sdtContent>
      <w:p w:rsidR="00313EF1" w:rsidRDefault="00313EF1" w:rsidP="00313E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E5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F1" w:rsidRDefault="00313EF1" w:rsidP="00313EF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721E1"/>
    <w:multiLevelType w:val="multilevel"/>
    <w:tmpl w:val="F2E6F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AD70CF0"/>
    <w:multiLevelType w:val="multilevel"/>
    <w:tmpl w:val="54664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795A4001"/>
    <w:multiLevelType w:val="multilevel"/>
    <w:tmpl w:val="2F5A0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D7"/>
    <w:rsid w:val="00073FB0"/>
    <w:rsid w:val="000A5B40"/>
    <w:rsid w:val="00185ECD"/>
    <w:rsid w:val="00213F05"/>
    <w:rsid w:val="002606A0"/>
    <w:rsid w:val="002A7FD1"/>
    <w:rsid w:val="002C51C5"/>
    <w:rsid w:val="00313EF1"/>
    <w:rsid w:val="00365950"/>
    <w:rsid w:val="00393039"/>
    <w:rsid w:val="003A5C48"/>
    <w:rsid w:val="00420FA1"/>
    <w:rsid w:val="00444C7E"/>
    <w:rsid w:val="00460B53"/>
    <w:rsid w:val="00493360"/>
    <w:rsid w:val="0049737E"/>
    <w:rsid w:val="00514704"/>
    <w:rsid w:val="005513C0"/>
    <w:rsid w:val="005A7635"/>
    <w:rsid w:val="005C63D7"/>
    <w:rsid w:val="005E5D6C"/>
    <w:rsid w:val="006824E0"/>
    <w:rsid w:val="00697F8F"/>
    <w:rsid w:val="0084652A"/>
    <w:rsid w:val="00854F6E"/>
    <w:rsid w:val="008B5CF6"/>
    <w:rsid w:val="00A30627"/>
    <w:rsid w:val="00AA36EF"/>
    <w:rsid w:val="00AC3F4E"/>
    <w:rsid w:val="00AD56D3"/>
    <w:rsid w:val="00BB19B0"/>
    <w:rsid w:val="00C25E5E"/>
    <w:rsid w:val="00C95397"/>
    <w:rsid w:val="00CF7855"/>
    <w:rsid w:val="00D5495B"/>
    <w:rsid w:val="00D62739"/>
    <w:rsid w:val="00D82480"/>
    <w:rsid w:val="00D8767C"/>
    <w:rsid w:val="00E04DDF"/>
    <w:rsid w:val="00F41059"/>
    <w:rsid w:val="00F5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6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63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EF1"/>
  </w:style>
  <w:style w:type="paragraph" w:styleId="a5">
    <w:name w:val="footer"/>
    <w:basedOn w:val="a"/>
    <w:link w:val="a6"/>
    <w:uiPriority w:val="99"/>
    <w:unhideWhenUsed/>
    <w:rsid w:val="0031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EF1"/>
  </w:style>
  <w:style w:type="paragraph" w:styleId="a7">
    <w:name w:val="Balloon Text"/>
    <w:basedOn w:val="a"/>
    <w:link w:val="a8"/>
    <w:uiPriority w:val="99"/>
    <w:semiHidden/>
    <w:unhideWhenUsed/>
    <w:rsid w:val="0021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6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63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EF1"/>
  </w:style>
  <w:style w:type="paragraph" w:styleId="a5">
    <w:name w:val="footer"/>
    <w:basedOn w:val="a"/>
    <w:link w:val="a6"/>
    <w:uiPriority w:val="99"/>
    <w:unhideWhenUsed/>
    <w:rsid w:val="0031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EF1"/>
  </w:style>
  <w:style w:type="paragraph" w:styleId="a7">
    <w:name w:val="Balloon Text"/>
    <w:basedOn w:val="a"/>
    <w:link w:val="a8"/>
    <w:uiPriority w:val="99"/>
    <w:semiHidden/>
    <w:unhideWhenUsed/>
    <w:rsid w:val="0021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09E1E7F4F74BBE2F668D1E816BDB1CF7BC23E6CA31A36B4E919431AEDCA148667B3B73F24DA87E6200D9B98173A19BC4ABBB4E841A75j0S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09E1E7F4F74BBE2F668D1E816BDB1CF7BC25EFC134A36B4E919431AEDCA148667B3B77F749AD703D05CCA8D97FA085DAA3AD528618j7S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09E1E7F4F74BBE2F668D1E816BDB1CF7BC25EFC134A36B4E919431AEDCA148667B3B77F749AD703D05CCA8D97FA085DAA3AD528618j7S4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B09E1E7F4F74BBE2F668D1E816BDB1CF7BC25EFC134A36B4E919431AEDCA148667B3B77F749AD703D05CCA8D97FA085DAA3AD528618j7S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09E1E7F4F74BBE2F668D1E816BDB1CF7BC25EFC134A36B4E919431AEDCA148667B3B77F748AB703D05CCA8D97FA085DAA3AD528618j7S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4FD6-1208-4267-A5B8-9400842C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Екатерина</dc:creator>
  <cp:lastModifiedBy>Гордеева Екатерина</cp:lastModifiedBy>
  <cp:revision>30</cp:revision>
  <cp:lastPrinted>2023-09-21T08:43:00Z</cp:lastPrinted>
  <dcterms:created xsi:type="dcterms:W3CDTF">2023-08-10T13:34:00Z</dcterms:created>
  <dcterms:modified xsi:type="dcterms:W3CDTF">2023-09-21T12:28:00Z</dcterms:modified>
</cp:coreProperties>
</file>