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1E2C" w:rsidRDefault="00A51E2C" w:rsidP="00A51E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1E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9150" cy="1047750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E2C" w:rsidRPr="00A51E2C" w:rsidRDefault="00A51E2C" w:rsidP="00A51E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1E2C" w:rsidRPr="00A51E2C" w:rsidRDefault="00A51E2C" w:rsidP="00A51E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1E2C">
        <w:rPr>
          <w:rFonts w:ascii="Times New Roman" w:hAnsi="Times New Roman" w:cs="Times New Roman"/>
          <w:sz w:val="28"/>
          <w:szCs w:val="28"/>
        </w:rPr>
        <w:t>ПЕТРОЗАВОДСКИЙ ГОРОДСКОЙ СОВЕТ</w:t>
      </w:r>
    </w:p>
    <w:p w:rsidR="00A51E2C" w:rsidRPr="00A51E2C" w:rsidRDefault="00A51E2C" w:rsidP="00A51E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1E2C" w:rsidRPr="00A51E2C" w:rsidRDefault="007432D0" w:rsidP="00A51E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A51E2C" w:rsidRPr="00A51E2C">
        <w:rPr>
          <w:rFonts w:ascii="Times New Roman" w:hAnsi="Times New Roman" w:cs="Times New Roman"/>
          <w:sz w:val="28"/>
          <w:szCs w:val="28"/>
        </w:rPr>
        <w:t xml:space="preserve"> сессия </w:t>
      </w:r>
      <w:r>
        <w:rPr>
          <w:rFonts w:ascii="Times New Roman" w:hAnsi="Times New Roman" w:cs="Times New Roman"/>
          <w:sz w:val="28"/>
          <w:szCs w:val="28"/>
        </w:rPr>
        <w:t>28</w:t>
      </w:r>
      <w:r w:rsidR="00A51E2C" w:rsidRPr="00A51E2C">
        <w:rPr>
          <w:rFonts w:ascii="Times New Roman" w:hAnsi="Times New Roman" w:cs="Times New Roman"/>
          <w:sz w:val="28"/>
          <w:szCs w:val="28"/>
        </w:rPr>
        <w:t xml:space="preserve"> созыва</w:t>
      </w:r>
    </w:p>
    <w:p w:rsidR="00A51E2C" w:rsidRPr="00A51E2C" w:rsidRDefault="00A51E2C" w:rsidP="00A51E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1E2C" w:rsidRPr="00A51E2C" w:rsidRDefault="00A51E2C" w:rsidP="00A51E2C">
      <w:pPr>
        <w:spacing w:after="0" w:line="240" w:lineRule="auto"/>
        <w:ind w:firstLine="794"/>
        <w:jc w:val="right"/>
        <w:rPr>
          <w:rFonts w:ascii="Times New Roman" w:hAnsi="Times New Roman" w:cs="Times New Roman"/>
          <w:sz w:val="28"/>
          <w:szCs w:val="28"/>
        </w:rPr>
      </w:pPr>
    </w:p>
    <w:p w:rsidR="00A51E2C" w:rsidRPr="00A51E2C" w:rsidRDefault="00A51E2C" w:rsidP="00A51E2C">
      <w:pPr>
        <w:spacing w:after="0" w:line="240" w:lineRule="auto"/>
        <w:jc w:val="center"/>
        <w:rPr>
          <w:rFonts w:ascii="Times New Roman" w:hAnsi="Times New Roman" w:cs="Times New Roman"/>
          <w:b/>
          <w:position w:val="-20"/>
          <w:sz w:val="28"/>
          <w:szCs w:val="28"/>
        </w:rPr>
      </w:pPr>
      <w:r w:rsidRPr="00A51E2C">
        <w:rPr>
          <w:rFonts w:ascii="Times New Roman" w:hAnsi="Times New Roman" w:cs="Times New Roman"/>
          <w:b/>
          <w:position w:val="-20"/>
          <w:sz w:val="28"/>
          <w:szCs w:val="28"/>
        </w:rPr>
        <w:t>РЕШЕНИЕ</w:t>
      </w:r>
    </w:p>
    <w:p w:rsidR="00A51E2C" w:rsidRPr="00A51E2C" w:rsidRDefault="00A51E2C" w:rsidP="00A51E2C">
      <w:pPr>
        <w:spacing w:after="0" w:line="240" w:lineRule="auto"/>
        <w:jc w:val="center"/>
        <w:rPr>
          <w:rFonts w:ascii="Times New Roman" w:hAnsi="Times New Roman" w:cs="Times New Roman"/>
          <w:b/>
          <w:position w:val="-20"/>
          <w:sz w:val="28"/>
          <w:szCs w:val="28"/>
        </w:rPr>
      </w:pPr>
    </w:p>
    <w:p w:rsidR="00A51E2C" w:rsidRDefault="00A51E2C" w:rsidP="00A51E2C">
      <w:pPr>
        <w:spacing w:after="0" w:line="240" w:lineRule="auto"/>
        <w:jc w:val="center"/>
        <w:rPr>
          <w:rFonts w:ascii="Times New Roman" w:hAnsi="Times New Roman" w:cs="Times New Roman"/>
          <w:position w:val="-20"/>
          <w:sz w:val="28"/>
          <w:szCs w:val="28"/>
        </w:rPr>
      </w:pPr>
      <w:r w:rsidRPr="00A51E2C">
        <w:rPr>
          <w:rFonts w:ascii="Times New Roman" w:hAnsi="Times New Roman" w:cs="Times New Roman"/>
          <w:position w:val="-20"/>
          <w:sz w:val="28"/>
          <w:szCs w:val="28"/>
        </w:rPr>
        <w:t xml:space="preserve">от </w:t>
      </w:r>
      <w:r w:rsidR="007432D0">
        <w:rPr>
          <w:rFonts w:ascii="Times New Roman" w:hAnsi="Times New Roman" w:cs="Times New Roman"/>
          <w:position w:val="-20"/>
          <w:sz w:val="28"/>
          <w:szCs w:val="28"/>
        </w:rPr>
        <w:t>23 ноября</w:t>
      </w:r>
      <w:r w:rsidRPr="00A51E2C">
        <w:rPr>
          <w:rFonts w:ascii="Times New Roman" w:hAnsi="Times New Roman" w:cs="Times New Roman"/>
          <w:position w:val="-20"/>
          <w:sz w:val="28"/>
          <w:szCs w:val="28"/>
        </w:rPr>
        <w:t xml:space="preserve"> </w:t>
      </w:r>
      <w:r w:rsidR="007432D0">
        <w:rPr>
          <w:rFonts w:ascii="Times New Roman" w:hAnsi="Times New Roman" w:cs="Times New Roman"/>
          <w:position w:val="-20"/>
          <w:sz w:val="28"/>
          <w:szCs w:val="28"/>
        </w:rPr>
        <w:t xml:space="preserve">2018 г. </w:t>
      </w:r>
      <w:r w:rsidRPr="00A51E2C">
        <w:rPr>
          <w:rFonts w:ascii="Times New Roman" w:hAnsi="Times New Roman" w:cs="Times New Roman"/>
          <w:position w:val="-20"/>
          <w:sz w:val="28"/>
          <w:szCs w:val="28"/>
        </w:rPr>
        <w:t xml:space="preserve">№ </w:t>
      </w:r>
      <w:r w:rsidR="007432D0">
        <w:rPr>
          <w:rFonts w:ascii="Times New Roman" w:hAnsi="Times New Roman" w:cs="Times New Roman"/>
          <w:position w:val="-20"/>
          <w:sz w:val="28"/>
          <w:szCs w:val="28"/>
        </w:rPr>
        <w:t>28/19-409</w:t>
      </w:r>
    </w:p>
    <w:p w:rsidR="00B127C7" w:rsidRPr="00A51E2C" w:rsidRDefault="00B127C7" w:rsidP="00A51E2C">
      <w:pPr>
        <w:spacing w:after="0" w:line="240" w:lineRule="auto"/>
        <w:jc w:val="center"/>
        <w:rPr>
          <w:rFonts w:ascii="Times New Roman" w:hAnsi="Times New Roman" w:cs="Times New Roman"/>
          <w:position w:val="-20"/>
          <w:sz w:val="28"/>
          <w:szCs w:val="28"/>
        </w:rPr>
      </w:pPr>
    </w:p>
    <w:p w:rsidR="00F34692" w:rsidRPr="007432D0" w:rsidRDefault="00F34692" w:rsidP="007113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2D0">
        <w:rPr>
          <w:rFonts w:ascii="Times New Roman" w:hAnsi="Times New Roman" w:cs="Times New Roman"/>
          <w:b/>
          <w:sz w:val="28"/>
          <w:szCs w:val="28"/>
        </w:rPr>
        <w:t>О внесении  изменения   в  Правила землепользования и</w:t>
      </w:r>
    </w:p>
    <w:p w:rsidR="00F34692" w:rsidRPr="007432D0" w:rsidRDefault="00325B15" w:rsidP="007113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2D0">
        <w:rPr>
          <w:rFonts w:ascii="Times New Roman" w:hAnsi="Times New Roman" w:cs="Times New Roman"/>
          <w:b/>
          <w:sz w:val="28"/>
          <w:szCs w:val="28"/>
        </w:rPr>
        <w:t xml:space="preserve">застройки </w:t>
      </w:r>
      <w:proofErr w:type="gramStart"/>
      <w:r w:rsidRPr="007432D0">
        <w:rPr>
          <w:rFonts w:ascii="Times New Roman" w:hAnsi="Times New Roman" w:cs="Times New Roman"/>
          <w:b/>
          <w:sz w:val="28"/>
          <w:szCs w:val="28"/>
        </w:rPr>
        <w:t>города</w:t>
      </w:r>
      <w:bookmarkStart w:id="0" w:name="_GoBack"/>
      <w:bookmarkEnd w:id="0"/>
      <w:r w:rsidR="00F34692" w:rsidRPr="007432D0">
        <w:rPr>
          <w:rFonts w:ascii="Times New Roman" w:hAnsi="Times New Roman" w:cs="Times New Roman"/>
          <w:b/>
          <w:sz w:val="28"/>
          <w:szCs w:val="28"/>
        </w:rPr>
        <w:t xml:space="preserve">  Петрозаводска</w:t>
      </w:r>
      <w:proofErr w:type="gramEnd"/>
      <w:r w:rsidR="00F34692" w:rsidRPr="007432D0">
        <w:rPr>
          <w:rFonts w:ascii="Times New Roman" w:hAnsi="Times New Roman" w:cs="Times New Roman"/>
          <w:b/>
          <w:sz w:val="28"/>
          <w:szCs w:val="28"/>
        </w:rPr>
        <w:t xml:space="preserve"> в границах</w:t>
      </w:r>
    </w:p>
    <w:p w:rsidR="00F34692" w:rsidRPr="007432D0" w:rsidRDefault="00F34692" w:rsidP="007113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2D0">
        <w:rPr>
          <w:rFonts w:ascii="Times New Roman" w:hAnsi="Times New Roman" w:cs="Times New Roman"/>
          <w:b/>
          <w:sz w:val="28"/>
          <w:szCs w:val="28"/>
        </w:rPr>
        <w:t>территории Петрозаводского городского округа</w:t>
      </w:r>
    </w:p>
    <w:p w:rsidR="00A51E2C" w:rsidRPr="007432D0" w:rsidRDefault="00A51E2C" w:rsidP="00711388">
      <w:pPr>
        <w:spacing w:after="0" w:line="240" w:lineRule="auto"/>
        <w:jc w:val="center"/>
        <w:rPr>
          <w:rFonts w:ascii="Times New Roman" w:hAnsi="Times New Roman" w:cs="Times New Roman"/>
          <w:position w:val="-20"/>
          <w:sz w:val="28"/>
          <w:szCs w:val="28"/>
        </w:rPr>
      </w:pPr>
    </w:p>
    <w:p w:rsidR="007C351E" w:rsidRDefault="007C351E" w:rsidP="007432D0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127C7" w:rsidRPr="007432D0" w:rsidRDefault="00B127C7" w:rsidP="007432D0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432D0">
        <w:rPr>
          <w:rFonts w:ascii="Times New Roman" w:hAnsi="Times New Roman" w:cs="Times New Roman"/>
          <w:sz w:val="28"/>
          <w:szCs w:val="28"/>
        </w:rPr>
        <w:t>В</w:t>
      </w:r>
      <w:r w:rsidR="00F34692" w:rsidRPr="007432D0">
        <w:rPr>
          <w:rFonts w:ascii="Times New Roman" w:hAnsi="Times New Roman" w:cs="Times New Roman"/>
          <w:sz w:val="28"/>
          <w:szCs w:val="28"/>
        </w:rPr>
        <w:t xml:space="preserve"> соответствии со статьями 31, 32, 33 Градостроительного кодекса Российской Федерации, учитывая протокол публичных слушаний от </w:t>
      </w:r>
      <w:r w:rsidRPr="007432D0">
        <w:rPr>
          <w:rFonts w:ascii="Times New Roman" w:hAnsi="Times New Roman" w:cs="Times New Roman"/>
          <w:sz w:val="28"/>
          <w:szCs w:val="28"/>
        </w:rPr>
        <w:t>26.10.</w:t>
      </w:r>
      <w:r w:rsidR="00F34692" w:rsidRPr="007432D0">
        <w:rPr>
          <w:rFonts w:ascii="Times New Roman" w:hAnsi="Times New Roman" w:cs="Times New Roman"/>
          <w:sz w:val="28"/>
          <w:szCs w:val="28"/>
        </w:rPr>
        <w:t xml:space="preserve">2018 и заключение о результатах публичных слушаний от </w:t>
      </w:r>
      <w:r w:rsidRPr="007432D0">
        <w:rPr>
          <w:rFonts w:ascii="Times New Roman" w:hAnsi="Times New Roman" w:cs="Times New Roman"/>
          <w:sz w:val="28"/>
          <w:szCs w:val="28"/>
        </w:rPr>
        <w:t>26.10.</w:t>
      </w:r>
      <w:r w:rsidR="00F34692" w:rsidRPr="007432D0">
        <w:rPr>
          <w:rFonts w:ascii="Times New Roman" w:hAnsi="Times New Roman" w:cs="Times New Roman"/>
          <w:sz w:val="28"/>
          <w:szCs w:val="28"/>
        </w:rPr>
        <w:t>2018, Петрозаводский городской Совет</w:t>
      </w:r>
    </w:p>
    <w:p w:rsidR="00B127C7" w:rsidRPr="007432D0" w:rsidRDefault="00F34692" w:rsidP="00711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32D0">
        <w:rPr>
          <w:rFonts w:ascii="Times New Roman" w:hAnsi="Times New Roman" w:cs="Times New Roman"/>
          <w:sz w:val="28"/>
          <w:szCs w:val="28"/>
        </w:rPr>
        <w:t>РЕШИЛ:</w:t>
      </w:r>
    </w:p>
    <w:p w:rsidR="00B37691" w:rsidRPr="007432D0" w:rsidRDefault="00B37691" w:rsidP="007113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432D0">
        <w:rPr>
          <w:rFonts w:ascii="Times New Roman" w:hAnsi="Times New Roman" w:cs="Times New Roman"/>
          <w:sz w:val="28"/>
          <w:szCs w:val="28"/>
        </w:rPr>
        <w:t xml:space="preserve">Внести следующее изменение в статью 22 Правил землепользования и застройки города Петрозаводска в границах территории Петрозаводского городского округа, утвержденных  Решением  Петрозаводского городского Совета от 11.03.2010 № 26/38-771 «Об утверждении Правил землепользования и застройки города Петрозаводска в границах территории Петрозаводского городского округа»: </w:t>
      </w:r>
    </w:p>
    <w:p w:rsidR="00B37691" w:rsidRPr="007432D0" w:rsidRDefault="00B37691" w:rsidP="007113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432D0">
        <w:rPr>
          <w:rFonts w:ascii="Times New Roman" w:hAnsi="Times New Roman" w:cs="Times New Roman"/>
          <w:sz w:val="28"/>
          <w:szCs w:val="28"/>
        </w:rPr>
        <w:t>- изменить природно-рекреационную  зону  (</w:t>
      </w:r>
      <w:proofErr w:type="spellStart"/>
      <w:r w:rsidRPr="007432D0">
        <w:rPr>
          <w:rFonts w:ascii="Times New Roman" w:hAnsi="Times New Roman" w:cs="Times New Roman"/>
          <w:sz w:val="28"/>
          <w:szCs w:val="28"/>
        </w:rPr>
        <w:t>Рпр</w:t>
      </w:r>
      <w:proofErr w:type="spellEnd"/>
      <w:r w:rsidRPr="007432D0">
        <w:rPr>
          <w:rFonts w:ascii="Times New Roman" w:hAnsi="Times New Roman" w:cs="Times New Roman"/>
          <w:sz w:val="28"/>
          <w:szCs w:val="28"/>
        </w:rPr>
        <w:t>)  на  зону  объектов  здравоохранения (</w:t>
      </w:r>
      <w:proofErr w:type="spellStart"/>
      <w:r w:rsidRPr="007432D0">
        <w:rPr>
          <w:rFonts w:ascii="Times New Roman" w:hAnsi="Times New Roman" w:cs="Times New Roman"/>
          <w:sz w:val="28"/>
          <w:szCs w:val="28"/>
        </w:rPr>
        <w:t>Оз</w:t>
      </w:r>
      <w:proofErr w:type="spellEnd"/>
      <w:r w:rsidRPr="007432D0">
        <w:rPr>
          <w:rFonts w:ascii="Times New Roman" w:hAnsi="Times New Roman" w:cs="Times New Roman"/>
          <w:sz w:val="28"/>
          <w:szCs w:val="28"/>
        </w:rPr>
        <w:t>)  для  земельного участка  с  кадастровым  номером  10:01:0110158:308 площадью 996</w:t>
      </w:r>
      <w:r w:rsidR="008E3B7F">
        <w:rPr>
          <w:rFonts w:ascii="Times New Roman" w:hAnsi="Times New Roman" w:cs="Times New Roman"/>
          <w:sz w:val="28"/>
          <w:szCs w:val="28"/>
        </w:rPr>
        <w:t>93</w:t>
      </w:r>
      <w:r w:rsidRPr="007432D0">
        <w:rPr>
          <w:rFonts w:ascii="Times New Roman" w:hAnsi="Times New Roman" w:cs="Times New Roman"/>
          <w:sz w:val="28"/>
          <w:szCs w:val="28"/>
        </w:rPr>
        <w:t xml:space="preserve"> кв.</w:t>
      </w:r>
      <w:r w:rsidR="002F050F">
        <w:rPr>
          <w:rFonts w:ascii="Times New Roman" w:hAnsi="Times New Roman" w:cs="Times New Roman"/>
          <w:sz w:val="28"/>
          <w:szCs w:val="28"/>
        </w:rPr>
        <w:t xml:space="preserve"> </w:t>
      </w:r>
      <w:r w:rsidRPr="007432D0">
        <w:rPr>
          <w:rFonts w:ascii="Times New Roman" w:hAnsi="Times New Roman" w:cs="Times New Roman"/>
          <w:sz w:val="28"/>
          <w:szCs w:val="28"/>
        </w:rPr>
        <w:t xml:space="preserve">м, находящегося в районе Лососинского шоссе, согласно схеме. </w:t>
      </w:r>
    </w:p>
    <w:p w:rsidR="00EF6607" w:rsidRDefault="00EF6607" w:rsidP="00EF6607">
      <w:pPr>
        <w:spacing w:after="0"/>
        <w:ind w:firstLine="851"/>
        <w:jc w:val="both"/>
        <w:outlineLvl w:val="0"/>
        <w:rPr>
          <w:rFonts w:ascii="Times New Roman" w:hAnsi="Times New Roman" w:cs="Times New Roman"/>
        </w:rPr>
      </w:pPr>
    </w:p>
    <w:p w:rsidR="007432D0" w:rsidRPr="00EF6607" w:rsidRDefault="007432D0" w:rsidP="00EF6607">
      <w:pPr>
        <w:spacing w:after="0"/>
        <w:ind w:firstLine="851"/>
        <w:jc w:val="both"/>
        <w:outlineLvl w:val="0"/>
        <w:rPr>
          <w:rFonts w:ascii="Times New Roman" w:hAnsi="Times New Roman" w:cs="Times New Roman"/>
        </w:rPr>
      </w:pPr>
    </w:p>
    <w:tbl>
      <w:tblPr>
        <w:tblW w:w="9639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4678"/>
        <w:gridCol w:w="992"/>
        <w:gridCol w:w="3969"/>
      </w:tblGrid>
      <w:tr w:rsidR="00B127C7" w:rsidRPr="007432D0" w:rsidTr="002F050F">
        <w:trPr>
          <w:trHeight w:val="1283"/>
        </w:trPr>
        <w:tc>
          <w:tcPr>
            <w:tcW w:w="4678" w:type="dxa"/>
            <w:shd w:val="clear" w:color="auto" w:fill="auto"/>
          </w:tcPr>
          <w:p w:rsidR="00EF6607" w:rsidRPr="007432D0" w:rsidRDefault="00EF6607" w:rsidP="00B127C7">
            <w:pPr>
              <w:tabs>
                <w:tab w:val="left" w:pos="142"/>
              </w:tabs>
              <w:suppressAutoHyphens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2D0" w:rsidRDefault="00B127C7" w:rsidP="002F050F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32D0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</w:t>
            </w:r>
          </w:p>
          <w:p w:rsidR="00B127C7" w:rsidRPr="007432D0" w:rsidRDefault="00B127C7" w:rsidP="002F050F">
            <w:pPr>
              <w:tabs>
                <w:tab w:val="left" w:pos="-250"/>
              </w:tabs>
              <w:suppressAutoHyphens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432D0">
              <w:rPr>
                <w:rFonts w:ascii="Times New Roman" w:hAnsi="Times New Roman" w:cs="Times New Roman"/>
                <w:sz w:val="28"/>
                <w:szCs w:val="28"/>
              </w:rPr>
              <w:t xml:space="preserve">Петрозаводского городского Совета </w:t>
            </w:r>
          </w:p>
          <w:p w:rsidR="002F050F" w:rsidRDefault="002F050F" w:rsidP="007432D0">
            <w:pPr>
              <w:tabs>
                <w:tab w:val="left" w:pos="142"/>
              </w:tabs>
              <w:suppressAutoHyphens/>
              <w:spacing w:after="0" w:line="240" w:lineRule="auto"/>
              <w:ind w:left="17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7C7" w:rsidRPr="007432D0" w:rsidRDefault="00B127C7" w:rsidP="002F050F">
            <w:pPr>
              <w:tabs>
                <w:tab w:val="left" w:pos="142"/>
              </w:tabs>
              <w:suppressAutoHyphens/>
              <w:spacing w:after="0" w:line="240" w:lineRule="auto"/>
              <w:ind w:left="17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432D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 w:rsidR="007432D0">
              <w:rPr>
                <w:rFonts w:ascii="Times New Roman" w:hAnsi="Times New Roman" w:cs="Times New Roman"/>
                <w:sz w:val="28"/>
                <w:szCs w:val="28"/>
              </w:rPr>
              <w:t xml:space="preserve">Г.П. </w:t>
            </w:r>
            <w:proofErr w:type="spellStart"/>
            <w:r w:rsidR="007432D0">
              <w:rPr>
                <w:rFonts w:ascii="Times New Roman" w:hAnsi="Times New Roman" w:cs="Times New Roman"/>
                <w:sz w:val="28"/>
                <w:szCs w:val="28"/>
              </w:rPr>
              <w:t>Боднарчук</w:t>
            </w:r>
            <w:proofErr w:type="spellEnd"/>
            <w:r w:rsidRPr="007432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B127C7" w:rsidRPr="007432D0" w:rsidRDefault="00B127C7" w:rsidP="000C1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6463CF" w:rsidRPr="007432D0" w:rsidRDefault="006463CF" w:rsidP="00B127C7">
            <w:pPr>
              <w:tabs>
                <w:tab w:val="left" w:pos="176"/>
              </w:tabs>
              <w:spacing w:after="0"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7C7" w:rsidRPr="007432D0" w:rsidRDefault="00B127C7" w:rsidP="002F050F">
            <w:pPr>
              <w:tabs>
                <w:tab w:val="left" w:pos="-108"/>
              </w:tabs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7432D0">
              <w:rPr>
                <w:rFonts w:ascii="Times New Roman" w:hAnsi="Times New Roman" w:cs="Times New Roman"/>
                <w:sz w:val="28"/>
                <w:szCs w:val="28"/>
              </w:rPr>
              <w:t xml:space="preserve">Глава Петрозаводского  </w:t>
            </w:r>
          </w:p>
          <w:p w:rsidR="00B127C7" w:rsidRPr="007432D0" w:rsidRDefault="00B127C7" w:rsidP="002F050F">
            <w:pPr>
              <w:tabs>
                <w:tab w:val="left" w:pos="-108"/>
              </w:tabs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7432D0">
              <w:rPr>
                <w:rFonts w:ascii="Times New Roman" w:hAnsi="Times New Roman" w:cs="Times New Roman"/>
                <w:sz w:val="28"/>
                <w:szCs w:val="28"/>
              </w:rPr>
              <w:t>городского округа</w:t>
            </w:r>
          </w:p>
          <w:p w:rsidR="00B127C7" w:rsidRPr="007432D0" w:rsidRDefault="00B127C7" w:rsidP="00B127C7">
            <w:pPr>
              <w:tabs>
                <w:tab w:val="left" w:pos="176"/>
              </w:tabs>
              <w:spacing w:after="0"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7C7" w:rsidRPr="007432D0" w:rsidRDefault="00B127C7" w:rsidP="002F050F">
            <w:pPr>
              <w:tabs>
                <w:tab w:val="left" w:pos="176"/>
              </w:tabs>
              <w:spacing w:after="0"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432D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="002F050F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7432D0">
              <w:rPr>
                <w:rFonts w:ascii="Times New Roman" w:hAnsi="Times New Roman" w:cs="Times New Roman"/>
                <w:sz w:val="28"/>
                <w:szCs w:val="28"/>
              </w:rPr>
              <w:t xml:space="preserve"> И.Ю.</w:t>
            </w:r>
            <w:r w:rsidR="002F050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432D0">
              <w:rPr>
                <w:rFonts w:ascii="Times New Roman" w:hAnsi="Times New Roman" w:cs="Times New Roman"/>
                <w:sz w:val="28"/>
                <w:szCs w:val="28"/>
              </w:rPr>
              <w:t xml:space="preserve">Мирошник </w:t>
            </w:r>
          </w:p>
        </w:tc>
      </w:tr>
    </w:tbl>
    <w:p w:rsidR="00A51E2C" w:rsidRPr="007432D0" w:rsidRDefault="00A51E2C" w:rsidP="00A51E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6E62" w:rsidRDefault="005A117B" w:rsidP="002F050F">
      <w:pPr>
        <w:tabs>
          <w:tab w:val="left" w:pos="4820"/>
        </w:tabs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F07F8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к Решению </w:t>
      </w:r>
    </w:p>
    <w:p w:rsidR="005A117B" w:rsidRPr="00F07F89" w:rsidRDefault="005A117B" w:rsidP="002F050F">
      <w:pPr>
        <w:tabs>
          <w:tab w:val="left" w:pos="4820"/>
        </w:tabs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F07F89">
        <w:rPr>
          <w:rFonts w:ascii="Times New Roman" w:hAnsi="Times New Roman" w:cs="Times New Roman"/>
          <w:sz w:val="28"/>
          <w:szCs w:val="28"/>
        </w:rPr>
        <w:t xml:space="preserve">Петрозаводского городского Совета </w:t>
      </w:r>
    </w:p>
    <w:p w:rsidR="005A117B" w:rsidRPr="00F07F89" w:rsidRDefault="005A117B" w:rsidP="002F050F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07F89">
        <w:rPr>
          <w:rFonts w:ascii="Times New Roman" w:hAnsi="Times New Roman" w:cs="Times New Roman"/>
          <w:sz w:val="28"/>
          <w:szCs w:val="28"/>
        </w:rPr>
        <w:t>от</w:t>
      </w:r>
      <w:r w:rsidR="00F07F89" w:rsidRPr="00F07F89">
        <w:rPr>
          <w:rFonts w:ascii="Times New Roman" w:hAnsi="Times New Roman" w:cs="Times New Roman"/>
          <w:sz w:val="28"/>
          <w:szCs w:val="28"/>
        </w:rPr>
        <w:t xml:space="preserve"> 23</w:t>
      </w:r>
      <w:r w:rsidR="00F07F89">
        <w:rPr>
          <w:rFonts w:ascii="Times New Roman" w:hAnsi="Times New Roman" w:cs="Times New Roman"/>
          <w:sz w:val="28"/>
          <w:szCs w:val="28"/>
        </w:rPr>
        <w:t xml:space="preserve"> </w:t>
      </w:r>
      <w:r w:rsidR="00F07F89" w:rsidRPr="00F07F89">
        <w:rPr>
          <w:rFonts w:ascii="Times New Roman" w:hAnsi="Times New Roman" w:cs="Times New Roman"/>
          <w:sz w:val="28"/>
          <w:szCs w:val="28"/>
        </w:rPr>
        <w:t>ноября</w:t>
      </w:r>
      <w:r w:rsidR="00F07F89">
        <w:rPr>
          <w:rFonts w:ascii="Times New Roman" w:hAnsi="Times New Roman" w:cs="Times New Roman"/>
          <w:sz w:val="28"/>
          <w:szCs w:val="28"/>
        </w:rPr>
        <w:t xml:space="preserve"> 2018 г.</w:t>
      </w:r>
      <w:r w:rsidR="00F07F89" w:rsidRPr="00F07F89">
        <w:rPr>
          <w:rFonts w:ascii="Times New Roman" w:hAnsi="Times New Roman" w:cs="Times New Roman"/>
          <w:sz w:val="28"/>
          <w:szCs w:val="28"/>
        </w:rPr>
        <w:t xml:space="preserve"> </w:t>
      </w:r>
      <w:r w:rsidRPr="00F07F89">
        <w:rPr>
          <w:rFonts w:ascii="Times New Roman" w:hAnsi="Times New Roman" w:cs="Times New Roman"/>
          <w:sz w:val="28"/>
          <w:szCs w:val="28"/>
        </w:rPr>
        <w:t xml:space="preserve">№ </w:t>
      </w:r>
      <w:r w:rsidR="00F07F89" w:rsidRPr="00F07F89">
        <w:rPr>
          <w:rFonts w:ascii="Times New Roman" w:hAnsi="Times New Roman" w:cs="Times New Roman"/>
          <w:sz w:val="28"/>
          <w:szCs w:val="28"/>
        </w:rPr>
        <w:t>28/19-409</w:t>
      </w:r>
    </w:p>
    <w:p w:rsidR="005A117B" w:rsidRPr="00F07F89" w:rsidRDefault="005A117B" w:rsidP="00F07F89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</w:p>
    <w:p w:rsidR="005A117B" w:rsidRPr="00F07F89" w:rsidRDefault="005A117B" w:rsidP="00F07F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7F89">
        <w:rPr>
          <w:rFonts w:ascii="Times New Roman" w:hAnsi="Times New Roman" w:cs="Times New Roman"/>
          <w:sz w:val="28"/>
          <w:szCs w:val="28"/>
        </w:rPr>
        <w:t xml:space="preserve">Схема </w:t>
      </w:r>
    </w:p>
    <w:p w:rsidR="00916E62" w:rsidRDefault="005A117B" w:rsidP="00D125F4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F07F89">
        <w:rPr>
          <w:rFonts w:ascii="Times New Roman" w:hAnsi="Times New Roman" w:cs="Times New Roman"/>
          <w:sz w:val="28"/>
          <w:szCs w:val="28"/>
        </w:rPr>
        <w:t xml:space="preserve">Выкопировка из Правил землепользования и застройки города Петрозаводска </w:t>
      </w:r>
    </w:p>
    <w:p w:rsidR="005A117B" w:rsidRPr="00F07F89" w:rsidRDefault="005A117B" w:rsidP="00D125F4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F07F89">
        <w:rPr>
          <w:rFonts w:ascii="Times New Roman" w:hAnsi="Times New Roman" w:cs="Times New Roman"/>
          <w:sz w:val="28"/>
          <w:szCs w:val="28"/>
        </w:rPr>
        <w:t>в границах территории Петрозаводского городского округа, утвержденных Решением Петрозаводского городского Совета от 11.03.2010 № 26/38-77</w:t>
      </w:r>
      <w:r w:rsidR="006463CF" w:rsidRPr="00F07F89">
        <w:rPr>
          <w:rFonts w:ascii="Times New Roman" w:hAnsi="Times New Roman" w:cs="Times New Roman"/>
          <w:sz w:val="28"/>
          <w:szCs w:val="28"/>
        </w:rPr>
        <w:t>1</w:t>
      </w:r>
    </w:p>
    <w:p w:rsidR="001A29EE" w:rsidRDefault="001A29EE" w:rsidP="005A117B">
      <w:pPr>
        <w:spacing w:after="0"/>
        <w:ind w:left="-567"/>
        <w:jc w:val="center"/>
        <w:rPr>
          <w:rFonts w:ascii="Times New Roman" w:hAnsi="Times New Roman" w:cs="Times New Roman"/>
          <w:szCs w:val="24"/>
        </w:rPr>
      </w:pPr>
    </w:p>
    <w:p w:rsidR="00916E62" w:rsidRDefault="00916E62" w:rsidP="00916E62">
      <w:pPr>
        <w:spacing w:after="0"/>
        <w:ind w:left="-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692379F1" wp14:editId="1109F742">
            <wp:extent cx="4136571" cy="3167743"/>
            <wp:effectExtent l="19050" t="19050" r="16510" b="13970"/>
            <wp:docPr id="3" name="Рисунок 3" descr="\\FILE-SRV2\Share\Обмен\УАиГ\Самойлова\2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-SRV2\Share\Обмен\УАиГ\Самойлова\2,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3" t="26945" r="12837" b="36363"/>
                    <a:stretch/>
                  </pic:blipFill>
                  <pic:spPr bwMode="auto">
                    <a:xfrm>
                      <a:off x="0" y="0"/>
                      <a:ext cx="4133850" cy="316565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E62" w:rsidRDefault="00916E62" w:rsidP="00916E62">
      <w:pPr>
        <w:spacing w:after="0"/>
        <w:ind w:left="-284"/>
        <w:jc w:val="center"/>
        <w:rPr>
          <w:rFonts w:ascii="Times New Roman" w:hAnsi="Times New Roman" w:cs="Times New Roman"/>
        </w:rPr>
      </w:pPr>
    </w:p>
    <w:p w:rsidR="001A29EE" w:rsidRDefault="001A29EE" w:rsidP="00B7674D">
      <w:pPr>
        <w:ind w:left="-284"/>
        <w:jc w:val="center"/>
        <w:rPr>
          <w:rFonts w:ascii="Times New Roman" w:hAnsi="Times New Roman" w:cs="Times New Roman"/>
        </w:rPr>
      </w:pPr>
      <w:r w:rsidRPr="001A29EE">
        <w:rPr>
          <w:rFonts w:ascii="Times New Roman" w:hAnsi="Times New Roman" w:cs="Times New Roman"/>
        </w:rPr>
        <w:t>Вносимое изменение</w:t>
      </w:r>
    </w:p>
    <w:p w:rsidR="00916E62" w:rsidRDefault="00916E62" w:rsidP="00B7674D">
      <w:pPr>
        <w:ind w:left="-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A50F6F1" wp14:editId="3F1E6546">
            <wp:simplePos x="0" y="0"/>
            <wp:positionH relativeFrom="column">
              <wp:posOffset>879947</wp:posOffset>
            </wp:positionH>
            <wp:positionV relativeFrom="paragraph">
              <wp:posOffset>67945</wp:posOffset>
            </wp:positionV>
            <wp:extent cx="4136390" cy="3200400"/>
            <wp:effectExtent l="19050" t="19050" r="16510" b="19050"/>
            <wp:wrapNone/>
            <wp:docPr id="4" name="Рисунок 4" descr="\\FILE-SRV2\Share\Обмен\УАиГ\Самойлова\1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-SRV2\Share\Обмен\УАиГ\Самойлова\1,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4" t="28995" r="15630" b="36493"/>
                    <a:stretch/>
                  </pic:blipFill>
                  <pic:spPr bwMode="auto">
                    <a:xfrm>
                      <a:off x="0" y="0"/>
                      <a:ext cx="4136390" cy="32004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5F4" w:rsidRDefault="00D125F4" w:rsidP="00B7674D">
      <w:pPr>
        <w:ind w:left="-284"/>
        <w:jc w:val="center"/>
        <w:rPr>
          <w:rFonts w:ascii="Times New Roman" w:hAnsi="Times New Roman" w:cs="Times New Roman"/>
        </w:rPr>
      </w:pPr>
    </w:p>
    <w:p w:rsidR="00D125F4" w:rsidRPr="001A29EE" w:rsidRDefault="00D125F4" w:rsidP="00B7674D">
      <w:pPr>
        <w:ind w:left="-284"/>
        <w:jc w:val="center"/>
        <w:rPr>
          <w:rFonts w:ascii="Times New Roman" w:hAnsi="Times New Roman" w:cs="Times New Roman"/>
        </w:rPr>
      </w:pPr>
    </w:p>
    <w:p w:rsidR="00B7674D" w:rsidRDefault="00B7674D" w:rsidP="00FD17E3">
      <w:pPr>
        <w:spacing w:after="0"/>
        <w:ind w:left="-567"/>
        <w:jc w:val="center"/>
        <w:rPr>
          <w:rFonts w:ascii="Times New Roman" w:hAnsi="Times New Roman" w:cs="Times New Roman"/>
          <w:sz w:val="20"/>
        </w:rPr>
      </w:pPr>
    </w:p>
    <w:sectPr w:rsidR="00B7674D" w:rsidSect="007432D0">
      <w:pgSz w:w="11906" w:h="16838"/>
      <w:pgMar w:top="1134" w:right="68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0913" w:rsidRDefault="00B40913" w:rsidP="003A1F60">
      <w:pPr>
        <w:spacing w:after="0" w:line="240" w:lineRule="auto"/>
      </w:pPr>
      <w:r>
        <w:separator/>
      </w:r>
    </w:p>
  </w:endnote>
  <w:endnote w:type="continuationSeparator" w:id="0">
    <w:p w:rsidR="00B40913" w:rsidRDefault="00B40913" w:rsidP="003A1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0913" w:rsidRDefault="00B40913" w:rsidP="003A1F60">
      <w:pPr>
        <w:spacing w:after="0" w:line="240" w:lineRule="auto"/>
      </w:pPr>
      <w:r>
        <w:separator/>
      </w:r>
    </w:p>
  </w:footnote>
  <w:footnote w:type="continuationSeparator" w:id="0">
    <w:p w:rsidR="00B40913" w:rsidRDefault="00B40913" w:rsidP="003A1F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1F60"/>
    <w:rsid w:val="000D288D"/>
    <w:rsid w:val="00105A5B"/>
    <w:rsid w:val="001A29EE"/>
    <w:rsid w:val="001B367D"/>
    <w:rsid w:val="001F63D4"/>
    <w:rsid w:val="00243471"/>
    <w:rsid w:val="002F050F"/>
    <w:rsid w:val="002F452B"/>
    <w:rsid w:val="00325B15"/>
    <w:rsid w:val="003260B8"/>
    <w:rsid w:val="003A1F60"/>
    <w:rsid w:val="004F4DC7"/>
    <w:rsid w:val="00536B82"/>
    <w:rsid w:val="005A117B"/>
    <w:rsid w:val="00616EF6"/>
    <w:rsid w:val="006463CF"/>
    <w:rsid w:val="006932F2"/>
    <w:rsid w:val="0070558C"/>
    <w:rsid w:val="00711388"/>
    <w:rsid w:val="007432D0"/>
    <w:rsid w:val="007738FA"/>
    <w:rsid w:val="00783EA5"/>
    <w:rsid w:val="007A1500"/>
    <w:rsid w:val="007C351E"/>
    <w:rsid w:val="0086374D"/>
    <w:rsid w:val="0087213B"/>
    <w:rsid w:val="00884EF7"/>
    <w:rsid w:val="008875E9"/>
    <w:rsid w:val="008A7F24"/>
    <w:rsid w:val="008D5B3F"/>
    <w:rsid w:val="008E3B7F"/>
    <w:rsid w:val="00916E62"/>
    <w:rsid w:val="00984D35"/>
    <w:rsid w:val="00A51E2C"/>
    <w:rsid w:val="00B127C7"/>
    <w:rsid w:val="00B1681B"/>
    <w:rsid w:val="00B222DF"/>
    <w:rsid w:val="00B37691"/>
    <w:rsid w:val="00B40913"/>
    <w:rsid w:val="00B7674D"/>
    <w:rsid w:val="00C938E8"/>
    <w:rsid w:val="00D125F4"/>
    <w:rsid w:val="00E40496"/>
    <w:rsid w:val="00E417C4"/>
    <w:rsid w:val="00EC204B"/>
    <w:rsid w:val="00EF6607"/>
    <w:rsid w:val="00F07F89"/>
    <w:rsid w:val="00F34692"/>
    <w:rsid w:val="00FD1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7B115B-6477-4238-84CB-09D22B855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A1F60"/>
    <w:pPr>
      <w:spacing w:after="200" w:line="276" w:lineRule="auto"/>
    </w:pPr>
    <w:rPr>
      <w:rFonts w:ascii="Arial" w:eastAsia="Calibri" w:hAnsi="Arial" w:cs="Arial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F60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A1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1F60"/>
    <w:rPr>
      <w:rFonts w:ascii="Arial" w:eastAsia="Calibri" w:hAnsi="Arial" w:cs="Arial"/>
      <w:sz w:val="26"/>
      <w:szCs w:val="26"/>
    </w:rPr>
  </w:style>
  <w:style w:type="paragraph" w:styleId="a7">
    <w:name w:val="footer"/>
    <w:basedOn w:val="a"/>
    <w:link w:val="a8"/>
    <w:uiPriority w:val="99"/>
    <w:unhideWhenUsed/>
    <w:rsid w:val="003A1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1F60"/>
    <w:rPr>
      <w:rFonts w:ascii="Arial" w:eastAsia="Calibri" w:hAnsi="Arial" w:cs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88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2018-12-04T12:23:00Z</cp:lastPrinted>
  <dcterms:created xsi:type="dcterms:W3CDTF">2018-12-04T09:57:00Z</dcterms:created>
  <dcterms:modified xsi:type="dcterms:W3CDTF">2018-12-04T12:24:00Z</dcterms:modified>
</cp:coreProperties>
</file>