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2B6621">
        <w:rPr>
          <w:position w:val="-20"/>
          <w:sz w:val="28"/>
          <w:szCs w:val="28"/>
        </w:rPr>
        <w:t>59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06A5B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C06A5B" w:rsidRPr="00C06A5B" w:rsidRDefault="00C06A5B" w:rsidP="00C06A5B">
      <w:pPr>
        <w:ind w:right="141" w:firstLine="850"/>
        <w:jc w:val="both"/>
        <w:rPr>
          <w:sz w:val="28"/>
          <w:szCs w:val="28"/>
        </w:rPr>
      </w:pPr>
      <w:r w:rsidRPr="00C06A5B">
        <w:rPr>
          <w:sz w:val="28"/>
          <w:szCs w:val="28"/>
        </w:rPr>
        <w:t>В соответствии с частью 3.1 статьи 33 Градостроительного кодекса Российской Федерации, на основании требования Министерства строительства, жилищно-коммунального хозяйства и энергетики Республики Карелия от 20.08.2018 № 12250/03.2-08/МСЖКХ и Э-и Петрозаводский городской Совет</w:t>
      </w:r>
    </w:p>
    <w:p w:rsidR="00C06A5B" w:rsidRPr="00C06A5B" w:rsidRDefault="00C06A5B" w:rsidP="00C06A5B">
      <w:pPr>
        <w:ind w:right="141" w:firstLine="850"/>
        <w:jc w:val="both"/>
        <w:rPr>
          <w:sz w:val="28"/>
          <w:szCs w:val="28"/>
        </w:rPr>
      </w:pPr>
    </w:p>
    <w:p w:rsidR="00C06A5B" w:rsidRPr="00C06A5B" w:rsidRDefault="00C06A5B" w:rsidP="00C06A5B">
      <w:pPr>
        <w:ind w:right="141"/>
        <w:jc w:val="both"/>
        <w:rPr>
          <w:sz w:val="28"/>
          <w:szCs w:val="28"/>
        </w:rPr>
      </w:pPr>
      <w:r w:rsidRPr="00C06A5B">
        <w:rPr>
          <w:sz w:val="28"/>
          <w:szCs w:val="28"/>
        </w:rPr>
        <w:t>РЕШИЛ:</w:t>
      </w:r>
    </w:p>
    <w:p w:rsidR="00C06A5B" w:rsidRPr="00C06A5B" w:rsidRDefault="00C06A5B" w:rsidP="00C06A5B">
      <w:pPr>
        <w:ind w:right="141" w:firstLine="851"/>
        <w:jc w:val="both"/>
        <w:rPr>
          <w:sz w:val="28"/>
          <w:szCs w:val="28"/>
        </w:rPr>
      </w:pPr>
      <w:r w:rsidRPr="00C06A5B">
        <w:rPr>
          <w:sz w:val="28"/>
          <w:szCs w:val="28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 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:rsidR="00CD2E52" w:rsidRPr="00C06A5B" w:rsidRDefault="00C06A5B" w:rsidP="00C06A5B">
      <w:pPr>
        <w:ind w:firstLine="709"/>
        <w:jc w:val="both"/>
        <w:rPr>
          <w:sz w:val="28"/>
          <w:szCs w:val="28"/>
        </w:rPr>
      </w:pPr>
      <w:r w:rsidRPr="00C06A5B">
        <w:rPr>
          <w:sz w:val="28"/>
          <w:szCs w:val="28"/>
        </w:rPr>
        <w:t>- изменить зону объектов железнодорожного транспорта (</w:t>
      </w:r>
      <w:proofErr w:type="spellStart"/>
      <w:r w:rsidRPr="00C06A5B">
        <w:rPr>
          <w:sz w:val="28"/>
          <w:szCs w:val="28"/>
        </w:rPr>
        <w:t>Пж</w:t>
      </w:r>
      <w:proofErr w:type="spellEnd"/>
      <w:r w:rsidRPr="00C06A5B">
        <w:rPr>
          <w:sz w:val="28"/>
          <w:szCs w:val="28"/>
        </w:rPr>
        <w:t xml:space="preserve">) на зону коммунально-складских объектов </w:t>
      </w:r>
      <w:r w:rsidRPr="00C06A5B">
        <w:rPr>
          <w:sz w:val="28"/>
          <w:szCs w:val="28"/>
          <w:lang w:val="en-US"/>
        </w:rPr>
        <w:t>III</w:t>
      </w:r>
      <w:r w:rsidRPr="00C06A5B">
        <w:rPr>
          <w:sz w:val="28"/>
          <w:szCs w:val="28"/>
        </w:rPr>
        <w:t>-</w:t>
      </w:r>
      <w:r w:rsidRPr="00C06A5B">
        <w:rPr>
          <w:sz w:val="28"/>
          <w:szCs w:val="28"/>
          <w:lang w:val="en-US"/>
        </w:rPr>
        <w:t>V</w:t>
      </w:r>
      <w:r w:rsidRPr="00C06A5B">
        <w:rPr>
          <w:sz w:val="28"/>
          <w:szCs w:val="28"/>
        </w:rPr>
        <w:t xml:space="preserve"> классов опасности (</w:t>
      </w:r>
      <w:proofErr w:type="spellStart"/>
      <w:r w:rsidRPr="00C06A5B">
        <w:rPr>
          <w:sz w:val="28"/>
          <w:szCs w:val="28"/>
        </w:rPr>
        <w:t>Пк</w:t>
      </w:r>
      <w:proofErr w:type="spellEnd"/>
      <w:r w:rsidRPr="00C06A5B">
        <w:rPr>
          <w:sz w:val="28"/>
          <w:szCs w:val="28"/>
        </w:rPr>
        <w:t xml:space="preserve"> </w:t>
      </w:r>
      <w:r w:rsidRPr="00C06A5B">
        <w:rPr>
          <w:sz w:val="28"/>
          <w:szCs w:val="28"/>
          <w:lang w:val="en-US"/>
        </w:rPr>
        <w:t>III</w:t>
      </w:r>
      <w:r w:rsidRPr="00C06A5B">
        <w:rPr>
          <w:sz w:val="28"/>
          <w:szCs w:val="28"/>
        </w:rPr>
        <w:t>-</w:t>
      </w:r>
      <w:r w:rsidRPr="00C06A5B">
        <w:rPr>
          <w:sz w:val="28"/>
          <w:szCs w:val="28"/>
          <w:lang w:val="en-US"/>
        </w:rPr>
        <w:t>V</w:t>
      </w:r>
      <w:r w:rsidRPr="00C06A5B">
        <w:rPr>
          <w:sz w:val="28"/>
          <w:szCs w:val="28"/>
        </w:rPr>
        <w:t>) для земельного участка ориентировочной площадью 97137 кв.</w:t>
      </w:r>
      <w:r w:rsidR="002A32DA">
        <w:rPr>
          <w:sz w:val="28"/>
          <w:szCs w:val="28"/>
        </w:rPr>
        <w:t xml:space="preserve"> </w:t>
      </w:r>
      <w:r w:rsidRPr="00C06A5B">
        <w:rPr>
          <w:sz w:val="28"/>
          <w:szCs w:val="28"/>
        </w:rPr>
        <w:t>м, находящегося в районе проезда Автолюбителей, согласно схеме.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CD2E52">
      <w:pPr>
        <w:ind w:left="-567"/>
        <w:jc w:val="center"/>
        <w:rPr>
          <w:szCs w:val="24"/>
        </w:rPr>
        <w:sectPr w:rsidR="001A56DB" w:rsidSect="0061438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56DB" w:rsidRDefault="001A56DB" w:rsidP="001A56DB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1A56DB" w:rsidRPr="000E7BF0" w:rsidRDefault="001A56DB" w:rsidP="001A56DB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1A56DB" w:rsidRDefault="001A56DB" w:rsidP="001A56DB">
      <w:pPr>
        <w:jc w:val="center"/>
        <w:rPr>
          <w:sz w:val="28"/>
          <w:szCs w:val="28"/>
        </w:rPr>
      </w:pPr>
      <w:r>
        <w:rPr>
          <w:position w:val="-20"/>
          <w:sz w:val="28"/>
          <w:szCs w:val="28"/>
        </w:rPr>
        <w:t xml:space="preserve">                                                                    </w:t>
      </w: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19</w:t>
      </w:r>
      <w:r w:rsidRPr="005650B5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сентября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-3</w:t>
      </w:r>
      <w:r w:rsidR="002B6621">
        <w:rPr>
          <w:position w:val="-20"/>
          <w:sz w:val="28"/>
          <w:szCs w:val="28"/>
        </w:rPr>
        <w:t>59</w:t>
      </w:r>
      <w:bookmarkStart w:id="0" w:name="_GoBack"/>
      <w:bookmarkEnd w:id="0"/>
    </w:p>
    <w:p w:rsidR="001A56DB" w:rsidRDefault="001A56DB" w:rsidP="001A56DB">
      <w:pPr>
        <w:jc w:val="center"/>
        <w:rPr>
          <w:sz w:val="28"/>
          <w:szCs w:val="28"/>
        </w:rPr>
      </w:pPr>
    </w:p>
    <w:p w:rsidR="001A56DB" w:rsidRDefault="001A56DB" w:rsidP="001A56DB">
      <w:pPr>
        <w:jc w:val="center"/>
        <w:rPr>
          <w:sz w:val="28"/>
          <w:szCs w:val="28"/>
        </w:rPr>
      </w:pPr>
    </w:p>
    <w:p w:rsidR="001A56DB" w:rsidRPr="001A56DB" w:rsidRDefault="001A56DB" w:rsidP="001A56DB">
      <w:pPr>
        <w:jc w:val="center"/>
        <w:rPr>
          <w:sz w:val="28"/>
          <w:szCs w:val="28"/>
        </w:rPr>
      </w:pPr>
      <w:r w:rsidRPr="001A56DB">
        <w:rPr>
          <w:sz w:val="28"/>
          <w:szCs w:val="28"/>
        </w:rPr>
        <w:t xml:space="preserve">Схема </w:t>
      </w:r>
    </w:p>
    <w:p w:rsidR="001A56DB" w:rsidRPr="001A56DB" w:rsidRDefault="001A56DB" w:rsidP="001A56DB">
      <w:pPr>
        <w:jc w:val="center"/>
        <w:rPr>
          <w:sz w:val="28"/>
          <w:szCs w:val="28"/>
        </w:rPr>
      </w:pPr>
      <w:proofErr w:type="spellStart"/>
      <w:r w:rsidRPr="001A56DB">
        <w:rPr>
          <w:sz w:val="28"/>
          <w:szCs w:val="28"/>
        </w:rPr>
        <w:t>Выкопировка</w:t>
      </w:r>
      <w:proofErr w:type="spellEnd"/>
      <w:r w:rsidRPr="001A56DB">
        <w:rPr>
          <w:sz w:val="28"/>
          <w:szCs w:val="28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1A56DB" w:rsidRPr="001A56DB" w:rsidRDefault="001A56DB" w:rsidP="001A56DB">
      <w:pPr>
        <w:jc w:val="center"/>
        <w:rPr>
          <w:sz w:val="28"/>
          <w:szCs w:val="28"/>
        </w:rPr>
      </w:pPr>
    </w:p>
    <w:p w:rsidR="001A56DB" w:rsidRPr="001A56DB" w:rsidRDefault="001A56DB" w:rsidP="001A56DB">
      <w:pPr>
        <w:jc w:val="center"/>
        <w:rPr>
          <w:sz w:val="28"/>
          <w:szCs w:val="28"/>
        </w:rPr>
      </w:pPr>
      <w:r w:rsidRPr="001A56DB">
        <w:rPr>
          <w:noProof/>
          <w:sz w:val="28"/>
          <w:szCs w:val="28"/>
        </w:rPr>
        <w:drawing>
          <wp:inline distT="0" distB="0" distL="0" distR="0">
            <wp:extent cx="3962400" cy="3228975"/>
            <wp:effectExtent l="0" t="0" r="0" b="9525"/>
            <wp:docPr id="2" name="Рисунок 2" descr="автолюбителдетре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любителдетреб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DB" w:rsidRPr="001A56DB" w:rsidRDefault="001A56DB" w:rsidP="001A56DB">
      <w:pPr>
        <w:jc w:val="center"/>
        <w:rPr>
          <w:sz w:val="28"/>
          <w:szCs w:val="28"/>
        </w:rPr>
      </w:pPr>
    </w:p>
    <w:p w:rsidR="001A56DB" w:rsidRPr="001A56DB" w:rsidRDefault="001A56DB" w:rsidP="001A56DB">
      <w:pPr>
        <w:jc w:val="center"/>
        <w:rPr>
          <w:sz w:val="28"/>
          <w:szCs w:val="28"/>
        </w:rPr>
      </w:pPr>
      <w:r w:rsidRPr="001A56DB">
        <w:rPr>
          <w:sz w:val="28"/>
          <w:szCs w:val="28"/>
        </w:rPr>
        <w:t>Вносимое изменение</w:t>
      </w:r>
    </w:p>
    <w:p w:rsidR="001A56DB" w:rsidRDefault="001A56DB" w:rsidP="001A56DB">
      <w:pPr>
        <w:jc w:val="center"/>
        <w:rPr>
          <w:szCs w:val="24"/>
        </w:rPr>
      </w:pPr>
    </w:p>
    <w:p w:rsidR="001A56DB" w:rsidRDefault="001A56DB" w:rsidP="001A56DB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962400" cy="3228975"/>
            <wp:effectExtent l="0" t="0" r="0" b="9525"/>
            <wp:docPr id="1" name="Рисунок 1" descr="Автолюбителейпосле ра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любителейпосле раст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DB" w:rsidSect="0061438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493" w:rsidRDefault="008E0493" w:rsidP="00DB42D8">
      <w:r>
        <w:separator/>
      </w:r>
    </w:p>
  </w:endnote>
  <w:endnote w:type="continuationSeparator" w:id="0">
    <w:p w:rsidR="008E0493" w:rsidRDefault="008E04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493" w:rsidRDefault="008E0493" w:rsidP="00DB42D8">
      <w:r>
        <w:separator/>
      </w:r>
    </w:p>
  </w:footnote>
  <w:footnote w:type="continuationSeparator" w:id="0">
    <w:p w:rsidR="008E0493" w:rsidRDefault="008E0493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503D1"/>
    <w:rsid w:val="001543C0"/>
    <w:rsid w:val="00171D29"/>
    <w:rsid w:val="00181FC0"/>
    <w:rsid w:val="001A56DB"/>
    <w:rsid w:val="00215A64"/>
    <w:rsid w:val="002A32DA"/>
    <w:rsid w:val="002B6621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F3F97"/>
    <w:rsid w:val="00614385"/>
    <w:rsid w:val="00636053"/>
    <w:rsid w:val="006657C9"/>
    <w:rsid w:val="00727744"/>
    <w:rsid w:val="00775154"/>
    <w:rsid w:val="0079558F"/>
    <w:rsid w:val="007B7D85"/>
    <w:rsid w:val="008443C7"/>
    <w:rsid w:val="00867B0A"/>
    <w:rsid w:val="008A7AB2"/>
    <w:rsid w:val="008E0493"/>
    <w:rsid w:val="00910BD8"/>
    <w:rsid w:val="00957A20"/>
    <w:rsid w:val="009812F4"/>
    <w:rsid w:val="009C2C77"/>
    <w:rsid w:val="00A3130B"/>
    <w:rsid w:val="00B134F4"/>
    <w:rsid w:val="00B9686C"/>
    <w:rsid w:val="00C06A5B"/>
    <w:rsid w:val="00C61C2B"/>
    <w:rsid w:val="00CD2E52"/>
    <w:rsid w:val="00D255FE"/>
    <w:rsid w:val="00D86F2A"/>
    <w:rsid w:val="00DB42D8"/>
    <w:rsid w:val="00E04853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AD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2018-09-19T12:11:00Z</cp:lastPrinted>
  <dcterms:created xsi:type="dcterms:W3CDTF">2018-09-13T08:36:00Z</dcterms:created>
  <dcterms:modified xsi:type="dcterms:W3CDTF">2018-09-19T12:13:00Z</dcterms:modified>
</cp:coreProperties>
</file>