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807844C" w:rsidR="00A3130B" w:rsidRPr="005650B5" w:rsidRDefault="001170A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133DC2A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170A5">
        <w:rPr>
          <w:position w:val="-20"/>
          <w:sz w:val="28"/>
          <w:szCs w:val="28"/>
        </w:rPr>
        <w:t>25 марта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1170A5">
        <w:rPr>
          <w:position w:val="-20"/>
          <w:sz w:val="28"/>
          <w:szCs w:val="28"/>
        </w:rPr>
        <w:t>591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77777777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16326EB8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1170A5">
        <w:rPr>
          <w:sz w:val="28"/>
          <w:szCs w:val="28"/>
        </w:rPr>
        <w:t>10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1170A5">
        <w:rPr>
          <w:sz w:val="28"/>
          <w:szCs w:val="28"/>
        </w:rPr>
        <w:t>10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77777777" w:rsidR="001170A5" w:rsidRDefault="001F18AD" w:rsidP="0048268F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Внести следующее изменение в статью </w:t>
      </w:r>
      <w:r w:rsidR="001170A5">
        <w:rPr>
          <w:sz w:val="28"/>
          <w:szCs w:val="28"/>
        </w:rPr>
        <w:t>60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372C3BD1" w14:textId="33F625BC" w:rsidR="0048268F" w:rsidRPr="001170A5" w:rsidRDefault="0048268F" w:rsidP="0048268F">
      <w:pPr>
        <w:ind w:firstLine="709"/>
        <w:jc w:val="both"/>
        <w:rPr>
          <w:sz w:val="28"/>
          <w:szCs w:val="28"/>
        </w:rPr>
      </w:pPr>
      <w:r w:rsidRPr="001170A5">
        <w:rPr>
          <w:sz w:val="28"/>
          <w:szCs w:val="28"/>
        </w:rPr>
        <w:t xml:space="preserve">- </w:t>
      </w:r>
      <w:r w:rsidR="001170A5" w:rsidRPr="001170A5">
        <w:rPr>
          <w:rFonts w:eastAsiaTheme="minorHAnsi"/>
          <w:sz w:val="28"/>
          <w:szCs w:val="28"/>
          <w:lang w:eastAsia="en-US"/>
        </w:rPr>
        <w:t xml:space="preserve">дополнить столбец «Условно разрешенные виды использования» таблицы словами </w:t>
      </w:r>
      <w:r w:rsidR="001170A5" w:rsidRPr="001170A5">
        <w:rPr>
          <w:sz w:val="28"/>
          <w:szCs w:val="28"/>
        </w:rPr>
        <w:t>«</w:t>
      </w:r>
      <w:r w:rsidR="001170A5" w:rsidRPr="001170A5">
        <w:rPr>
          <w:rFonts w:eastAsiaTheme="minorHAnsi"/>
          <w:sz w:val="28"/>
          <w:szCs w:val="28"/>
          <w:lang w:eastAsia="en-US"/>
        </w:rPr>
        <w:t>- Дошкольное, начальное и среднее общее образование (3.5.1)»</w:t>
      </w:r>
      <w:r w:rsidRPr="001170A5">
        <w:rPr>
          <w:sz w:val="28"/>
          <w:szCs w:val="28"/>
        </w:rPr>
        <w:t>.</w:t>
      </w:r>
    </w:p>
    <w:p w14:paraId="209CDE06" w14:textId="77777777" w:rsidR="007A661F" w:rsidRPr="007A661F" w:rsidRDefault="007A661F" w:rsidP="007A661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1170A5">
      <w:pPr>
        <w:ind w:left="4820" w:firstLine="142"/>
        <w:rPr>
          <w:sz w:val="28"/>
          <w:szCs w:val="28"/>
        </w:rPr>
      </w:pPr>
    </w:p>
    <w:sectPr w:rsidR="00A3130B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04A7" w14:textId="77777777" w:rsidR="005433FA" w:rsidRDefault="005433FA" w:rsidP="00DB42D8">
      <w:r>
        <w:separator/>
      </w:r>
    </w:p>
  </w:endnote>
  <w:endnote w:type="continuationSeparator" w:id="0">
    <w:p w14:paraId="20CA97D4" w14:textId="77777777" w:rsidR="005433FA" w:rsidRDefault="005433F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474F" w14:textId="77777777" w:rsidR="005433FA" w:rsidRDefault="005433FA" w:rsidP="00DB42D8">
      <w:r>
        <w:separator/>
      </w:r>
    </w:p>
  </w:footnote>
  <w:footnote w:type="continuationSeparator" w:id="0">
    <w:p w14:paraId="56D863A0" w14:textId="77777777" w:rsidR="005433FA" w:rsidRDefault="005433FA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414503"/>
    <w:rsid w:val="004338C2"/>
    <w:rsid w:val="004544C7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37821"/>
    <w:rsid w:val="00844ECE"/>
    <w:rsid w:val="00870DB2"/>
    <w:rsid w:val="008A2EC4"/>
    <w:rsid w:val="008A4445"/>
    <w:rsid w:val="008C26F8"/>
    <w:rsid w:val="00910BD8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7331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2020-03-23T08:18:00Z</cp:lastPrinted>
  <dcterms:created xsi:type="dcterms:W3CDTF">2019-11-08T12:18:00Z</dcterms:created>
  <dcterms:modified xsi:type="dcterms:W3CDTF">2020-03-23T08:43:00Z</dcterms:modified>
</cp:coreProperties>
</file>