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845448" w:rsidRDefault="00322F0C" w:rsidP="0067188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67188E" w:rsidRDefault="00676C29" w:rsidP="0067188E">
      <w:pPr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</w:p>
    <w:p w14:paraId="2CD9FF03" w14:textId="4140F26B" w:rsidR="00676C29" w:rsidRPr="00845448" w:rsidRDefault="00676C29" w:rsidP="0067188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УТВЕРЖДЕН</w:t>
      </w:r>
      <w:r w:rsidR="00AE4D62">
        <w:rPr>
          <w:rFonts w:ascii="Times New Roman" w:hAnsi="Times New Roman" w:cs="Times New Roman"/>
          <w:sz w:val="28"/>
          <w:szCs w:val="28"/>
        </w:rPr>
        <w:t>О</w:t>
      </w:r>
    </w:p>
    <w:p w14:paraId="4218EF08" w14:textId="77777777" w:rsidR="00676C29" w:rsidRPr="0067188E" w:rsidRDefault="00676C29" w:rsidP="0067188E">
      <w:pPr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</w:p>
    <w:p w14:paraId="5196D0AF" w14:textId="77777777" w:rsidR="00676C29" w:rsidRPr="00845448" w:rsidRDefault="00322F0C" w:rsidP="0067188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845448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845448" w:rsidRDefault="00322F0C" w:rsidP="0067188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67188E" w:rsidRDefault="00676C29" w:rsidP="0067188E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16"/>
          <w:szCs w:val="16"/>
        </w:rPr>
      </w:pPr>
    </w:p>
    <w:p w14:paraId="146ED994" w14:textId="00E74A92" w:rsidR="00322F0C" w:rsidRPr="00845448" w:rsidRDefault="00322F0C" w:rsidP="0067188E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057DD0">
        <w:rPr>
          <w:rFonts w:ascii="Times New Roman" w:hAnsi="Times New Roman" w:cs="Times New Roman"/>
          <w:position w:val="-20"/>
          <w:sz w:val="28"/>
          <w:szCs w:val="28"/>
        </w:rPr>
        <w:t>17 декабря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 w:rsidR="00986CDA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A159E7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A159E7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057DD0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057DD0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8020C9">
        <w:rPr>
          <w:rFonts w:ascii="Times New Roman" w:hAnsi="Times New Roman" w:cs="Times New Roman"/>
          <w:position w:val="-20"/>
          <w:sz w:val="28"/>
          <w:szCs w:val="28"/>
        </w:rPr>
        <w:t>6</w:t>
      </w:r>
    </w:p>
    <w:p w14:paraId="7B9DB976" w14:textId="77777777" w:rsidR="009F4F8F" w:rsidRPr="00845448" w:rsidRDefault="009F4F8F" w:rsidP="0067188E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Pr="005A00DC" w:rsidRDefault="009F4F8F" w:rsidP="00CB5E32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84A32EE" w14:textId="56B6CEE6" w:rsidR="00845448" w:rsidRPr="00845448" w:rsidRDefault="00AE4D62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6EE5788C" w14:textId="523EAD25" w:rsidR="00AE4D62" w:rsidRDefault="00AE4D62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057DD0">
        <w:rPr>
          <w:rFonts w:ascii="Times New Roman" w:hAnsi="Times New Roman" w:cs="Times New Roman"/>
          <w:sz w:val="28"/>
          <w:szCs w:val="28"/>
        </w:rPr>
        <w:t xml:space="preserve">жилищном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</w:p>
    <w:p w14:paraId="57172B79" w14:textId="5047D5E4" w:rsidR="00845448" w:rsidRPr="00845448" w:rsidRDefault="00AE4D62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Петрозаводского городского округа</w:t>
      </w:r>
    </w:p>
    <w:p w14:paraId="2EEBA284" w14:textId="77777777" w:rsidR="00845448" w:rsidRPr="00845448" w:rsidRDefault="00845448" w:rsidP="00CB5E3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9652413" w14:textId="77777777" w:rsidR="00057DD0" w:rsidRPr="0071304F" w:rsidRDefault="00057DD0" w:rsidP="006718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304F">
        <w:rPr>
          <w:rFonts w:ascii="Times New Roman" w:hAnsi="Times New Roman" w:cs="Times New Roman"/>
          <w:bCs/>
          <w:sz w:val="28"/>
          <w:szCs w:val="28"/>
          <w:lang w:eastAsia="ru-RU"/>
        </w:rPr>
        <w:t>Глава 1. Общие положения</w:t>
      </w:r>
    </w:p>
    <w:p w14:paraId="2825B61C" w14:textId="77777777" w:rsidR="00057DD0" w:rsidRPr="005A00DC" w:rsidRDefault="00057DD0" w:rsidP="00671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9C81568" w14:textId="77777777" w:rsidR="00057DD0" w:rsidRPr="0071304F" w:rsidRDefault="00057DD0" w:rsidP="0067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04F">
        <w:rPr>
          <w:rFonts w:ascii="Times New Roman" w:hAnsi="Times New Roman" w:cs="Times New Roman"/>
          <w:sz w:val="28"/>
          <w:szCs w:val="28"/>
          <w:lang w:eastAsia="ru-RU"/>
        </w:rPr>
        <w:t>Статья 1.</w:t>
      </w:r>
    </w:p>
    <w:p w14:paraId="1BEA0A54" w14:textId="77777777" w:rsidR="00057DD0" w:rsidRDefault="00057DD0" w:rsidP="0067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31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4C3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004C31">
        <w:rPr>
          <w:rFonts w:ascii="Times New Roman" w:hAnsi="Times New Roman" w:cs="Times New Roman"/>
          <w:sz w:val="28"/>
          <w:szCs w:val="28"/>
        </w:rPr>
        <w:t>контроля на территории Петрозаводского городского округа.</w:t>
      </w:r>
    </w:p>
    <w:p w14:paraId="7C9B004B" w14:textId="77777777" w:rsidR="00057DD0" w:rsidRPr="00463EDF" w:rsidRDefault="00057DD0" w:rsidP="0067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C31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</w:t>
      </w:r>
      <w:r w:rsidRPr="004A12A6">
        <w:rPr>
          <w:rFonts w:ascii="Times New Roman" w:hAnsi="Times New Roman" w:cs="Times New Roman"/>
          <w:color w:val="000000"/>
          <w:sz w:val="28"/>
          <w:szCs w:val="28"/>
        </w:rPr>
        <w:t>в отношении муниципального жилищного фонда:</w:t>
      </w:r>
    </w:p>
    <w:p w14:paraId="61673DE5" w14:textId="77777777" w:rsidR="00057DD0" w:rsidRPr="001E1B5F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F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50BE75BF" w14:textId="77777777" w:rsidR="00057DD0" w:rsidRPr="001E1B5F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F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14:paraId="35B80E62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F">
        <w:rPr>
          <w:rFonts w:ascii="Times New Roman" w:hAnsi="Times New Roman" w:cs="Times New Roman"/>
          <w:sz w:val="28"/>
          <w:szCs w:val="28"/>
        </w:rPr>
        <w:t xml:space="preserve">3) требований к созданию и деятельности юридических лиц,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10C91F3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A481B01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B40B56E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C7CFC0D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1DE5650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9A221DC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5BF9FD37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20741068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1FA62F10" w14:textId="77777777" w:rsidR="00057DD0" w:rsidRPr="003A7EB8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предмет муниципального жилищного контроля не входит оценка соблюдения обязательных требований в случае, если оценка соблюдения таких обязательных требований входит в предмет </w:t>
      </w:r>
      <w:r w:rsidRPr="003A7E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иных видов государственного контроля (надзора), муниципального контроля</w:t>
      </w:r>
      <w:r w:rsidRPr="003A7E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684504" w14:textId="77777777" w:rsidR="00057DD0" w:rsidRPr="001E1B5F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5F">
        <w:rPr>
          <w:rFonts w:ascii="Times New Roman" w:hAnsi="Times New Roman" w:cs="Times New Roman"/>
          <w:sz w:val="28"/>
          <w:szCs w:val="28"/>
        </w:rPr>
        <w:t xml:space="preserve">3. К отношениям, связанным с осуществлением  </w:t>
      </w:r>
      <w:r w:rsidRPr="001E1B5F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жилищного контроля</w:t>
      </w:r>
      <w:r w:rsidRPr="001E1B5F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профилактических мероприятий, контрольных мероприятий применяются положения Федерального </w:t>
      </w:r>
      <w:hyperlink r:id="rId7" w:history="1">
        <w:r w:rsidRPr="001E1B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E1B5F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 Жилищного кодекса Российской Федерации, Федерального </w:t>
      </w:r>
      <w:r w:rsidRPr="00057DD0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57DD0">
        <w:rPr>
          <w:rFonts w:ascii="Times New Roman" w:hAnsi="Times New Roman" w:cs="Times New Roman"/>
          <w:sz w:val="28"/>
          <w:szCs w:val="28"/>
        </w:rPr>
        <w:t xml:space="preserve"> </w:t>
      </w:r>
      <w:r w:rsidRPr="001E1B5F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14:paraId="4C2C79E0" w14:textId="77777777" w:rsidR="00057DD0" w:rsidRPr="001E1B5F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B5F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1E1B5F">
        <w:rPr>
          <w:rFonts w:ascii="Times New Roman" w:hAnsi="Times New Roman" w:cs="Times New Roman"/>
          <w:sz w:val="28"/>
          <w:szCs w:val="28"/>
        </w:rPr>
        <w:t>Система оценки и управления рисками п</w:t>
      </w:r>
      <w:r w:rsidRPr="001E1B5F">
        <w:rPr>
          <w:rFonts w:ascii="Times New Roman" w:hAnsi="Times New Roman" w:cs="Times New Roman"/>
          <w:sz w:val="28"/>
          <w:szCs w:val="28"/>
          <w:lang w:eastAsia="ru-RU"/>
        </w:rPr>
        <w:t xml:space="preserve">ри осуществлении муниципального жилищного </w:t>
      </w:r>
      <w:r w:rsidRPr="001E1B5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E1B5F">
        <w:rPr>
          <w:rFonts w:ascii="Times New Roman" w:hAnsi="Times New Roman" w:cs="Times New Roman"/>
          <w:sz w:val="28"/>
          <w:szCs w:val="28"/>
          <w:lang w:eastAsia="ru-RU"/>
        </w:rPr>
        <w:t>не применяется.</w:t>
      </w:r>
    </w:p>
    <w:p w14:paraId="614C74E4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2D4BF5" w14:textId="77777777" w:rsidR="00057DD0" w:rsidRPr="0071304F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04F">
        <w:rPr>
          <w:rFonts w:ascii="Times New Roman" w:hAnsi="Times New Roman" w:cs="Times New Roman"/>
          <w:sz w:val="28"/>
          <w:szCs w:val="28"/>
          <w:lang w:eastAsia="ru-RU"/>
        </w:rPr>
        <w:t>Статья 2.</w:t>
      </w:r>
    </w:p>
    <w:p w14:paraId="5DC7DCE1" w14:textId="2BC6C238" w:rsidR="00057DD0" w:rsidRPr="00004C3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C31">
        <w:rPr>
          <w:rFonts w:ascii="Times New Roman" w:hAnsi="Times New Roman" w:cs="Times New Roman"/>
          <w:sz w:val="28"/>
          <w:szCs w:val="28"/>
          <w:lang w:eastAsia="ru-RU"/>
        </w:rPr>
        <w:t xml:space="preserve">1. Органом местного самоуправления Петрозаводского городского округа, наделенным полномочиями по осуществлению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004C31">
        <w:rPr>
          <w:rFonts w:ascii="Times New Roman" w:hAnsi="Times New Roman" w:cs="Times New Roman"/>
          <w:sz w:val="28"/>
          <w:szCs w:val="28"/>
          <w:lang w:eastAsia="ru-RU"/>
        </w:rPr>
        <w:t>контроля на территории Петрозаводского городского округа, является Администрация Петрозаводского городского округа (далее – Администрация, контрольный орган) в лице уполномоченного отраслевого (функционального) подразделения Администрации – управления жилищного контроля и контроля в сфере благоустройства комитета жилищно-коммунального хозяйства Администрации (далее – уполномоченный орган).</w:t>
      </w:r>
    </w:p>
    <w:p w14:paraId="57718CA3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C31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4A12A6">
        <w:rPr>
          <w:rFonts w:ascii="Times New Roman" w:hAnsi="Times New Roman" w:cs="Times New Roman"/>
          <w:sz w:val="28"/>
          <w:szCs w:val="28"/>
          <w:lang w:eastAsia="ru-RU"/>
        </w:rPr>
        <w:t>Контрольный орган при организации и осуществлении муниципального жилищного контроля взаимодействует с федеральными органами государственной власти, их территориальными органами, органами государственной власти Республики Карелия, органами местного самоуправления, а также организациями, гражданами в соответствии с действующим законодательством.</w:t>
      </w:r>
    </w:p>
    <w:p w14:paraId="3A2D2E72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5B8E19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0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Статья 3</w:t>
      </w:r>
    </w:p>
    <w:p w14:paraId="3D67483F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2A6">
        <w:rPr>
          <w:rFonts w:ascii="Times New Roman" w:hAnsi="Times New Roman" w:cs="Times New Roman"/>
          <w:sz w:val="28"/>
          <w:szCs w:val="28"/>
          <w:lang w:eastAsia="ru-RU"/>
        </w:rPr>
        <w:t xml:space="preserve">1. Объектами муниципального жилищного контроля является </w:t>
      </w:r>
      <w:r w:rsidRPr="004A12A6">
        <w:rPr>
          <w:rFonts w:ascii="Times New Roman" w:eastAsia="Times New Roman" w:hAnsi="Times New Roman" w:cs="Times New Roman"/>
          <w:sz w:val="28"/>
          <w:szCs w:val="28"/>
        </w:rPr>
        <w:t>деятельность граждан, юридических лиц, индивидуальных предпринимателей, в рамках которой должны соблюдаться 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 в муниципальном жилищном фонде.</w:t>
      </w:r>
    </w:p>
    <w:p w14:paraId="3E4B79C5" w14:textId="0315AAED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2. Контрольный орган осуществляет учет объектов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9F6">
        <w:rPr>
          <w:rFonts w:ascii="Times New Roman" w:hAnsi="Times New Roman" w:cs="Times New Roman"/>
          <w:sz w:val="28"/>
          <w:szCs w:val="28"/>
        </w:rPr>
        <w:t>контроля.</w:t>
      </w:r>
    </w:p>
    <w:p w14:paraId="708B4F15" w14:textId="77777777" w:rsidR="00057DD0" w:rsidRPr="000479F6" w:rsidRDefault="00057DD0" w:rsidP="00057D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2B65D4A3" w14:textId="77777777" w:rsidR="00057DD0" w:rsidRPr="000479F6" w:rsidRDefault="00057DD0" w:rsidP="00057D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Учет объектов контроля осуществляется посредством ведения журнала учета объектов контроля в электронном виде.</w:t>
      </w:r>
    </w:p>
    <w:p w14:paraId="7C9B3C5D" w14:textId="77777777" w:rsidR="00057DD0" w:rsidRDefault="00057DD0" w:rsidP="00057D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3C">
        <w:rPr>
          <w:rFonts w:ascii="Times New Roman" w:hAnsi="Times New Roman" w:cs="Times New Roman"/>
          <w:sz w:val="28"/>
          <w:szCs w:val="28"/>
        </w:rPr>
        <w:t>В случае, если объектами контроля являются деятельность, действия (бездействие) граждан и организаций, в рамках которых должны соблюдаться обязательные требования по предмету муниципального жилищного контроля, в том числе предъявляемые к гражданам и организациям, осуществляющим деятельность, действия (бездействие), то данные объекты контроля в перечне объектов контроля не учитываются.</w:t>
      </w:r>
    </w:p>
    <w:p w14:paraId="6A67C31A" w14:textId="77777777" w:rsidR="00057DD0" w:rsidRPr="0071304F" w:rsidRDefault="00057DD0" w:rsidP="00057D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9B4BE73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FAFAE0" w14:textId="1EAF739B" w:rsidR="00057DD0" w:rsidRPr="0071304F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04F">
        <w:rPr>
          <w:rFonts w:ascii="Times New Roman" w:hAnsi="Times New Roman" w:cs="Times New Roman"/>
          <w:sz w:val="28"/>
          <w:szCs w:val="28"/>
          <w:lang w:eastAsia="ru-RU"/>
        </w:rPr>
        <w:t xml:space="preserve">Статья 4. </w:t>
      </w:r>
    </w:p>
    <w:p w14:paraId="58772696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479F6">
        <w:rPr>
          <w:rFonts w:ascii="Times New Roman" w:hAnsi="Times New Roman" w:cs="Times New Roman"/>
          <w:sz w:val="28"/>
          <w:szCs w:val="28"/>
        </w:rPr>
        <w:t>. Должностными лицами контрольного органа, уполномоченными на принятие решения о проведении контрольных мероприятий, являются Глава Петрозаводского городского округа, Первый заместитель главы Администрации Петрозаводского городского округа, заместитель главы Администрации Петрозаводского городского округа – председатель комитета жилищно-коммунального хозяйства.</w:t>
      </w:r>
    </w:p>
    <w:p w14:paraId="6E101FB5" w14:textId="77777777" w:rsidR="00057DD0" w:rsidRPr="001E1B5F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F">
        <w:rPr>
          <w:rFonts w:ascii="Times New Roman" w:hAnsi="Times New Roman" w:cs="Times New Roman"/>
          <w:sz w:val="28"/>
          <w:szCs w:val="28"/>
        </w:rPr>
        <w:t xml:space="preserve">2. Должностными лицами контрольного органа, в должностные обязанности которых входит осуществление полномочий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1E1B5F">
        <w:rPr>
          <w:rFonts w:ascii="Times New Roman" w:hAnsi="Times New Roman" w:cs="Times New Roman"/>
          <w:sz w:val="28"/>
          <w:szCs w:val="28"/>
        </w:rPr>
        <w:t>контролю, являются муниципальные служащие управления жилищного контроля и контроля в сфере благоустройства комитета жилищно-коммунального хозяйства Администрации (далее – инспекторы).</w:t>
      </w:r>
    </w:p>
    <w:p w14:paraId="7B9D4D13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3. Должностными лицами, уполномоченными на выдачу заданий на проведение контрольных мероприятий без взаимодействия с контролируемыми лицами являются Глава Петрозаводского городского округа, Первый заместитель главы Администрации Петрозаводского </w:t>
      </w:r>
      <w:r w:rsidRPr="000479F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округа, заместитель главы Администрации Петрозаводского городского округа – председатель комитета жилищно-коммунального хозяйства, а также иные должностные лица Администрации, действующие на основании соответствующей доверенности. </w:t>
      </w:r>
    </w:p>
    <w:p w14:paraId="5CA2C883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 xml:space="preserve">4. Должностные обязанности инспекторов при осуществлении полномочий по муниципальному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>контролю устанавливаются их должностными инструкциями.</w:t>
      </w:r>
    </w:p>
    <w:p w14:paraId="6BF3381B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5. Должностные лица, при осуществлении </w:t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Pr="000479F6">
        <w:rPr>
          <w:rFonts w:ascii="Times New Roman" w:hAnsi="Times New Roman" w:cs="Times New Roman"/>
          <w:sz w:val="28"/>
          <w:szCs w:val="28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6CBC60F0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DFBE38" w14:textId="77777777" w:rsidR="00057DD0" w:rsidRPr="0071304F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04F">
        <w:rPr>
          <w:rFonts w:ascii="Times New Roman" w:hAnsi="Times New Roman" w:cs="Times New Roman"/>
          <w:sz w:val="28"/>
          <w:szCs w:val="28"/>
        </w:rPr>
        <w:t>Статья 5.</w:t>
      </w:r>
    </w:p>
    <w:p w14:paraId="4F911487" w14:textId="77777777" w:rsidR="00057DD0" w:rsidRPr="0071304F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04F">
        <w:rPr>
          <w:rFonts w:ascii="Times New Roman" w:hAnsi="Times New Roman" w:cs="Times New Roman"/>
          <w:sz w:val="28"/>
          <w:szCs w:val="28"/>
        </w:rPr>
        <w:t>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0BCD6300" w14:textId="77777777" w:rsidR="00057DD0" w:rsidRPr="0071304F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04F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Pr="0071304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71304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71304F">
        <w:rPr>
          <w:rFonts w:ascii="Times New Roman" w:hAnsi="Times New Roman" w:cs="Times New Roman"/>
          <w:sz w:val="28"/>
          <w:szCs w:val="28"/>
        </w:rPr>
        <w:t xml:space="preserve">не применяется. </w:t>
      </w:r>
    </w:p>
    <w:p w14:paraId="615BB650" w14:textId="77777777" w:rsidR="00057DD0" w:rsidRPr="0071304F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результативности и эффективности осуществления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713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66E0790" w14:textId="77777777" w:rsidR="00057DD0" w:rsidRPr="0071304F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вида контроля и их целевые значения, индикативные показатели для муниципального жилищного контроля утверждаются Петрозаводским городским Советом.</w:t>
      </w:r>
    </w:p>
    <w:p w14:paraId="1624D364" w14:textId="77777777" w:rsidR="00057DD0" w:rsidRPr="005A00DC" w:rsidRDefault="00057DD0" w:rsidP="00057DD0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14:paraId="1DCE6006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2. </w:t>
      </w:r>
      <w:r w:rsidRPr="000479F6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0479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жилищного </w:t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</w:p>
    <w:p w14:paraId="11467E9B" w14:textId="77777777" w:rsidR="00057DD0" w:rsidRPr="005A00DC" w:rsidRDefault="00057DD0" w:rsidP="00057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873AB2B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Статья 6.</w:t>
      </w:r>
    </w:p>
    <w:p w14:paraId="687A6690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ABD8944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1447BF36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F7F355D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E2EF3D8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14:paraId="1A4D951D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79F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Администрацией </w:t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14:paraId="2D5E45E3" w14:textId="77777777" w:rsidR="00057DD0" w:rsidRPr="000479F6" w:rsidRDefault="00057DD0" w:rsidP="0005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Утвержденная программа профилактики рисков причинения вреда размещается на официальном сайте Администрации в сети «Интернет».</w:t>
      </w:r>
    </w:p>
    <w:p w14:paraId="14ABF2D4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8F6EEE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Статья 7.</w:t>
      </w:r>
    </w:p>
    <w:p w14:paraId="509F77FA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 xml:space="preserve">1. Виды профилактических мероприятий, которые могут проводиться при осуществлении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>контроля:</w:t>
      </w:r>
    </w:p>
    <w:p w14:paraId="10CA91A8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1) информирование;</w:t>
      </w:r>
    </w:p>
    <w:p w14:paraId="464299B8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2) консультирование;</w:t>
      </w:r>
    </w:p>
    <w:p w14:paraId="041010D3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3) объявление предостережения.</w:t>
      </w:r>
    </w:p>
    <w:p w14:paraId="77620E1F" w14:textId="00BB588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2. Информирование осуществляется посредством размещения сведений, предусмотренных </w:t>
      </w:r>
      <w:hyperlink r:id="rId8" w:history="1">
        <w:r w:rsidRPr="000479F6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0479F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Pr="004E6C84">
        <w:rPr>
          <w:sz w:val="28"/>
          <w:szCs w:val="28"/>
        </w:rPr>
        <w:br/>
      </w:r>
      <w:r w:rsidRPr="000479F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на официальном сайте Администрации в сети «Интернет» (http://www.petrozavodsk-mo.ru/),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7C4A032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1D42450E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Администрацией.</w:t>
      </w:r>
    </w:p>
    <w:p w14:paraId="125FE7FB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79F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должностными лицами контрольного органа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04533D03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085851BE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3F449B99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14:paraId="4612118D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Личный прием должностными лицами контрольного органа проводится в соответствии с правовыми актами Администрации.</w:t>
      </w:r>
    </w:p>
    <w:p w14:paraId="3E382750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9F6">
        <w:rPr>
          <w:rFonts w:ascii="Times New Roman" w:hAnsi="Times New Roman" w:cs="Times New Roman"/>
          <w:sz w:val="28"/>
          <w:szCs w:val="28"/>
        </w:rPr>
        <w:t>(http://www.petrozavodsk-mo.ru/).</w:t>
      </w:r>
    </w:p>
    <w:p w14:paraId="0B4900C8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Консультирование, в том числе письменное консультирование, осуществляется по следующим вопросам:</w:t>
      </w:r>
    </w:p>
    <w:p w14:paraId="0AAFAE89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lastRenderedPageBreak/>
        <w:t xml:space="preserve">1) организация и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0479F6">
        <w:rPr>
          <w:rFonts w:ascii="Times New Roman" w:hAnsi="Times New Roman" w:cs="Times New Roman"/>
          <w:sz w:val="28"/>
          <w:szCs w:val="28"/>
        </w:rPr>
        <w:t>контроля;</w:t>
      </w:r>
    </w:p>
    <w:p w14:paraId="10C761E3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2) порядок осуществления профилактических, контрольных мероприятий,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79F6">
        <w:rPr>
          <w:rFonts w:ascii="Times New Roman" w:hAnsi="Times New Roman" w:cs="Times New Roman"/>
          <w:sz w:val="28"/>
          <w:szCs w:val="28"/>
        </w:rPr>
        <w:t>оложением;</w:t>
      </w:r>
    </w:p>
    <w:p w14:paraId="4C030A12" w14:textId="77777777" w:rsidR="00057DD0" w:rsidRPr="000479F6" w:rsidRDefault="00057DD0" w:rsidP="0005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79F6">
        <w:rPr>
          <w:rFonts w:ascii="Times New Roman" w:eastAsia="Times New Roman" w:hAnsi="Times New Roman" w:cs="Times New Roman"/>
          <w:sz w:val="28"/>
          <w:szCs w:val="28"/>
          <w:lang w:eastAsia="zh-CN"/>
        </w:rPr>
        <w:t>3) нормативные правовые акты (их отдельные положения), содержащие обязательные требования, оценка соблюдения которых осуществляется в рамках контрольных мероприятий.</w:t>
      </w:r>
    </w:p>
    <w:p w14:paraId="2BA62EC1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14:paraId="215C7044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724BA57C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14:paraId="5B187C82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14:paraId="556D67CF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61344F35" w14:textId="77777777" w:rsidR="00057DD0" w:rsidRPr="000479F6" w:rsidRDefault="00057DD0" w:rsidP="00057DD0">
      <w:pPr>
        <w:spacing w:after="0" w:line="24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14:paraId="2ECF8A62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6AFC9B2E" w14:textId="77777777" w:rsidR="00057DD0" w:rsidRPr="000479F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В случае, если в течение календарного года поступило десять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Pr="004A12A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E5">
        <w:rPr>
          <w:rFonts w:ascii="Times New Roman" w:hAnsi="Times New Roman" w:cs="Times New Roman"/>
          <w:sz w:val="28"/>
          <w:szCs w:val="28"/>
        </w:rPr>
        <w:t>(http://www.petrozavodsk-mo.ru/</w:t>
      </w:r>
      <w:r w:rsidRPr="000479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9F6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7DA1BC9" w14:textId="77777777" w:rsidR="00057DD0" w:rsidRPr="000479F6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Pr="004A12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контрольный орган объявляет</w:t>
      </w:r>
      <w:r w:rsidRPr="000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0568D367" w14:textId="77777777" w:rsidR="00057DD0" w:rsidRPr="000479F6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объявляются (подписываются) руководителем (заместителем) контрольного органа не позднее 30 календарных дней со дня получения указанных сведений.</w:t>
      </w:r>
    </w:p>
    <w:p w14:paraId="2182C0C1" w14:textId="77777777" w:rsidR="00057DD0" w:rsidRPr="000479F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lastRenderedPageBreak/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302977A4" w14:textId="77777777" w:rsidR="00057DD0" w:rsidRPr="000479F6" w:rsidRDefault="00057DD0" w:rsidP="00057DD0">
      <w:pPr>
        <w:spacing w:after="0" w:line="24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предостережений, проводящийся посредством внесения соответствующей записи в журнал учета выдачи предостережений, форма которого утверждается Администрацией.</w:t>
      </w:r>
    </w:p>
    <w:p w14:paraId="41DFAC04" w14:textId="77777777" w:rsidR="00057DD0" w:rsidRPr="000479F6" w:rsidRDefault="00057DD0" w:rsidP="0005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79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объявления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контрольным органом</w:t>
      </w:r>
      <w:r w:rsidRPr="000479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14:paraId="3CD6DC56" w14:textId="77777777" w:rsidR="00057DD0" w:rsidRPr="00EA3D2B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предостережения.</w:t>
      </w:r>
    </w:p>
    <w:p w14:paraId="19CFA2A4" w14:textId="77777777" w:rsidR="00057DD0" w:rsidRPr="00A05084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392">
        <w:rPr>
          <w:rFonts w:ascii="Times New Roman" w:hAnsi="Times New Roman" w:cs="Times New Roman"/>
          <w:sz w:val="28"/>
          <w:szCs w:val="28"/>
        </w:rPr>
        <w:t xml:space="preserve">Возражение контролируемым лицом может быть подано в письменной форме непосредственно или направлено на бумажном носителе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 организации, на указанный в предостережении адрес электронной </w:t>
      </w:r>
      <w:r w:rsidRPr="00941392">
        <w:rPr>
          <w:rFonts w:ascii="Times New Roman" w:hAnsi="Times New Roman" w:cs="Times New Roman"/>
          <w:color w:val="000000" w:themeColor="text1"/>
          <w:sz w:val="28"/>
          <w:szCs w:val="28"/>
        </w:rPr>
        <w:t>почты контрольного органа.</w:t>
      </w:r>
    </w:p>
    <w:p w14:paraId="4D9F276C" w14:textId="77777777" w:rsidR="00057DD0" w:rsidRPr="00EA3D2B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6DB83CC3" w14:textId="77777777" w:rsidR="00057DD0" w:rsidRPr="00EA3D2B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14:paraId="4FFFFF92" w14:textId="77777777" w:rsidR="00057DD0" w:rsidRPr="00EA3D2B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>б) сведения об объекте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D2B">
        <w:rPr>
          <w:rFonts w:ascii="Times New Roman" w:hAnsi="Times New Roman" w:cs="Times New Roman"/>
          <w:sz w:val="28"/>
          <w:szCs w:val="28"/>
        </w:rPr>
        <w:t>контроля;</w:t>
      </w:r>
    </w:p>
    <w:p w14:paraId="2AFC7243" w14:textId="77777777" w:rsidR="00057DD0" w:rsidRPr="00EA3D2B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14:paraId="31B82F3C" w14:textId="77777777" w:rsidR="00057DD0" w:rsidRPr="00941392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92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01F8E1CC" w14:textId="77777777" w:rsidR="00057DD0" w:rsidRPr="00941392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92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14:paraId="43FB1026" w14:textId="77777777" w:rsidR="00057DD0" w:rsidRPr="00941392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92">
        <w:rPr>
          <w:rFonts w:ascii="Times New Roman" w:hAnsi="Times New Roman" w:cs="Times New Roman"/>
          <w:sz w:val="28"/>
          <w:szCs w:val="28"/>
        </w:rPr>
        <w:t>е) фамилию, имя, отчество (при наличии) направившего возражение;</w:t>
      </w:r>
    </w:p>
    <w:p w14:paraId="11A74EC3" w14:textId="77777777" w:rsidR="00057DD0" w:rsidRPr="00941392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92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14:paraId="5A8547DC" w14:textId="77777777" w:rsidR="00057DD0" w:rsidRPr="00EA3D2B" w:rsidRDefault="00057DD0" w:rsidP="00057D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139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Возражение в отношении предостережения рассматривается контрольным органом в течение 30 календарных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4622A587" w14:textId="77777777" w:rsidR="00057DD0" w:rsidRPr="005A00DC" w:rsidRDefault="00057DD0" w:rsidP="0005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A350762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hAnsi="Times New Roman" w:cs="Times New Roman"/>
          <w:sz w:val="28"/>
          <w:szCs w:val="28"/>
          <w:lang w:eastAsia="ru-RU"/>
        </w:rPr>
        <w:t>Глава 3.</w:t>
      </w:r>
      <w:r w:rsidRPr="003D13C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D13C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организации контрольных мероприятий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3D13C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</w:p>
    <w:p w14:paraId="1F68FE30" w14:textId="77777777" w:rsidR="00057DD0" w:rsidRPr="005A00DC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CCCDD96" w14:textId="0955EF4F" w:rsidR="00057DD0" w:rsidRPr="004163A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hAnsi="Times New Roman" w:cs="Times New Roman"/>
          <w:sz w:val="28"/>
          <w:szCs w:val="28"/>
          <w:lang w:eastAsia="ru-RU"/>
        </w:rPr>
        <w:t>Статья 8.</w:t>
      </w:r>
    </w:p>
    <w:p w14:paraId="3A5D995C" w14:textId="03A18CD2" w:rsidR="00057DD0" w:rsidRPr="004163A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1. Контрольные мероприятия по муниципальному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контролю в отношении контролируемых лиц осуществляются в форме контрольных мероприятий с взаимодействием или без взаимодействия с контролируемым лицом (лицами). </w:t>
      </w:r>
    </w:p>
    <w:p w14:paraId="33D13E68" w14:textId="77777777" w:rsidR="00057DD0" w:rsidRPr="004163A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внеплановой основе. </w:t>
      </w:r>
    </w:p>
    <w:p w14:paraId="7D53E967" w14:textId="77777777" w:rsidR="00057DD0" w:rsidRPr="004163A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система оценки и управления рисками причинения вреда (ущерба)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4163A6">
        <w:rPr>
          <w:rFonts w:ascii="Times New Roman" w:hAnsi="Times New Roman" w:cs="Times New Roman"/>
          <w:sz w:val="28"/>
          <w:szCs w:val="28"/>
          <w:lang w:eastAsia="ru-RU"/>
        </w:rPr>
        <w:t>контроля не применяется, плановые контрольные мероприятия не проводятся.</w:t>
      </w:r>
    </w:p>
    <w:p w14:paraId="172E1B84" w14:textId="77777777" w:rsidR="00057DD0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мероприятия, за исключением контрольных мероприятий без взаимодействия, проводятся при наличии оснований, предусмотренных </w:t>
      </w:r>
      <w:hyperlink r:id="rId9" w:history="1">
        <w:r w:rsidRPr="004163A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16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163A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6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163A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16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163A6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163A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EE25D9C" w14:textId="77777777" w:rsidR="00057DD0" w:rsidRPr="00941392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Внеплановый инспекционный визит, внеплановая выездная проверка могут проводиться только по согласованию с органами прокуратуры, за исключением случаев их проведения в соответствии с пунктами 3 - 6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D2E0E87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392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Внеплановая документарная проверка согласования с органами прокуратуры не требует.</w:t>
      </w:r>
    </w:p>
    <w:p w14:paraId="5AF01740" w14:textId="77777777" w:rsidR="00057DD0" w:rsidRPr="000C5B4D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D9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индикаторов риска нарушения обязательных требований, используемых контрольным органом в целях оценки риска причинения вреда (ущерба) при принятии решения о проведении и выборе вида внепланового контрольного мероприятия 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возможных нарушениях обязательных требований, оценка соблюдения которых входит в предмет муниципального жилищного контроля (далее - Перечень индикаторов риска нарушения обязательных требований)</w:t>
      </w:r>
      <w:r w:rsidRPr="00530D98">
        <w:rPr>
          <w:rFonts w:ascii="Times New Roman" w:hAnsi="Times New Roman" w:cs="Times New Roman"/>
          <w:sz w:val="28"/>
          <w:szCs w:val="28"/>
        </w:rPr>
        <w:t>, разрабатывается и утверждается контрольным органом.</w:t>
      </w:r>
    </w:p>
    <w:p w14:paraId="47B8D3A8" w14:textId="77777777" w:rsidR="00057DD0" w:rsidRPr="00433DB2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DB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433DB2">
        <w:rPr>
          <w:color w:val="000000" w:themeColor="text1"/>
        </w:rPr>
        <w:t xml:space="preserve"> </w:t>
      </w:r>
      <w:r w:rsidRPr="00433D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сети «Интернет»</w:t>
      </w:r>
      <w:r w:rsidRPr="00433D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9CB2F8" w14:textId="77777777" w:rsidR="00057DD0" w:rsidRPr="004163A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14:paraId="4E8A8CE4" w14:textId="25211A4B" w:rsidR="00057DD0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</w:t>
      </w:r>
      <w:r w:rsidRPr="004E6C84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163A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344BD488" w14:textId="77777777" w:rsidR="00057DD0" w:rsidRPr="004163A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163A6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416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4163A6">
        <w:rPr>
          <w:rFonts w:ascii="Times New Roman" w:hAnsi="Times New Roman" w:cs="Times New Roman"/>
          <w:sz w:val="28"/>
          <w:szCs w:val="28"/>
        </w:rPr>
        <w:t>контроля при взаимодействии с контролируемым лицом</w:t>
      </w:r>
      <w:r w:rsidRPr="004163A6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14:paraId="5C2526BE" w14:textId="77777777" w:rsidR="00057DD0" w:rsidRPr="004163A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14:paraId="184C2FDA" w14:textId="77777777" w:rsidR="00057DD0" w:rsidRPr="004163A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63A6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14:paraId="3DD47618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63A6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14:paraId="1AC33D87" w14:textId="77777777" w:rsidR="00057DD0" w:rsidRPr="004163A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3. Контрольные мероприятия без взаимодействия проводятся на основании заданий уполномоченных </w:t>
      </w:r>
      <w:r w:rsidRPr="00F90C2F">
        <w:rPr>
          <w:rFonts w:ascii="Times New Roman" w:hAnsi="Times New Roman" w:cs="Times New Roman"/>
          <w:sz w:val="28"/>
          <w:szCs w:val="28"/>
        </w:rPr>
        <w:t xml:space="preserve">должностных лиц контрольного органа, включая задания, содержащиеся в планах работы </w:t>
      </w:r>
      <w:r w:rsidRPr="00F90C2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контрольного органа</w:t>
      </w:r>
      <w:r w:rsidRPr="00F90C2F">
        <w:rPr>
          <w:rFonts w:ascii="Times New Roman" w:hAnsi="Times New Roman" w:cs="Times New Roman"/>
          <w:sz w:val="28"/>
          <w:szCs w:val="28"/>
        </w:rPr>
        <w:t>, в том числе в случаях, установленных Федеральным законом от 31.07.2020 № 248</w:t>
      </w:r>
      <w:r w:rsidRPr="004163A6">
        <w:rPr>
          <w:rFonts w:ascii="Times New Roman" w:hAnsi="Times New Roman" w:cs="Times New Roman"/>
          <w:sz w:val="28"/>
          <w:szCs w:val="28"/>
        </w:rPr>
        <w:t xml:space="preserve">-ФЗ «О государственном контроле (надзоре) и муниципальном контроле в Российской Федерации». </w:t>
      </w:r>
    </w:p>
    <w:p w14:paraId="4F1C3078" w14:textId="77777777" w:rsidR="00057DD0" w:rsidRPr="004163A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76">
        <w:rPr>
          <w:rFonts w:ascii="Times New Roman" w:hAnsi="Times New Roman" w:cs="Times New Roman"/>
          <w:bCs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пунктом 1 статьи 4, абзацем седьмым пункта 1 статьи 8 настоящего Положения.</w:t>
      </w:r>
      <w:r w:rsidRPr="004163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7C4FED" w14:textId="77777777" w:rsidR="00057DD0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контрольных мероприятий без взаимодействия утверждается Администрацией. </w:t>
      </w:r>
    </w:p>
    <w:p w14:paraId="4712F2E4" w14:textId="77777777" w:rsidR="00057DD0" w:rsidRPr="000056E9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D13C1">
        <w:rPr>
          <w:rFonts w:ascii="Times New Roman" w:hAnsi="Times New Roman" w:cs="Times New Roman"/>
          <w:sz w:val="28"/>
          <w:szCs w:val="28"/>
          <w:lang w:eastAsia="ru-RU"/>
        </w:rPr>
        <w:t xml:space="preserve">4. Под инспекционным визитом понимается контрольное мероприятие, проводимое путем взаимодействия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конкретным контролируемым лицом.</w:t>
      </w:r>
    </w:p>
    <w:p w14:paraId="3CFCECB8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3C1">
        <w:rPr>
          <w:rFonts w:ascii="Times New Roman" w:hAnsi="Times New Roman" w:cs="Times New Roman"/>
          <w:bCs/>
          <w:sz w:val="28"/>
          <w:szCs w:val="28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4E122B28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3C1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14:paraId="2A0E6EFB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3C1">
        <w:rPr>
          <w:rFonts w:ascii="Times New Roman" w:hAnsi="Times New Roman" w:cs="Times New Roman"/>
          <w:bCs/>
          <w:sz w:val="28"/>
          <w:szCs w:val="28"/>
        </w:rPr>
        <w:t>1) осмотр;</w:t>
      </w:r>
    </w:p>
    <w:p w14:paraId="06C457AC" w14:textId="77777777" w:rsidR="00057DD0" w:rsidRPr="004163A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A6">
        <w:rPr>
          <w:rFonts w:ascii="Times New Roman" w:hAnsi="Times New Roman" w:cs="Times New Roman"/>
          <w:bCs/>
          <w:sz w:val="28"/>
          <w:szCs w:val="28"/>
        </w:rPr>
        <w:t>2) опрос;</w:t>
      </w:r>
    </w:p>
    <w:p w14:paraId="356415B6" w14:textId="77777777" w:rsidR="00057DD0" w:rsidRPr="004163A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A6">
        <w:rPr>
          <w:rFonts w:ascii="Times New Roman" w:hAnsi="Times New Roman" w:cs="Times New Roman"/>
          <w:bCs/>
          <w:sz w:val="28"/>
          <w:szCs w:val="28"/>
        </w:rPr>
        <w:t>3) получение письменных объяснений;</w:t>
      </w:r>
    </w:p>
    <w:p w14:paraId="5BA1B1BF" w14:textId="77777777" w:rsidR="00057DD0" w:rsidRPr="004163A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33C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14:paraId="652CC2ED" w14:textId="77777777" w:rsidR="00057DD0" w:rsidRPr="004163A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A6">
        <w:rPr>
          <w:rFonts w:ascii="Times New Roman" w:hAnsi="Times New Roman" w:cs="Times New Roman"/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163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3EF670" w14:textId="77777777" w:rsidR="00057DD0" w:rsidRPr="004163A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A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14:paraId="6780CF39" w14:textId="77777777" w:rsidR="00057DD0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</w:t>
      </w:r>
      <w:r w:rsidRPr="003D13C1">
        <w:rPr>
          <w:rFonts w:ascii="Times New Roman" w:hAnsi="Times New Roman" w:cs="Times New Roman"/>
          <w:sz w:val="28"/>
          <w:szCs w:val="28"/>
        </w:rPr>
        <w:t xml:space="preserve"> деятельности не может превышать один рабочий день.</w:t>
      </w:r>
    </w:p>
    <w:p w14:paraId="539AA1D0" w14:textId="77777777" w:rsidR="00057DD0" w:rsidRPr="00F90C2F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90C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90C2F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F90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C2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контрольного органа</w:t>
      </w:r>
      <w:r w:rsidRPr="00F90C2F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о результатах </w:t>
      </w:r>
      <w:r w:rsidRPr="00F90C2F">
        <w:rPr>
          <w:rFonts w:ascii="Times New Roman" w:hAnsi="Times New Roman" w:cs="Times New Roman"/>
          <w:sz w:val="28"/>
          <w:szCs w:val="28"/>
        </w:rPr>
        <w:lastRenderedPageBreak/>
        <w:t>осуществления в отношении этого контролируемого лица муниципального контроля.</w:t>
      </w:r>
    </w:p>
    <w:p w14:paraId="6E3E8146" w14:textId="77777777" w:rsidR="00057DD0" w:rsidRPr="00F90C2F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6EF25D07" w14:textId="77777777" w:rsidR="00057DD0" w:rsidRPr="00F90C2F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14:paraId="62E7C675" w14:textId="77777777" w:rsidR="00057DD0" w:rsidRPr="00F90C2F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14:paraId="70B56C83" w14:textId="77777777" w:rsidR="00057DD0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документах,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7B10E103" w14:textId="77777777" w:rsidR="00057DD0" w:rsidRPr="001E6339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D13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6339"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51952102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14:paraId="61201960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1) осмотр;</w:t>
      </w:r>
    </w:p>
    <w:p w14:paraId="277A54F0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2) опрос;</w:t>
      </w:r>
    </w:p>
    <w:p w14:paraId="1B194598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338F99DB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14:paraId="270E44E5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 xml:space="preserve">5) истребование документов. </w:t>
      </w:r>
    </w:p>
    <w:p w14:paraId="6975D2F7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3C">
        <w:rPr>
          <w:rFonts w:ascii="Times New Roman" w:hAnsi="Times New Roman" w:cs="Times New Roman"/>
          <w:sz w:val="28"/>
          <w:szCs w:val="28"/>
        </w:rPr>
        <w:t>6) экспертиза.</w:t>
      </w:r>
    </w:p>
    <w:p w14:paraId="682B3C66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3" w:history="1">
        <w:r w:rsidRPr="003D13C1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3D13C1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организации.</w:t>
      </w:r>
    </w:p>
    <w:p w14:paraId="5DB8F9C2" w14:textId="77777777" w:rsidR="00057DD0" w:rsidRPr="003D13C1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D13C1">
        <w:rPr>
          <w:rFonts w:ascii="Times New Roman" w:hAnsi="Times New Roman" w:cs="Times New Roman"/>
          <w:sz w:val="28"/>
          <w:szCs w:val="28"/>
        </w:rPr>
        <w:t xml:space="preserve">. Под наблюдением за соблюдением обязательных требований (мониторингом безопасности) понимается сбор, анализ данных об объектах контроля, </w:t>
      </w:r>
      <w:r w:rsidRPr="001E6339">
        <w:rPr>
          <w:rFonts w:ascii="Times New Roman" w:hAnsi="Times New Roman" w:cs="Times New Roman"/>
          <w:sz w:val="28"/>
          <w:szCs w:val="28"/>
        </w:rPr>
        <w:t>имеющихся у контрольного органа, в том числе данных, которые поступают</w:t>
      </w:r>
      <w:r w:rsidRPr="003D13C1">
        <w:rPr>
          <w:rFonts w:ascii="Times New Roman" w:hAnsi="Times New Roman" w:cs="Times New Roman"/>
          <w:sz w:val="28"/>
          <w:szCs w:val="28"/>
        </w:rPr>
        <w:t xml:space="preserve">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1C52661D" w14:textId="77777777" w:rsidR="00057DD0" w:rsidRPr="003D13C1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202429D3" w14:textId="77777777" w:rsidR="00057DD0" w:rsidRPr="004163A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14:paraId="26653B7A" w14:textId="77777777" w:rsidR="00057DD0" w:rsidRPr="004163A6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14:paraId="14A7772A" w14:textId="77777777" w:rsidR="00057DD0" w:rsidRPr="004163A6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14:paraId="77933070" w14:textId="5EFB26ED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</w:t>
      </w:r>
      <w:r w:rsidRPr="001E6339">
        <w:rPr>
          <w:rFonts w:ascii="Times New Roman" w:hAnsi="Times New Roman" w:cs="Times New Roman"/>
          <w:sz w:val="28"/>
          <w:szCs w:val="28"/>
        </w:rPr>
        <w:t>случаях и порядке, предусмотренных Федеральным закон</w:t>
      </w:r>
      <w:hyperlink r:id="rId14" w:history="1">
        <w:r w:rsidRPr="001E6339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E6339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339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1E63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4B64301" w14:textId="77777777" w:rsidR="00057DD0" w:rsidRPr="003D13C1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14:paraId="3F356331" w14:textId="77777777" w:rsidR="00057DD0" w:rsidRPr="003D13C1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при этом не допускается взаимодействие с контролируемым лицом.</w:t>
      </w:r>
    </w:p>
    <w:p w14:paraId="7E2B22DE" w14:textId="77777777" w:rsidR="00057DD0" w:rsidRPr="003D13C1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выездного </w:t>
      </w:r>
      <w:r w:rsidRPr="001E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обследования на общедоступных (открытых для посещения неограниченным кругом лиц) объектах муниципального жилищного фонда могут осуществляться:</w:t>
      </w:r>
    </w:p>
    <w:p w14:paraId="57E59735" w14:textId="77777777" w:rsidR="00057DD0" w:rsidRPr="003D13C1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14:paraId="1DE6B023" w14:textId="77777777" w:rsidR="00057DD0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инструментальное обследование (с применением видеозаписи).</w:t>
      </w:r>
    </w:p>
    <w:p w14:paraId="35FFE710" w14:textId="77777777" w:rsidR="00057DD0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</w:t>
      </w:r>
      <w:r w:rsidRPr="00416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превышать один рабочий день, если иное не установлено федеральным законом о виде контроля.</w:t>
      </w:r>
    </w:p>
    <w:p w14:paraId="35501B11" w14:textId="77777777" w:rsidR="00057DD0" w:rsidRPr="003D13C1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Случаями, при наступлении которых индивидуальный предприниматель, гражданин, </w:t>
      </w:r>
      <w:r w:rsidRPr="001E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 представить в </w:t>
      </w:r>
      <w:r w:rsidRPr="001E6339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1E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невозможности присутствия при проведении контрольного мероприятия, являются:</w:t>
      </w:r>
    </w:p>
    <w:p w14:paraId="5D2B353D" w14:textId="77777777" w:rsidR="00057DD0" w:rsidRPr="001E6339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наступлении </w:t>
      </w:r>
      <w:r w:rsidRPr="003D1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обстоятельств непреодолимой силы, препятствующих присутствию лица при проведении контрольного мероприятия (военные </w:t>
      </w:r>
      <w:r w:rsidRPr="001E63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действия, катастрофа, стихийное бедствие, крупная авария, эпидемия и другие чрезвычайные обстоятельства).</w:t>
      </w:r>
    </w:p>
    <w:p w14:paraId="5DA64BBC" w14:textId="77777777" w:rsidR="00057DD0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временная нетрудоспособность;</w:t>
      </w:r>
    </w:p>
    <w:p w14:paraId="4FB45EB0" w14:textId="77777777" w:rsidR="00057DD0" w:rsidRPr="003D13C1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нахождение за пределами Российской Федерации;</w:t>
      </w:r>
    </w:p>
    <w:p w14:paraId="55A15549" w14:textId="77777777" w:rsidR="00057DD0" w:rsidRPr="003D13C1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административный арест;</w:t>
      </w:r>
    </w:p>
    <w:p w14:paraId="2951B912" w14:textId="77777777" w:rsidR="00057DD0" w:rsidRPr="003D13C1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3F35C26D" w14:textId="77777777" w:rsidR="00057DD0" w:rsidRPr="003D13C1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лица должна содержать:</w:t>
      </w:r>
    </w:p>
    <w:p w14:paraId="0C70B61A" w14:textId="77777777" w:rsidR="00057DD0" w:rsidRPr="003D13C1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обстоятельств непреодолимой силы и их продолжительность;</w:t>
      </w:r>
    </w:p>
    <w:p w14:paraId="5B06C980" w14:textId="77777777" w:rsidR="00057DD0" w:rsidRPr="003D13C1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14:paraId="2E6D2D56" w14:textId="77777777" w:rsidR="00057DD0" w:rsidRPr="003D13C1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2D70FD0E" w14:textId="77777777" w:rsidR="00057DD0" w:rsidRPr="003D13C1" w:rsidRDefault="00057DD0" w:rsidP="0005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указанной информации проведение контрольного мероприятия </w:t>
      </w:r>
      <w:r w:rsidRPr="001E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переносится </w:t>
      </w:r>
      <w:r w:rsidRPr="001E6339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1E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срок, необходимый для устранения обстоятельств, послуживших поводом</w:t>
      </w: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обращения индивидуального предпринимателя, гражданина.</w:t>
      </w:r>
    </w:p>
    <w:p w14:paraId="62A8E07E" w14:textId="77777777" w:rsidR="00057DD0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03B93CE2" w14:textId="77777777" w:rsidR="00057DD0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сведений, отнесенных законодательством Российской Федерации к государственной тайне;</w:t>
      </w:r>
    </w:p>
    <w:p w14:paraId="74616E49" w14:textId="77777777" w:rsidR="00057DD0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58D0CB99" w14:textId="77777777" w:rsidR="00057DD0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аудио- и видеозаписи, используемые для фиксации доказательств, должны позволять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обязательных требований, прикладываются (приобщаются) к акту контрольного мероприятия.</w:t>
      </w:r>
    </w:p>
    <w:p w14:paraId="5D1F87C5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Фотосъемка аудио- и видеозапись может осуществляться посредством любых технических средств, имеющихся в распоряжении инспекторов, лиц, привлекаемых к проведению контрольных мероприятий.</w:t>
      </w:r>
    </w:p>
    <w:p w14:paraId="1DA86C95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Решение о необходимости использования собственных технических средств, в 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 контрольных мероприятий, фотосъемки, аудио- и видеозаписи при осуществлении контрольных мероприятий, принимается инспектором и привлекаемыми лицами самостоятельно.</w:t>
      </w:r>
    </w:p>
    <w:p w14:paraId="615A45B3" w14:textId="182AFFA6" w:rsidR="00057DD0" w:rsidRPr="003D13C1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3D13C1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84">
        <w:rPr>
          <w:sz w:val="28"/>
          <w:szCs w:val="28"/>
        </w:rPr>
        <w:br/>
      </w:r>
      <w:r w:rsidRPr="003D13C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5F30DF5C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без взаимодействия с контролируемым лицом результаты фиксируются в акте контрольного мероприятия без взаимодействия по форме, утверждаемой Администрацией. </w:t>
      </w:r>
    </w:p>
    <w:p w14:paraId="70F5A582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D13C1">
        <w:rPr>
          <w:rFonts w:ascii="Times New Roman" w:hAnsi="Times New Roman" w:cs="Times New Roman"/>
          <w:sz w:val="28"/>
          <w:szCs w:val="28"/>
        </w:rPr>
        <w:t xml:space="preserve"> </w:t>
      </w:r>
      <w:r w:rsidRPr="003D13C1">
        <w:rPr>
          <w:rFonts w:ascii="Times New Roman" w:hAnsi="Times New Roman" w:cs="Times New Roman"/>
          <w:iCs/>
          <w:sz w:val="28"/>
          <w:szCs w:val="28"/>
        </w:rPr>
        <w:t xml:space="preserve">В случае выявления при проведении </w:t>
      </w:r>
      <w:r w:rsidRPr="001E6339">
        <w:rPr>
          <w:rFonts w:ascii="Times New Roman" w:hAnsi="Times New Roman" w:cs="Times New Roman"/>
          <w:iCs/>
          <w:sz w:val="28"/>
          <w:szCs w:val="28"/>
        </w:rPr>
        <w:t xml:space="preserve">контрольного мероприятия нарушений обязательных требований контролируемым лицом </w:t>
      </w:r>
      <w:r w:rsidRPr="001E6339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1E6339">
        <w:rPr>
          <w:rFonts w:ascii="Times New Roman" w:hAnsi="Times New Roman" w:cs="Times New Roman"/>
          <w:iCs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14:paraId="1ADB6B4F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3D13C1">
        <w:rPr>
          <w:rFonts w:ascii="Times New Roman" w:hAnsi="Times New Roman" w:cs="Times New Roman"/>
          <w:iCs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6EB06B92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3D13C1">
        <w:rPr>
          <w:rFonts w:ascii="Times New Roman" w:hAnsi="Times New Roman" w:cs="Times New Roman"/>
          <w:iCs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</w:t>
      </w:r>
      <w:r w:rsidRPr="00433D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деятельность контролируемых лиц,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36471C">
        <w:rPr>
          <w:rFonts w:ascii="Times New Roman" w:hAnsi="Times New Roman" w:cs="Times New Roman"/>
          <w:iCs/>
          <w:sz w:val="28"/>
          <w:szCs w:val="28"/>
        </w:rPr>
        <w:t>э</w:t>
      </w:r>
      <w:r w:rsidRPr="00F14D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ксплуатация (использование) ими зданий, строений, сооружений, помещений, оборудования</w:t>
      </w:r>
      <w:r w:rsidRPr="009109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транспортных средств и иных </w:t>
      </w:r>
      <w:r w:rsidRPr="003D13C1">
        <w:rPr>
          <w:rFonts w:ascii="Times New Roman" w:hAnsi="Times New Roman" w:cs="Times New Roman"/>
          <w:iCs/>
          <w:sz w:val="28"/>
          <w:szCs w:val="28"/>
        </w:rPr>
        <w:t xml:space="preserve">подобных объектов, производимые и реализуемые ими товары, выполняемые работы, оказываемые услуги представляют непосредственную </w:t>
      </w:r>
      <w:r w:rsidRPr="003D13C1">
        <w:rPr>
          <w:rFonts w:ascii="Times New Roman" w:hAnsi="Times New Roman" w:cs="Times New Roman"/>
          <w:iCs/>
          <w:sz w:val="28"/>
          <w:szCs w:val="28"/>
        </w:rPr>
        <w:lastRenderedPageBreak/>
        <w:t>угрозу причинения вреда (ущерба) охраняемым законом ценностям или что такой вред (ущерб) причинен;</w:t>
      </w:r>
    </w:p>
    <w:p w14:paraId="011BB0E3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3C1">
        <w:rPr>
          <w:rFonts w:ascii="Times New Roman" w:hAnsi="Times New Roman" w:cs="Times New Roman"/>
          <w:iCs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E5D96DC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3C1">
        <w:rPr>
          <w:rFonts w:ascii="Times New Roman" w:hAnsi="Times New Roman" w:cs="Times New Roman"/>
          <w:iCs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077137B7" w14:textId="77777777" w:rsidR="00057DD0" w:rsidRPr="003D13C1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3C1">
        <w:rPr>
          <w:rFonts w:ascii="Times New Roman" w:hAnsi="Times New Roman" w:cs="Times New Roman"/>
          <w:iCs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D731287" w14:textId="77777777" w:rsidR="00057DD0" w:rsidRPr="001E5C5C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E5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5C5C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контроль за исполнением предписаний, иных принятых решений в рамках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контроля</w:t>
      </w:r>
      <w:r w:rsidRPr="001E5C5C">
        <w:rPr>
          <w:rFonts w:ascii="Times New Roman" w:hAnsi="Times New Roman" w:cs="Times New Roman"/>
          <w:sz w:val="28"/>
          <w:szCs w:val="28"/>
        </w:rPr>
        <w:t>.</w:t>
      </w:r>
    </w:p>
    <w:p w14:paraId="629A9939" w14:textId="74BC678B" w:rsidR="00057DD0" w:rsidRDefault="00057DD0" w:rsidP="00057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C5C">
        <w:rPr>
          <w:rFonts w:ascii="Times New Roman" w:hAnsi="Times New Roman" w:cs="Times New Roman"/>
          <w:sz w:val="28"/>
          <w:szCs w:val="28"/>
        </w:rPr>
        <w:t xml:space="preserve">Оценка исполнения контролируемым лицом решений, принятых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E5C5C">
        <w:rPr>
          <w:rFonts w:ascii="Times New Roman" w:hAnsi="Times New Roman" w:cs="Times New Roman"/>
          <w:sz w:val="28"/>
          <w:szCs w:val="28"/>
        </w:rPr>
        <w:t xml:space="preserve"> статьи 8 настоящего Положения, осуществляется контрольным органом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5C5C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84">
        <w:rPr>
          <w:sz w:val="28"/>
          <w:szCs w:val="28"/>
        </w:rPr>
        <w:br/>
      </w:r>
      <w:r w:rsidRPr="001E5C5C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14:paraId="5FF50F89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61EB9C" w14:textId="77777777" w:rsidR="00057DD0" w:rsidRPr="003103F2" w:rsidRDefault="00057DD0" w:rsidP="00057D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03F2">
        <w:rPr>
          <w:rFonts w:ascii="Times New Roman" w:hAnsi="Times New Roman" w:cs="Times New Roman"/>
          <w:sz w:val="28"/>
          <w:szCs w:val="28"/>
        </w:rPr>
        <w:t xml:space="preserve">Глава 4. Заключительные положения </w:t>
      </w:r>
    </w:p>
    <w:p w14:paraId="6298AEA4" w14:textId="77777777" w:rsidR="00057DD0" w:rsidRDefault="00057DD0" w:rsidP="0005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70A3CB" w14:textId="77777777" w:rsidR="00057DD0" w:rsidRPr="00433DB2" w:rsidRDefault="00057DD0" w:rsidP="0005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97">
        <w:rPr>
          <w:rFonts w:ascii="Times New Roman" w:hAnsi="Times New Roman" w:cs="Times New Roman"/>
          <w:sz w:val="28"/>
          <w:szCs w:val="28"/>
        </w:rPr>
        <w:t>До 31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3D9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3D97">
        <w:rPr>
          <w:rFonts w:ascii="Times New Roman" w:hAnsi="Times New Roman" w:cs="Times New Roman"/>
          <w:sz w:val="28"/>
          <w:szCs w:val="28"/>
        </w:rPr>
        <w:t>подготовка контрольным органом в ходе осуществления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 жилищного </w:t>
      </w:r>
      <w:r w:rsidRPr="00953D97">
        <w:rPr>
          <w:rFonts w:ascii="Times New Roman" w:hAnsi="Times New Roman" w:cs="Times New Roman"/>
          <w:sz w:val="28"/>
          <w:szCs w:val="28"/>
        </w:rPr>
        <w:t>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(в том числе направление актов контрольных мероприятий, предписаний) с контролируемыми лицами осуществляется на бумажном носителе.</w:t>
      </w:r>
    </w:p>
    <w:p w14:paraId="6AFE2999" w14:textId="77777777" w:rsidR="009F4F8F" w:rsidRPr="00845448" w:rsidRDefault="009F4F8F" w:rsidP="00057D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F4F8F" w:rsidRPr="00845448" w:rsidSect="005A00D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0866" w14:textId="77777777" w:rsidR="004A109D" w:rsidRDefault="004A109D" w:rsidP="00676C29">
      <w:pPr>
        <w:spacing w:after="0" w:line="240" w:lineRule="auto"/>
      </w:pPr>
      <w:r>
        <w:separator/>
      </w:r>
    </w:p>
  </w:endnote>
  <w:endnote w:type="continuationSeparator" w:id="0">
    <w:p w14:paraId="1D39D377" w14:textId="77777777" w:rsidR="004A109D" w:rsidRDefault="004A109D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EBFA" w14:textId="77777777" w:rsidR="004A109D" w:rsidRDefault="004A109D" w:rsidP="00676C29">
      <w:pPr>
        <w:spacing w:after="0" w:line="240" w:lineRule="auto"/>
      </w:pPr>
      <w:r>
        <w:separator/>
      </w:r>
    </w:p>
  </w:footnote>
  <w:footnote w:type="continuationSeparator" w:id="0">
    <w:p w14:paraId="018B1BB2" w14:textId="77777777" w:rsidR="004A109D" w:rsidRDefault="004A109D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487048299"/>
      <w:docPartObj>
        <w:docPartGallery w:val="Page Numbers (Top of Page)"/>
        <w:docPartUnique/>
      </w:docPartObj>
    </w:sdtPr>
    <w:sdtEndPr/>
    <w:sdtContent>
      <w:p w14:paraId="0EA123C0" w14:textId="77777777" w:rsidR="00261B54" w:rsidRPr="00057DD0" w:rsidRDefault="00261B5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7D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7D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7DD0">
          <w:rPr>
            <w:rFonts w:ascii="Times New Roman" w:hAnsi="Times New Roman" w:cs="Times New Roman"/>
            <w:sz w:val="24"/>
            <w:szCs w:val="24"/>
          </w:rPr>
          <w:t>2</w: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57DD0"/>
    <w:rsid w:val="000D1233"/>
    <w:rsid w:val="000D58C3"/>
    <w:rsid w:val="00113903"/>
    <w:rsid w:val="00185532"/>
    <w:rsid w:val="001F5C67"/>
    <w:rsid w:val="001F7025"/>
    <w:rsid w:val="00261B54"/>
    <w:rsid w:val="002B2812"/>
    <w:rsid w:val="002C4091"/>
    <w:rsid w:val="002F1AC7"/>
    <w:rsid w:val="002F1B60"/>
    <w:rsid w:val="00322F0C"/>
    <w:rsid w:val="003E24C6"/>
    <w:rsid w:val="00424496"/>
    <w:rsid w:val="004364EF"/>
    <w:rsid w:val="004A109D"/>
    <w:rsid w:val="004E2E79"/>
    <w:rsid w:val="005A00DC"/>
    <w:rsid w:val="0063717C"/>
    <w:rsid w:val="0067188E"/>
    <w:rsid w:val="00676C29"/>
    <w:rsid w:val="007B78CD"/>
    <w:rsid w:val="007C1866"/>
    <w:rsid w:val="007C746D"/>
    <w:rsid w:val="007D4B64"/>
    <w:rsid w:val="008020C9"/>
    <w:rsid w:val="00833DD4"/>
    <w:rsid w:val="00845448"/>
    <w:rsid w:val="008950B9"/>
    <w:rsid w:val="008C6358"/>
    <w:rsid w:val="008D7871"/>
    <w:rsid w:val="009072D5"/>
    <w:rsid w:val="0095521A"/>
    <w:rsid w:val="0096345B"/>
    <w:rsid w:val="0096633A"/>
    <w:rsid w:val="00986CDA"/>
    <w:rsid w:val="00987F2E"/>
    <w:rsid w:val="009B36C5"/>
    <w:rsid w:val="009F4F8F"/>
    <w:rsid w:val="00A159E7"/>
    <w:rsid w:val="00AE4D62"/>
    <w:rsid w:val="00C172C6"/>
    <w:rsid w:val="00C30A96"/>
    <w:rsid w:val="00C32CF4"/>
    <w:rsid w:val="00C441F7"/>
    <w:rsid w:val="00CB5E32"/>
    <w:rsid w:val="00CC204A"/>
    <w:rsid w:val="00CC327E"/>
    <w:rsid w:val="00D67FE5"/>
    <w:rsid w:val="00DC0415"/>
    <w:rsid w:val="00DE2C57"/>
    <w:rsid w:val="00E809E6"/>
    <w:rsid w:val="00ED6794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unhideWhenUsed/>
    <w:rsid w:val="00AE4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14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16</cp:revision>
  <cp:lastPrinted>2018-11-06T12:56:00Z</cp:lastPrinted>
  <dcterms:created xsi:type="dcterms:W3CDTF">2018-11-06T09:16:00Z</dcterms:created>
  <dcterms:modified xsi:type="dcterms:W3CDTF">2021-12-16T09:16:00Z</dcterms:modified>
</cp:coreProperties>
</file>