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C3466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1F72FADA" wp14:editId="190E5012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72DDE8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EB7F79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52A2C58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4981C708" w14:textId="6A63A7B3" w:rsidR="00A3130B" w:rsidRPr="005650B5" w:rsidRDefault="00E346DE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2BD4DB5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5ADD64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4FEC077D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CE82F29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2660F2F" w14:textId="4DDB5E6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346DE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E346DE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346DE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312CC9">
        <w:rPr>
          <w:position w:val="-20"/>
          <w:sz w:val="28"/>
          <w:szCs w:val="28"/>
        </w:rPr>
        <w:t>7</w:t>
      </w:r>
      <w:r w:rsidR="00D613E7">
        <w:rPr>
          <w:position w:val="-20"/>
          <w:sz w:val="28"/>
          <w:szCs w:val="28"/>
        </w:rPr>
        <w:t>6</w:t>
      </w:r>
    </w:p>
    <w:p w14:paraId="00616F5F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F5C98D3" w14:textId="77777777" w:rsidR="0012099F" w:rsidRDefault="0012099F" w:rsidP="0012099F">
      <w:pPr>
        <w:widowControl w:val="0"/>
        <w:jc w:val="center"/>
        <w:rPr>
          <w:b/>
          <w:color w:val="000000"/>
          <w:sz w:val="28"/>
          <w:szCs w:val="28"/>
        </w:rPr>
      </w:pPr>
      <w:r w:rsidRPr="00C65B51">
        <w:rPr>
          <w:b/>
          <w:color w:val="000000"/>
          <w:sz w:val="28"/>
          <w:szCs w:val="28"/>
        </w:rPr>
        <w:t xml:space="preserve">О внесении изменений в Решение Петрозаводского </w:t>
      </w:r>
    </w:p>
    <w:p w14:paraId="26399803" w14:textId="77777777" w:rsidR="0012099F" w:rsidRDefault="0012099F" w:rsidP="0012099F">
      <w:pPr>
        <w:widowControl w:val="0"/>
        <w:jc w:val="center"/>
        <w:rPr>
          <w:b/>
          <w:color w:val="000000"/>
          <w:sz w:val="28"/>
          <w:szCs w:val="28"/>
        </w:rPr>
      </w:pPr>
      <w:r w:rsidRPr="00C65B51">
        <w:rPr>
          <w:b/>
          <w:color w:val="000000"/>
          <w:sz w:val="28"/>
          <w:szCs w:val="28"/>
        </w:rPr>
        <w:t>городского Совета</w:t>
      </w:r>
      <w:r>
        <w:rPr>
          <w:b/>
          <w:color w:val="000000"/>
          <w:sz w:val="28"/>
          <w:szCs w:val="28"/>
        </w:rPr>
        <w:t xml:space="preserve"> </w:t>
      </w:r>
      <w:r w:rsidRPr="00C65B51">
        <w:rPr>
          <w:b/>
          <w:color w:val="000000"/>
          <w:sz w:val="28"/>
          <w:szCs w:val="28"/>
        </w:rPr>
        <w:t>от 25.11.2021 № 29/4-2</w:t>
      </w:r>
      <w:r>
        <w:rPr>
          <w:b/>
          <w:color w:val="000000"/>
          <w:sz w:val="28"/>
          <w:szCs w:val="28"/>
        </w:rPr>
        <w:t>5</w:t>
      </w:r>
      <w:r w:rsidRPr="00C65B51">
        <w:rPr>
          <w:b/>
          <w:color w:val="000000"/>
          <w:sz w:val="28"/>
          <w:szCs w:val="28"/>
        </w:rPr>
        <w:t xml:space="preserve"> «Об утверждении </w:t>
      </w:r>
    </w:p>
    <w:p w14:paraId="53624DD2" w14:textId="77777777" w:rsidR="0012099F" w:rsidRDefault="0012099F" w:rsidP="0012099F">
      <w:pPr>
        <w:widowControl w:val="0"/>
        <w:jc w:val="center"/>
        <w:rPr>
          <w:b/>
          <w:color w:val="000000"/>
          <w:sz w:val="28"/>
          <w:szCs w:val="28"/>
        </w:rPr>
      </w:pPr>
      <w:r w:rsidRPr="00C65B51">
        <w:rPr>
          <w:b/>
          <w:color w:val="000000"/>
          <w:sz w:val="28"/>
          <w:szCs w:val="28"/>
        </w:rPr>
        <w:t xml:space="preserve">Положения </w:t>
      </w:r>
      <w:r>
        <w:rPr>
          <w:b/>
          <w:color w:val="000000"/>
          <w:sz w:val="28"/>
          <w:szCs w:val="28"/>
        </w:rPr>
        <w:t>п</w:t>
      </w:r>
      <w:r w:rsidRPr="00C65B51">
        <w:rPr>
          <w:b/>
          <w:color w:val="000000"/>
          <w:sz w:val="28"/>
          <w:szCs w:val="28"/>
        </w:rPr>
        <w:t xml:space="preserve">о </w:t>
      </w:r>
      <w:r>
        <w:rPr>
          <w:b/>
          <w:color w:val="000000"/>
          <w:sz w:val="28"/>
          <w:szCs w:val="28"/>
        </w:rPr>
        <w:t xml:space="preserve">осуществлению </w:t>
      </w:r>
      <w:r w:rsidRPr="00C65B51">
        <w:rPr>
          <w:b/>
          <w:color w:val="000000"/>
          <w:sz w:val="28"/>
          <w:szCs w:val="28"/>
        </w:rPr>
        <w:t>муниципально</w:t>
      </w:r>
      <w:r>
        <w:rPr>
          <w:b/>
          <w:color w:val="000000"/>
          <w:sz w:val="28"/>
          <w:szCs w:val="28"/>
        </w:rPr>
        <w:t>го</w:t>
      </w:r>
      <w:r w:rsidRPr="00C65B5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земельного </w:t>
      </w:r>
    </w:p>
    <w:p w14:paraId="0EFBD9E2" w14:textId="0A896131" w:rsidR="0012099F" w:rsidRPr="00C65B51" w:rsidRDefault="0012099F" w:rsidP="0012099F">
      <w:pPr>
        <w:widowControl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контроля</w:t>
      </w:r>
      <w:r w:rsidRPr="00C65B5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границах </w:t>
      </w:r>
      <w:r w:rsidRPr="00C65B51">
        <w:rPr>
          <w:b/>
          <w:color w:val="000000"/>
          <w:sz w:val="28"/>
          <w:szCs w:val="28"/>
        </w:rPr>
        <w:t xml:space="preserve">Петрозаводского городского округа»  </w:t>
      </w:r>
    </w:p>
    <w:p w14:paraId="6EE265E7" w14:textId="7D5053E4" w:rsidR="0012099F" w:rsidRDefault="0012099F" w:rsidP="0012099F">
      <w:pPr>
        <w:widowControl w:val="0"/>
        <w:jc w:val="center"/>
        <w:rPr>
          <w:b/>
          <w:sz w:val="28"/>
          <w:szCs w:val="28"/>
        </w:rPr>
      </w:pPr>
    </w:p>
    <w:p w14:paraId="0DAF5388" w14:textId="77777777" w:rsidR="0012099F" w:rsidRPr="00C65B51" w:rsidRDefault="0012099F" w:rsidP="0012099F">
      <w:pPr>
        <w:widowControl w:val="0"/>
        <w:jc w:val="center"/>
        <w:rPr>
          <w:b/>
          <w:sz w:val="28"/>
          <w:szCs w:val="28"/>
        </w:rPr>
      </w:pPr>
    </w:p>
    <w:p w14:paraId="7E6C2E99" w14:textId="3F84C3B4" w:rsidR="0012099F" w:rsidRPr="00C65B51" w:rsidRDefault="0012099F" w:rsidP="0012099F">
      <w:pPr>
        <w:widowControl w:val="0"/>
        <w:ind w:right="21" w:firstLine="720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</w:t>
      </w:r>
      <w:r w:rsidRPr="00C65B51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C65B5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 xml:space="preserve">ом </w:t>
      </w:r>
      <w:r w:rsidRPr="00C65B51">
        <w:rPr>
          <w:color w:val="000000"/>
          <w:sz w:val="28"/>
          <w:szCs w:val="28"/>
        </w:rPr>
        <w:t>от 31.07.2020 № 248-ФЗ</w:t>
      </w:r>
      <w:r w:rsidRPr="00207D7A">
        <w:rPr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</w:t>
      </w:r>
      <w:r w:rsidRPr="00C65B51">
        <w:rPr>
          <w:color w:val="000000"/>
          <w:sz w:val="28"/>
          <w:szCs w:val="28"/>
        </w:rPr>
        <w:t>«О государственном контроле (надзоре) и муниципальном контроле в Российской Федерации» Петрозаводский городской Совет</w:t>
      </w:r>
    </w:p>
    <w:p w14:paraId="1744A224" w14:textId="77777777" w:rsidR="0012099F" w:rsidRPr="00C65B51" w:rsidRDefault="0012099F" w:rsidP="0012099F">
      <w:pPr>
        <w:widowControl w:val="0"/>
        <w:ind w:right="21" w:firstLine="720"/>
        <w:rPr>
          <w:sz w:val="28"/>
          <w:szCs w:val="28"/>
        </w:rPr>
      </w:pPr>
    </w:p>
    <w:p w14:paraId="3F0CEA9D" w14:textId="77777777" w:rsidR="0012099F" w:rsidRPr="00C65B51" w:rsidRDefault="0012099F" w:rsidP="0012099F">
      <w:pPr>
        <w:widowControl w:val="0"/>
        <w:ind w:right="21"/>
        <w:rPr>
          <w:sz w:val="28"/>
          <w:szCs w:val="28"/>
        </w:rPr>
      </w:pPr>
      <w:r w:rsidRPr="00C65B51">
        <w:rPr>
          <w:sz w:val="28"/>
          <w:szCs w:val="28"/>
        </w:rPr>
        <w:t>РЕШИЛ:</w:t>
      </w:r>
    </w:p>
    <w:p w14:paraId="6D9150F7" w14:textId="670B7E34" w:rsidR="0012099F" w:rsidRPr="00C65B51" w:rsidRDefault="0012099F" w:rsidP="0012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 xml:space="preserve">1. Внести следующие изменения в Положение </w:t>
      </w:r>
      <w:r>
        <w:rPr>
          <w:color w:val="000000"/>
          <w:sz w:val="28"/>
          <w:szCs w:val="28"/>
        </w:rPr>
        <w:t>п</w:t>
      </w:r>
      <w:r w:rsidRPr="00C65B51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осуществлению </w:t>
      </w:r>
      <w:r w:rsidRPr="00C65B51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 xml:space="preserve">го земельного </w:t>
      </w:r>
      <w:r w:rsidRPr="00C65B51">
        <w:rPr>
          <w:color w:val="000000"/>
          <w:sz w:val="28"/>
          <w:szCs w:val="28"/>
        </w:rPr>
        <w:t>контрол</w:t>
      </w:r>
      <w:r>
        <w:rPr>
          <w:color w:val="000000"/>
          <w:sz w:val="28"/>
          <w:szCs w:val="28"/>
        </w:rPr>
        <w:t>я</w:t>
      </w:r>
      <w:r w:rsidRPr="00C65B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границах</w:t>
      </w:r>
      <w:r w:rsidRPr="00C65B51">
        <w:rPr>
          <w:color w:val="000000"/>
          <w:sz w:val="28"/>
          <w:szCs w:val="28"/>
        </w:rPr>
        <w:t xml:space="preserve"> Петрозаводского городского округа, утвержденное Решением Петрозаводского городского Совета</w:t>
      </w:r>
      <w:r>
        <w:rPr>
          <w:color w:val="000000"/>
          <w:sz w:val="28"/>
          <w:szCs w:val="28"/>
        </w:rPr>
        <w:t xml:space="preserve"> </w:t>
      </w:r>
      <w:r w:rsidRPr="00C65B51">
        <w:rPr>
          <w:color w:val="000000"/>
          <w:sz w:val="28"/>
          <w:szCs w:val="28"/>
        </w:rPr>
        <w:t>от 25.11.2021</w:t>
      </w:r>
      <w:r>
        <w:rPr>
          <w:color w:val="000000"/>
          <w:sz w:val="28"/>
          <w:szCs w:val="28"/>
        </w:rPr>
        <w:t xml:space="preserve"> </w:t>
      </w:r>
      <w:r w:rsidRPr="00C65B51">
        <w:rPr>
          <w:color w:val="000000"/>
          <w:sz w:val="28"/>
          <w:szCs w:val="28"/>
        </w:rPr>
        <w:t>№ 29/4-2</w:t>
      </w:r>
      <w:r>
        <w:rPr>
          <w:color w:val="000000"/>
          <w:sz w:val="28"/>
          <w:szCs w:val="28"/>
        </w:rPr>
        <w:t>5</w:t>
      </w:r>
      <w:r w:rsidRPr="00C65B51">
        <w:rPr>
          <w:color w:val="000000"/>
          <w:sz w:val="28"/>
          <w:szCs w:val="28"/>
        </w:rPr>
        <w:t>:</w:t>
      </w:r>
    </w:p>
    <w:p w14:paraId="7ADBFBF4" w14:textId="436E3C15" w:rsidR="0012099F" w:rsidRPr="00C65B51" w:rsidRDefault="0012099F" w:rsidP="0012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П</w:t>
      </w:r>
      <w:r w:rsidRPr="00C65B51">
        <w:rPr>
          <w:color w:val="000000"/>
          <w:sz w:val="28"/>
          <w:szCs w:val="28"/>
        </w:rPr>
        <w:t xml:space="preserve">ункт </w:t>
      </w:r>
      <w:r>
        <w:rPr>
          <w:color w:val="000000"/>
          <w:sz w:val="28"/>
          <w:szCs w:val="28"/>
        </w:rPr>
        <w:t>15 и</w:t>
      </w:r>
      <w:r w:rsidRPr="00C65B51">
        <w:rPr>
          <w:color w:val="000000"/>
          <w:sz w:val="28"/>
          <w:szCs w:val="28"/>
        </w:rPr>
        <w:t>зложить в следующей редакции:</w:t>
      </w:r>
    </w:p>
    <w:p w14:paraId="645DB2F4" w14:textId="064DBA57" w:rsidR="0012099F" w:rsidRPr="00C65B51" w:rsidRDefault="0012099F" w:rsidP="0012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15. </w:t>
      </w:r>
      <w:r w:rsidRPr="00C65B51">
        <w:rPr>
          <w:color w:val="000000"/>
          <w:sz w:val="28"/>
          <w:szCs w:val="28"/>
        </w:rPr>
        <w:t>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от 31.07.2020 № 248-ФЗ</w:t>
      </w:r>
      <w:r>
        <w:rPr>
          <w:color w:val="000000"/>
          <w:sz w:val="28"/>
          <w:szCs w:val="28"/>
        </w:rPr>
        <w:t xml:space="preserve"> </w:t>
      </w:r>
      <w:r w:rsidRPr="00207D7A">
        <w:rPr>
          <w:sz w:val="28"/>
          <w:szCs w:val="28"/>
        </w:rPr>
        <w:br/>
      </w:r>
      <w:r w:rsidRPr="00C65B51">
        <w:rPr>
          <w:color w:val="000000"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14:paraId="79A72975" w14:textId="77777777" w:rsidR="0012099F" w:rsidRPr="00C65B51" w:rsidRDefault="0012099F" w:rsidP="0012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В систему показателей результативности и эффективности деятельности контрольного органа входят:</w:t>
      </w:r>
    </w:p>
    <w:p w14:paraId="1CEE6026" w14:textId="77777777" w:rsidR="0012099F" w:rsidRPr="00C65B51" w:rsidRDefault="0012099F" w:rsidP="0012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 xml:space="preserve">- ключевые показатели муниципального </w:t>
      </w:r>
      <w:r>
        <w:rPr>
          <w:color w:val="000000"/>
          <w:sz w:val="28"/>
          <w:szCs w:val="28"/>
        </w:rPr>
        <w:t xml:space="preserve">земельного </w:t>
      </w:r>
      <w:r w:rsidRPr="00C65B51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>в границах</w:t>
      </w:r>
      <w:r w:rsidRPr="00C65B51">
        <w:rPr>
          <w:color w:val="000000"/>
          <w:sz w:val="28"/>
          <w:szCs w:val="28"/>
        </w:rPr>
        <w:t xml:space="preserve"> Петрозаводского городского округа</w:t>
      </w:r>
      <w:r>
        <w:rPr>
          <w:color w:val="000000"/>
          <w:sz w:val="28"/>
          <w:szCs w:val="28"/>
        </w:rPr>
        <w:t xml:space="preserve"> и их целевые (плановые) значения</w:t>
      </w:r>
      <w:r w:rsidRPr="00C65B51">
        <w:rPr>
          <w:color w:val="000000"/>
          <w:sz w:val="28"/>
          <w:szCs w:val="28"/>
        </w:rPr>
        <w:t xml:space="preserve"> (приложение № </w:t>
      </w:r>
      <w:r>
        <w:rPr>
          <w:color w:val="000000"/>
          <w:sz w:val="28"/>
          <w:szCs w:val="28"/>
        </w:rPr>
        <w:t>2</w:t>
      </w:r>
      <w:r w:rsidRPr="00C65B51">
        <w:rPr>
          <w:color w:val="000000"/>
          <w:sz w:val="28"/>
          <w:szCs w:val="28"/>
        </w:rPr>
        <w:t xml:space="preserve"> к настоящему Положению);</w:t>
      </w:r>
    </w:p>
    <w:p w14:paraId="7FEB41FB" w14:textId="77777777" w:rsidR="0012099F" w:rsidRPr="00C65B51" w:rsidRDefault="0012099F" w:rsidP="0012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 xml:space="preserve">- индикативные показатели муниципального </w:t>
      </w:r>
      <w:r>
        <w:rPr>
          <w:color w:val="000000"/>
          <w:sz w:val="28"/>
          <w:szCs w:val="28"/>
        </w:rPr>
        <w:t xml:space="preserve">земельного </w:t>
      </w:r>
      <w:r w:rsidRPr="00C65B51">
        <w:rPr>
          <w:color w:val="000000"/>
          <w:sz w:val="28"/>
          <w:szCs w:val="28"/>
        </w:rPr>
        <w:t xml:space="preserve">контроля </w:t>
      </w:r>
      <w:r>
        <w:rPr>
          <w:color w:val="000000"/>
          <w:sz w:val="28"/>
          <w:szCs w:val="28"/>
        </w:rPr>
        <w:t>в границах</w:t>
      </w:r>
      <w:r w:rsidRPr="00C65B51">
        <w:rPr>
          <w:color w:val="000000"/>
          <w:sz w:val="28"/>
          <w:szCs w:val="28"/>
        </w:rPr>
        <w:t xml:space="preserve"> Петрозаводского городского округа (приложение № </w:t>
      </w:r>
      <w:r>
        <w:rPr>
          <w:color w:val="000000"/>
          <w:sz w:val="28"/>
          <w:szCs w:val="28"/>
        </w:rPr>
        <w:t>3</w:t>
      </w:r>
      <w:r w:rsidRPr="00C65B51">
        <w:rPr>
          <w:color w:val="000000"/>
          <w:sz w:val="28"/>
          <w:szCs w:val="28"/>
        </w:rPr>
        <w:t xml:space="preserve"> к настоящему Положению).».</w:t>
      </w:r>
    </w:p>
    <w:p w14:paraId="7F4F3284" w14:textId="77777777" w:rsidR="0012099F" w:rsidRDefault="0012099F" w:rsidP="0012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lastRenderedPageBreak/>
        <w:t xml:space="preserve">1.2. </w:t>
      </w:r>
      <w:r>
        <w:rPr>
          <w:color w:val="000000"/>
          <w:sz w:val="28"/>
          <w:szCs w:val="28"/>
        </w:rPr>
        <w:t>Подпункт 3 пункта 32 исключить.</w:t>
      </w:r>
    </w:p>
    <w:p w14:paraId="1C51E75E" w14:textId="77777777" w:rsidR="0012099F" w:rsidRDefault="0012099F" w:rsidP="0012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Pr="00C65B51">
        <w:rPr>
          <w:color w:val="000000"/>
          <w:sz w:val="28"/>
          <w:szCs w:val="28"/>
        </w:rPr>
        <w:t xml:space="preserve">Дополнить приложениями № </w:t>
      </w:r>
      <w:r>
        <w:rPr>
          <w:color w:val="000000"/>
          <w:sz w:val="28"/>
          <w:szCs w:val="28"/>
        </w:rPr>
        <w:t>2</w:t>
      </w:r>
      <w:r w:rsidRPr="00C65B51">
        <w:rPr>
          <w:color w:val="000000"/>
          <w:sz w:val="28"/>
          <w:szCs w:val="28"/>
        </w:rPr>
        <w:t xml:space="preserve"> и № </w:t>
      </w:r>
      <w:r>
        <w:rPr>
          <w:color w:val="000000"/>
          <w:sz w:val="28"/>
          <w:szCs w:val="28"/>
        </w:rPr>
        <w:t>3</w:t>
      </w:r>
      <w:r w:rsidRPr="00C65B51">
        <w:rPr>
          <w:color w:val="000000"/>
          <w:sz w:val="28"/>
          <w:szCs w:val="28"/>
        </w:rPr>
        <w:t xml:space="preserve"> (прилагаются).</w:t>
      </w:r>
    </w:p>
    <w:p w14:paraId="0D25CCE8" w14:textId="77777777" w:rsidR="0012099F" w:rsidRPr="00C65B51" w:rsidRDefault="0012099F" w:rsidP="0012099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65B51">
        <w:rPr>
          <w:color w:val="000000"/>
          <w:sz w:val="28"/>
          <w:szCs w:val="28"/>
        </w:rPr>
        <w:t>2. Настоящее Решение вступает в силу с 01</w:t>
      </w:r>
      <w:r>
        <w:rPr>
          <w:color w:val="000000"/>
          <w:sz w:val="28"/>
          <w:szCs w:val="28"/>
        </w:rPr>
        <w:t>.0</w:t>
      </w:r>
      <w:r w:rsidRPr="00C65B51">
        <w:rPr>
          <w:color w:val="000000"/>
          <w:sz w:val="28"/>
          <w:szCs w:val="28"/>
        </w:rPr>
        <w:t>3.2022.</w:t>
      </w:r>
    </w:p>
    <w:p w14:paraId="3F63FE3C" w14:textId="77777777" w:rsidR="0012099F" w:rsidRDefault="0012099F" w:rsidP="00C63180">
      <w:pPr>
        <w:pStyle w:val="ConsPlusTitle"/>
        <w:ind w:firstLine="567"/>
        <w:jc w:val="center"/>
        <w:outlineLvl w:val="0"/>
        <w:rPr>
          <w:color w:val="000000"/>
          <w:sz w:val="28"/>
          <w:szCs w:val="28"/>
        </w:rPr>
      </w:pPr>
    </w:p>
    <w:p w14:paraId="49EFC8EC" w14:textId="77777777" w:rsidR="0012099F" w:rsidRDefault="0012099F" w:rsidP="00C63180">
      <w:pPr>
        <w:pStyle w:val="ConsPlusTitle"/>
        <w:ind w:firstLine="567"/>
        <w:jc w:val="center"/>
        <w:outlineLvl w:val="0"/>
        <w:rPr>
          <w:color w:val="000000"/>
          <w:sz w:val="28"/>
          <w:szCs w:val="28"/>
        </w:rPr>
      </w:pPr>
    </w:p>
    <w:p w14:paraId="290A0600" w14:textId="408FB645" w:rsidR="00312CC9" w:rsidRDefault="00312CC9" w:rsidP="00312CC9">
      <w:pPr>
        <w:jc w:val="center"/>
        <w:rPr>
          <w:position w:val="-20"/>
          <w:sz w:val="28"/>
          <w:szCs w:val="28"/>
        </w:rPr>
      </w:pPr>
    </w:p>
    <w:p w14:paraId="5D5211F9" w14:textId="77777777" w:rsidR="00507F01" w:rsidRDefault="00507F01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3130B" w14:paraId="7C70D3EE" w14:textId="77777777" w:rsidTr="000B6B19">
        <w:tc>
          <w:tcPr>
            <w:tcW w:w="4536" w:type="dxa"/>
          </w:tcPr>
          <w:p w14:paraId="6905B848" w14:textId="11102DEC" w:rsidR="00A3130B" w:rsidRPr="00BE6A23" w:rsidRDefault="00A3130B" w:rsidP="00A21E96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21E96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B7B9B8B" w14:textId="77777777" w:rsidR="00A3130B" w:rsidRPr="00BE6A23" w:rsidRDefault="00A3130B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0AE0DC" w14:textId="468B5257" w:rsidR="00A3130B" w:rsidRPr="00BE6A23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0B6B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1E96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C614F0E" w14:textId="77777777" w:rsidR="00A3130B" w:rsidRDefault="00A3130B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6C22C518" w14:textId="77777777" w:rsidR="00A3130B" w:rsidRPr="00BE6A23" w:rsidRDefault="005650B5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3130B" w:rsidRPr="00BE6A23">
              <w:rPr>
                <w:sz w:val="28"/>
                <w:szCs w:val="28"/>
              </w:rPr>
              <w:t>лав</w:t>
            </w:r>
            <w:r w:rsidR="00DB42D8">
              <w:rPr>
                <w:sz w:val="28"/>
                <w:szCs w:val="28"/>
              </w:rPr>
              <w:t>а</w:t>
            </w:r>
            <w:r w:rsidR="00A3130B"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0CF0110C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0CABF6A" w14:textId="77777777" w:rsidR="00A3130B" w:rsidRPr="00BE6A23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D1E3F58" w14:textId="2DE33BC8" w:rsidR="00A3130B" w:rsidRDefault="00A3130B" w:rsidP="005F3F97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</w:t>
            </w:r>
            <w:r w:rsidR="00A21E96">
              <w:rPr>
                <w:sz w:val="28"/>
                <w:szCs w:val="28"/>
              </w:rPr>
              <w:t>В.К. Любарский</w:t>
            </w:r>
          </w:p>
        </w:tc>
      </w:tr>
    </w:tbl>
    <w:p w14:paraId="0F7F3DD0" w14:textId="77777777" w:rsidR="00A3130B" w:rsidRDefault="00A3130B" w:rsidP="005F3F97"/>
    <w:sectPr w:rsidR="00A3130B" w:rsidSect="00C63180">
      <w:headerReference w:type="default" r:id="rId8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91CB7" w14:textId="77777777" w:rsidR="00BF5F80" w:rsidRDefault="00BF5F80" w:rsidP="00DB42D8">
      <w:r>
        <w:separator/>
      </w:r>
    </w:p>
  </w:endnote>
  <w:endnote w:type="continuationSeparator" w:id="0">
    <w:p w14:paraId="2080CD05" w14:textId="77777777" w:rsidR="00BF5F80" w:rsidRDefault="00BF5F8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03D34" w14:textId="77777777" w:rsidR="00BF5F80" w:rsidRDefault="00BF5F80" w:rsidP="00DB42D8">
      <w:r>
        <w:separator/>
      </w:r>
    </w:p>
  </w:footnote>
  <w:footnote w:type="continuationSeparator" w:id="0">
    <w:p w14:paraId="157E4781" w14:textId="77777777" w:rsidR="00BF5F80" w:rsidRDefault="00BF5F8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5A7276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1DE622AA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E203E"/>
    <w:multiLevelType w:val="hybridMultilevel"/>
    <w:tmpl w:val="3BF0DA90"/>
    <w:lvl w:ilvl="0" w:tplc="668C7C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2670077"/>
    <w:multiLevelType w:val="hybridMultilevel"/>
    <w:tmpl w:val="D4184C74"/>
    <w:lvl w:ilvl="0" w:tplc="DA2ED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62E53"/>
    <w:rsid w:val="000701B7"/>
    <w:rsid w:val="00072702"/>
    <w:rsid w:val="000B6B19"/>
    <w:rsid w:val="00110ABC"/>
    <w:rsid w:val="0012099F"/>
    <w:rsid w:val="00171D29"/>
    <w:rsid w:val="002C05A6"/>
    <w:rsid w:val="002F4E6E"/>
    <w:rsid w:val="00312CC9"/>
    <w:rsid w:val="00316D1C"/>
    <w:rsid w:val="00317219"/>
    <w:rsid w:val="00322690"/>
    <w:rsid w:val="00351ED2"/>
    <w:rsid w:val="00394B70"/>
    <w:rsid w:val="003B0529"/>
    <w:rsid w:val="003E2BAF"/>
    <w:rsid w:val="004338C2"/>
    <w:rsid w:val="004B3DCF"/>
    <w:rsid w:val="00507F01"/>
    <w:rsid w:val="00511355"/>
    <w:rsid w:val="0053659D"/>
    <w:rsid w:val="005566E2"/>
    <w:rsid w:val="005650B5"/>
    <w:rsid w:val="00582D2B"/>
    <w:rsid w:val="005A0031"/>
    <w:rsid w:val="005F3F97"/>
    <w:rsid w:val="006000D9"/>
    <w:rsid w:val="00636053"/>
    <w:rsid w:val="00647E36"/>
    <w:rsid w:val="00672719"/>
    <w:rsid w:val="00685521"/>
    <w:rsid w:val="00715227"/>
    <w:rsid w:val="00727744"/>
    <w:rsid w:val="00795120"/>
    <w:rsid w:val="007A5DDE"/>
    <w:rsid w:val="007B7D85"/>
    <w:rsid w:val="008A4A04"/>
    <w:rsid w:val="008C0DBA"/>
    <w:rsid w:val="008F609A"/>
    <w:rsid w:val="00910BD8"/>
    <w:rsid w:val="009916FC"/>
    <w:rsid w:val="009C2C77"/>
    <w:rsid w:val="00A21E96"/>
    <w:rsid w:val="00A3130B"/>
    <w:rsid w:val="00A427F7"/>
    <w:rsid w:val="00A65D56"/>
    <w:rsid w:val="00A91060"/>
    <w:rsid w:val="00AB26E0"/>
    <w:rsid w:val="00B54F2B"/>
    <w:rsid w:val="00BF5F80"/>
    <w:rsid w:val="00C3393A"/>
    <w:rsid w:val="00C61C2B"/>
    <w:rsid w:val="00C63180"/>
    <w:rsid w:val="00D401F9"/>
    <w:rsid w:val="00D613E7"/>
    <w:rsid w:val="00D7611B"/>
    <w:rsid w:val="00DB42D8"/>
    <w:rsid w:val="00DD6D7F"/>
    <w:rsid w:val="00E346DE"/>
    <w:rsid w:val="00E7006D"/>
    <w:rsid w:val="00E9128C"/>
    <w:rsid w:val="00F22127"/>
    <w:rsid w:val="00F31122"/>
    <w:rsid w:val="00F32F6C"/>
    <w:rsid w:val="00F93236"/>
    <w:rsid w:val="00FA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03D4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54F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31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8</cp:revision>
  <cp:lastPrinted>2020-03-03T12:58:00Z</cp:lastPrinted>
  <dcterms:created xsi:type="dcterms:W3CDTF">2022-02-14T12:07:00Z</dcterms:created>
  <dcterms:modified xsi:type="dcterms:W3CDTF">2022-02-24T12:59:00Z</dcterms:modified>
</cp:coreProperties>
</file>