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61E1A995" w:rsidR="00A3130B" w:rsidRPr="005650B5" w:rsidRDefault="00AF463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6D352F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160B774F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6D352F">
        <w:rPr>
          <w:position w:val="-20"/>
          <w:sz w:val="28"/>
          <w:szCs w:val="28"/>
        </w:rPr>
        <w:t>16 декабря</w:t>
      </w:r>
      <w:r w:rsidR="00021FC0">
        <w:rPr>
          <w:position w:val="-20"/>
          <w:sz w:val="28"/>
          <w:szCs w:val="28"/>
        </w:rPr>
        <w:t xml:space="preserve"> 202</w:t>
      </w:r>
      <w:r w:rsidR="00AF463C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</w:t>
      </w:r>
      <w:r w:rsidR="006D352F">
        <w:rPr>
          <w:position w:val="-20"/>
          <w:sz w:val="28"/>
          <w:szCs w:val="28"/>
        </w:rPr>
        <w:t>4</w:t>
      </w:r>
      <w:r w:rsidR="00A3130B" w:rsidRPr="005650B5">
        <w:rPr>
          <w:position w:val="-20"/>
          <w:sz w:val="28"/>
          <w:szCs w:val="28"/>
        </w:rPr>
        <w:t>-</w:t>
      </w:r>
      <w:r w:rsidR="006D352F">
        <w:rPr>
          <w:position w:val="-20"/>
          <w:sz w:val="28"/>
          <w:szCs w:val="28"/>
        </w:rPr>
        <w:t>204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28380B4B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6D352F">
        <w:rPr>
          <w:b/>
          <w:sz w:val="28"/>
          <w:szCs w:val="28"/>
        </w:rPr>
        <w:t>й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05379BBF" w14:textId="17C8C389" w:rsidR="00F730D6" w:rsidRPr="00F730D6" w:rsidRDefault="00F730D6" w:rsidP="00F730D6">
      <w:pPr>
        <w:ind w:firstLine="850"/>
        <w:jc w:val="both"/>
        <w:rPr>
          <w:sz w:val="28"/>
          <w:szCs w:val="28"/>
        </w:rPr>
      </w:pPr>
      <w:r w:rsidRPr="00F730D6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r>
        <w:rPr>
          <w:sz w:val="28"/>
          <w:szCs w:val="28"/>
        </w:rPr>
        <w:br/>
      </w:r>
      <w:r w:rsidRPr="00F730D6">
        <w:rPr>
          <w:sz w:val="28"/>
          <w:szCs w:val="28"/>
        </w:rPr>
        <w:t>от 08.12.2022 и заключение о результатах публичных слушаний от 08.12.2022, Петрозаводский городской Совет</w:t>
      </w:r>
    </w:p>
    <w:p w14:paraId="415E9B45" w14:textId="77777777" w:rsidR="00F730D6" w:rsidRPr="00F730D6" w:rsidRDefault="00F730D6" w:rsidP="00F730D6">
      <w:pPr>
        <w:ind w:firstLine="850"/>
        <w:jc w:val="both"/>
        <w:rPr>
          <w:sz w:val="28"/>
          <w:szCs w:val="28"/>
        </w:rPr>
      </w:pPr>
    </w:p>
    <w:p w14:paraId="65777856" w14:textId="77777777" w:rsidR="00F730D6" w:rsidRPr="00F730D6" w:rsidRDefault="00F730D6" w:rsidP="00F730D6">
      <w:pPr>
        <w:jc w:val="both"/>
        <w:rPr>
          <w:sz w:val="28"/>
          <w:szCs w:val="28"/>
        </w:rPr>
      </w:pPr>
      <w:r w:rsidRPr="00F730D6">
        <w:rPr>
          <w:sz w:val="28"/>
          <w:szCs w:val="28"/>
        </w:rPr>
        <w:t>РЕШИЛ:</w:t>
      </w:r>
    </w:p>
    <w:p w14:paraId="33506604" w14:textId="2EF34D42" w:rsidR="00F730D6" w:rsidRPr="00F730D6" w:rsidRDefault="00F730D6" w:rsidP="00F730D6">
      <w:pPr>
        <w:tabs>
          <w:tab w:val="left" w:pos="5387"/>
          <w:tab w:val="left" w:pos="6163"/>
          <w:tab w:val="left" w:pos="6237"/>
          <w:tab w:val="left" w:pos="6804"/>
          <w:tab w:val="left" w:pos="7513"/>
        </w:tabs>
        <w:ind w:right="-143" w:firstLine="709"/>
        <w:jc w:val="both"/>
        <w:rPr>
          <w:sz w:val="28"/>
          <w:szCs w:val="28"/>
        </w:rPr>
      </w:pPr>
      <w:r w:rsidRPr="00F730D6">
        <w:rPr>
          <w:sz w:val="28"/>
          <w:szCs w:val="28"/>
        </w:rPr>
        <w:t>Внести следующие изменения в статьи 34, 36, 41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округа»:</w:t>
      </w:r>
    </w:p>
    <w:p w14:paraId="2E667B13" w14:textId="4040D9E9" w:rsidR="00F730D6" w:rsidRPr="00F730D6" w:rsidRDefault="00F730D6" w:rsidP="00F730D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730D6">
        <w:rPr>
          <w:sz w:val="28"/>
          <w:szCs w:val="28"/>
        </w:rPr>
        <w:t>1. П</w:t>
      </w:r>
      <w:r w:rsidRPr="00F730D6">
        <w:rPr>
          <w:color w:val="000000"/>
          <w:sz w:val="28"/>
          <w:szCs w:val="28"/>
        </w:rPr>
        <w:t>ункт 7 статьи 34 изложить в следующей редакции:</w:t>
      </w:r>
    </w:p>
    <w:p w14:paraId="2C8C56A7" w14:textId="77777777" w:rsidR="00F730D6" w:rsidRPr="00F730D6" w:rsidRDefault="00F730D6" w:rsidP="00F730D6">
      <w:pPr>
        <w:pStyle w:val="ConsPlusNormal"/>
        <w:ind w:firstLine="709"/>
        <w:jc w:val="both"/>
        <w:rPr>
          <w:sz w:val="28"/>
          <w:szCs w:val="28"/>
        </w:rPr>
      </w:pPr>
      <w:r w:rsidRPr="00F730D6">
        <w:rPr>
          <w:sz w:val="28"/>
          <w:szCs w:val="28"/>
        </w:rPr>
        <w:t>«7. Максимальный процент застройки в границах земельного участка:</w:t>
      </w:r>
    </w:p>
    <w:p w14:paraId="1EE51AD6" w14:textId="0055959F" w:rsidR="00F730D6" w:rsidRPr="00F730D6" w:rsidRDefault="00F730D6" w:rsidP="00F730D6">
      <w:pPr>
        <w:pStyle w:val="ConsPlusNormal"/>
        <w:ind w:firstLine="709"/>
        <w:jc w:val="both"/>
        <w:rPr>
          <w:sz w:val="28"/>
          <w:szCs w:val="28"/>
        </w:rPr>
      </w:pPr>
      <w:r w:rsidRPr="00F730D6">
        <w:rPr>
          <w:sz w:val="28"/>
          <w:szCs w:val="28"/>
        </w:rPr>
        <w:t xml:space="preserve">- для многоэтажных и </w:t>
      </w:r>
      <w:proofErr w:type="spellStart"/>
      <w:r w:rsidRPr="00F730D6">
        <w:rPr>
          <w:sz w:val="28"/>
          <w:szCs w:val="28"/>
        </w:rPr>
        <w:t>среднеэтажных</w:t>
      </w:r>
      <w:proofErr w:type="spellEnd"/>
      <w:r w:rsidRPr="00F730D6">
        <w:rPr>
          <w:sz w:val="28"/>
          <w:szCs w:val="28"/>
        </w:rPr>
        <w:t xml:space="preserve"> многоквартирных домов - 30%, за исключением многоэтажных и </w:t>
      </w:r>
      <w:proofErr w:type="spellStart"/>
      <w:r w:rsidRPr="00F730D6">
        <w:rPr>
          <w:sz w:val="28"/>
          <w:szCs w:val="28"/>
        </w:rPr>
        <w:t>среднеэтажных</w:t>
      </w:r>
      <w:proofErr w:type="spellEnd"/>
      <w:r w:rsidRPr="00F730D6">
        <w:rPr>
          <w:sz w:val="28"/>
          <w:szCs w:val="28"/>
        </w:rPr>
        <w:t xml:space="preserve"> многоквартирных домов, находящихся в границах территории, в отношении которой принято решение о комплексном развитии в соответствии с пунктом 1 части 1 статьи 65 Градостроительного кодекса Российской Федерации;</w:t>
      </w:r>
    </w:p>
    <w:p w14:paraId="5643593C" w14:textId="54168E15" w:rsidR="00F730D6" w:rsidRPr="00F730D6" w:rsidRDefault="00F730D6" w:rsidP="00F730D6">
      <w:pPr>
        <w:pStyle w:val="ConsPlusNormal"/>
        <w:ind w:firstLine="709"/>
        <w:jc w:val="both"/>
        <w:rPr>
          <w:sz w:val="28"/>
          <w:szCs w:val="28"/>
        </w:rPr>
      </w:pPr>
      <w:r w:rsidRPr="00F730D6">
        <w:rPr>
          <w:sz w:val="28"/>
          <w:szCs w:val="28"/>
        </w:rPr>
        <w:t>- для малоэтажных многоквартирных домов (условно разрешенный вид использования) - 35%, за исключением малоэтажных многоквартирных домов, находящихся в границах территории, в отношении которой принято решение о комплексном развитии в соответствии с пунктом 1 части 1 статьи 65 Градостроительного кодекса Российской Федерации;</w:t>
      </w:r>
    </w:p>
    <w:p w14:paraId="70C3364D" w14:textId="017553E1" w:rsidR="00F730D6" w:rsidRPr="00F730D6" w:rsidRDefault="00F730D6" w:rsidP="00F730D6">
      <w:pPr>
        <w:pStyle w:val="ConsPlusNormal"/>
        <w:ind w:firstLine="709"/>
        <w:jc w:val="both"/>
        <w:rPr>
          <w:sz w:val="28"/>
          <w:szCs w:val="28"/>
        </w:rPr>
      </w:pPr>
      <w:r w:rsidRPr="00F730D6">
        <w:rPr>
          <w:b/>
          <w:color w:val="000000"/>
          <w:sz w:val="28"/>
          <w:szCs w:val="28"/>
        </w:rPr>
        <w:lastRenderedPageBreak/>
        <w:t xml:space="preserve">- </w:t>
      </w:r>
      <w:r w:rsidRPr="00F730D6">
        <w:rPr>
          <w:sz w:val="28"/>
          <w:szCs w:val="28"/>
        </w:rPr>
        <w:t xml:space="preserve">для многоэтажных, </w:t>
      </w:r>
      <w:proofErr w:type="spellStart"/>
      <w:r w:rsidRPr="00F730D6">
        <w:rPr>
          <w:sz w:val="28"/>
          <w:szCs w:val="28"/>
        </w:rPr>
        <w:t>среднеэтажных</w:t>
      </w:r>
      <w:proofErr w:type="spellEnd"/>
      <w:r w:rsidRPr="00F730D6">
        <w:rPr>
          <w:sz w:val="28"/>
          <w:szCs w:val="28"/>
        </w:rPr>
        <w:t xml:space="preserve"> и малоэтажных многоквартирных домов, находящихся в границах территории, в отношении которой принято решение о комплексном развитии в соответствии с пунктом 1 части 1 статьи 65 Градостроительного кодекса Российской Федерации - 60%, при соблюдении строительных, санитарно-гигиенических, противопожарных и иных правил, нормативов;</w:t>
      </w:r>
    </w:p>
    <w:p w14:paraId="0C070A35" w14:textId="77777777" w:rsidR="00F730D6" w:rsidRPr="00F730D6" w:rsidRDefault="00F730D6" w:rsidP="00F730D6">
      <w:pPr>
        <w:pStyle w:val="ConsPlusNormal"/>
        <w:ind w:firstLine="709"/>
        <w:jc w:val="both"/>
        <w:rPr>
          <w:sz w:val="28"/>
          <w:szCs w:val="28"/>
        </w:rPr>
      </w:pPr>
      <w:r w:rsidRPr="00F730D6">
        <w:rPr>
          <w:sz w:val="28"/>
          <w:szCs w:val="28"/>
        </w:rPr>
        <w:t>- для всех видов основного использования и условно разрешенного использования, не относящихся к зданиям жилой застройки, принимается в соответствии с проектными решениями, обеспечивающими соблюдение законодательства в части строительных, экологических, санитарно-гигиенических, противопожарных и иных правил, нормативов;</w:t>
      </w:r>
    </w:p>
    <w:p w14:paraId="051F4BD4" w14:textId="77777777" w:rsidR="00F730D6" w:rsidRPr="00F730D6" w:rsidRDefault="00F730D6" w:rsidP="00F730D6">
      <w:pPr>
        <w:pStyle w:val="ConsPlusNormal"/>
        <w:ind w:firstLine="709"/>
        <w:jc w:val="both"/>
        <w:rPr>
          <w:sz w:val="28"/>
          <w:szCs w:val="28"/>
        </w:rPr>
      </w:pPr>
      <w:r w:rsidRPr="00F730D6">
        <w:rPr>
          <w:sz w:val="28"/>
          <w:szCs w:val="28"/>
        </w:rPr>
        <w:t>- не устанавливается для вспомогательных видов использования.».</w:t>
      </w:r>
    </w:p>
    <w:p w14:paraId="1CACBCD0" w14:textId="0FC31373" w:rsidR="00F730D6" w:rsidRPr="00F730D6" w:rsidRDefault="00F730D6" w:rsidP="00F730D6">
      <w:pPr>
        <w:pStyle w:val="ConsPlusNormal"/>
        <w:ind w:firstLine="709"/>
        <w:jc w:val="both"/>
        <w:rPr>
          <w:color w:val="000000"/>
          <w:sz w:val="28"/>
          <w:szCs w:val="28"/>
        </w:rPr>
      </w:pPr>
      <w:r w:rsidRPr="00F730D6">
        <w:rPr>
          <w:color w:val="000000"/>
          <w:sz w:val="28"/>
          <w:szCs w:val="28"/>
        </w:rPr>
        <w:t>2. Пункт 7 статьи 36 изложить в следующей редакции:</w:t>
      </w:r>
    </w:p>
    <w:p w14:paraId="29D44544" w14:textId="77777777" w:rsidR="00F730D6" w:rsidRPr="00F730D6" w:rsidRDefault="00F730D6" w:rsidP="00F730D6">
      <w:pPr>
        <w:pStyle w:val="ConsPlusNormal"/>
        <w:ind w:firstLine="709"/>
        <w:jc w:val="both"/>
        <w:rPr>
          <w:sz w:val="28"/>
          <w:szCs w:val="28"/>
        </w:rPr>
      </w:pPr>
      <w:r w:rsidRPr="00F730D6">
        <w:rPr>
          <w:color w:val="000000"/>
          <w:sz w:val="28"/>
          <w:szCs w:val="28"/>
        </w:rPr>
        <w:t>«</w:t>
      </w:r>
      <w:r w:rsidRPr="00F730D6">
        <w:rPr>
          <w:sz w:val="28"/>
          <w:szCs w:val="28"/>
        </w:rPr>
        <w:t>7. Максимальный процент застройки в границах земельного участка:</w:t>
      </w:r>
    </w:p>
    <w:p w14:paraId="4F72030A" w14:textId="77777777" w:rsidR="00F730D6" w:rsidRPr="00F730D6" w:rsidRDefault="00F730D6" w:rsidP="00F730D6">
      <w:pPr>
        <w:pStyle w:val="ConsPlusNormal"/>
        <w:ind w:firstLine="709"/>
        <w:jc w:val="both"/>
        <w:rPr>
          <w:sz w:val="28"/>
          <w:szCs w:val="28"/>
        </w:rPr>
      </w:pPr>
      <w:r w:rsidRPr="00F730D6">
        <w:rPr>
          <w:sz w:val="28"/>
          <w:szCs w:val="28"/>
        </w:rPr>
        <w:t>- для жилого дома блокированной застройки (условно разрешенный вид использования) - 50%;</w:t>
      </w:r>
    </w:p>
    <w:p w14:paraId="63EB7F75" w14:textId="7963548D" w:rsidR="00F730D6" w:rsidRPr="00F730D6" w:rsidRDefault="00F730D6" w:rsidP="00F730D6">
      <w:pPr>
        <w:pStyle w:val="ConsPlusNormal"/>
        <w:ind w:firstLine="709"/>
        <w:jc w:val="both"/>
        <w:rPr>
          <w:sz w:val="28"/>
          <w:szCs w:val="28"/>
        </w:rPr>
      </w:pPr>
      <w:r w:rsidRPr="00F730D6">
        <w:rPr>
          <w:sz w:val="28"/>
          <w:szCs w:val="28"/>
        </w:rPr>
        <w:t xml:space="preserve">- для малоэтажного и </w:t>
      </w:r>
      <w:proofErr w:type="spellStart"/>
      <w:r w:rsidRPr="00F730D6">
        <w:rPr>
          <w:sz w:val="28"/>
          <w:szCs w:val="28"/>
        </w:rPr>
        <w:t>среднеэтажного</w:t>
      </w:r>
      <w:proofErr w:type="spellEnd"/>
      <w:r w:rsidRPr="00F730D6">
        <w:rPr>
          <w:sz w:val="28"/>
          <w:szCs w:val="28"/>
        </w:rPr>
        <w:t xml:space="preserve"> многоквартирного дома (условно разрешенный вид использования) - 35%, за исключением малоэтажного и </w:t>
      </w:r>
      <w:proofErr w:type="spellStart"/>
      <w:r w:rsidRPr="00F730D6">
        <w:rPr>
          <w:sz w:val="28"/>
          <w:szCs w:val="28"/>
        </w:rPr>
        <w:t>среднеэтажного</w:t>
      </w:r>
      <w:proofErr w:type="spellEnd"/>
      <w:r w:rsidRPr="00F730D6">
        <w:rPr>
          <w:sz w:val="28"/>
          <w:szCs w:val="28"/>
        </w:rPr>
        <w:t xml:space="preserve"> многоквартирных домов (условно разрешенный вид использования), находящихся в границах территории, в отношении которой принято решение о комплексном развитии в соответствии с пунктом 1 части 1 статьи 65 Градостроительного кодекса Российской Федерации;</w:t>
      </w:r>
    </w:p>
    <w:p w14:paraId="5C8589C3" w14:textId="58C5E89F" w:rsidR="00F730D6" w:rsidRPr="00F730D6" w:rsidRDefault="00F730D6" w:rsidP="00F730D6">
      <w:pPr>
        <w:pStyle w:val="ConsPlusNormal"/>
        <w:ind w:firstLine="709"/>
        <w:jc w:val="both"/>
        <w:rPr>
          <w:sz w:val="28"/>
          <w:szCs w:val="28"/>
        </w:rPr>
      </w:pPr>
      <w:r w:rsidRPr="00F730D6">
        <w:rPr>
          <w:sz w:val="28"/>
          <w:szCs w:val="28"/>
        </w:rPr>
        <w:t xml:space="preserve">- для малоэтажного и </w:t>
      </w:r>
      <w:proofErr w:type="spellStart"/>
      <w:r w:rsidRPr="00F730D6">
        <w:rPr>
          <w:sz w:val="28"/>
          <w:szCs w:val="28"/>
        </w:rPr>
        <w:t>среднеэтажного</w:t>
      </w:r>
      <w:proofErr w:type="spellEnd"/>
      <w:r w:rsidRPr="00F730D6">
        <w:rPr>
          <w:sz w:val="28"/>
          <w:szCs w:val="28"/>
        </w:rPr>
        <w:t xml:space="preserve"> многоквартирного дома (условно разрешенный вид использования), находящихся в границах территории, в отношении которой принято решение о  комплексном развитии в соответствии  с пунктом 1 части 1 статьи 65 Градостроительного кодекса Российской Федерации - 60%, при соблюдении строительных, санитарно-гигиенических, противопожарных и иных правил, нормативов;</w:t>
      </w:r>
    </w:p>
    <w:p w14:paraId="0A02EB04" w14:textId="77777777" w:rsidR="00F730D6" w:rsidRPr="00F730D6" w:rsidRDefault="00F730D6" w:rsidP="00F730D6">
      <w:pPr>
        <w:pStyle w:val="ConsPlusNormal"/>
        <w:ind w:firstLine="709"/>
        <w:jc w:val="both"/>
        <w:rPr>
          <w:sz w:val="28"/>
          <w:szCs w:val="28"/>
        </w:rPr>
      </w:pPr>
      <w:r w:rsidRPr="00F730D6">
        <w:rPr>
          <w:sz w:val="28"/>
          <w:szCs w:val="28"/>
        </w:rPr>
        <w:t>- для всех видов основного использования и условно разрешенного использования, не относящихся к зданиям жилой застройки, принимается в соответствии с проектными решениями, обеспечивающими соблюдение законодательства в части строительных, экологических, санитарно-гигиенических, противопожарных и иных правил, нормативов;</w:t>
      </w:r>
    </w:p>
    <w:p w14:paraId="2CFE9E85" w14:textId="77777777" w:rsidR="00F730D6" w:rsidRPr="00F730D6" w:rsidRDefault="00F730D6" w:rsidP="00F730D6">
      <w:pPr>
        <w:pStyle w:val="ConsPlusNormal"/>
        <w:ind w:firstLine="709"/>
        <w:jc w:val="both"/>
        <w:rPr>
          <w:sz w:val="28"/>
          <w:szCs w:val="28"/>
        </w:rPr>
      </w:pPr>
      <w:r w:rsidRPr="00F730D6">
        <w:rPr>
          <w:sz w:val="28"/>
          <w:szCs w:val="28"/>
        </w:rPr>
        <w:t>- не устанавливается для вспомогательных видов использования.».</w:t>
      </w:r>
    </w:p>
    <w:p w14:paraId="3F141248" w14:textId="50C46722" w:rsidR="00F730D6" w:rsidRPr="00F730D6" w:rsidRDefault="00F730D6" w:rsidP="00F730D6">
      <w:pPr>
        <w:pStyle w:val="ConsPlusNormal"/>
        <w:ind w:firstLine="709"/>
        <w:jc w:val="both"/>
        <w:rPr>
          <w:sz w:val="28"/>
          <w:szCs w:val="28"/>
        </w:rPr>
      </w:pPr>
      <w:r w:rsidRPr="00F730D6">
        <w:rPr>
          <w:color w:val="000000"/>
          <w:sz w:val="28"/>
          <w:szCs w:val="28"/>
        </w:rPr>
        <w:t>3. Пункт 6 статьи 41 изложить в следующей редакции:</w:t>
      </w:r>
      <w:r w:rsidRPr="00F730D6">
        <w:rPr>
          <w:sz w:val="28"/>
          <w:szCs w:val="28"/>
        </w:rPr>
        <w:t xml:space="preserve"> </w:t>
      </w:r>
    </w:p>
    <w:p w14:paraId="000E3651" w14:textId="77777777" w:rsidR="00F730D6" w:rsidRPr="00F730D6" w:rsidRDefault="00F730D6" w:rsidP="00F730D6">
      <w:pPr>
        <w:pStyle w:val="ConsPlusNormal"/>
        <w:ind w:firstLine="709"/>
        <w:jc w:val="both"/>
        <w:rPr>
          <w:sz w:val="28"/>
          <w:szCs w:val="28"/>
        </w:rPr>
      </w:pPr>
      <w:r w:rsidRPr="00F730D6">
        <w:rPr>
          <w:sz w:val="28"/>
          <w:szCs w:val="28"/>
        </w:rPr>
        <w:t>«6. Максимальный процент застройки в границах земельного участка:</w:t>
      </w:r>
    </w:p>
    <w:p w14:paraId="3C4672F4" w14:textId="526CD0FA" w:rsidR="00F730D6" w:rsidRPr="00F730D6" w:rsidRDefault="00F730D6" w:rsidP="00F730D6">
      <w:pPr>
        <w:pStyle w:val="ConsPlusNormal"/>
        <w:ind w:firstLine="709"/>
        <w:jc w:val="both"/>
        <w:rPr>
          <w:sz w:val="28"/>
          <w:szCs w:val="28"/>
        </w:rPr>
      </w:pPr>
      <w:r w:rsidRPr="00F730D6">
        <w:rPr>
          <w:sz w:val="28"/>
          <w:szCs w:val="28"/>
        </w:rPr>
        <w:t xml:space="preserve">- для многоэтажных многоквартирных домов - 30%, за исключением многоэтажных многоквартирных домов, находящихся в границах территории, в отношении которой принято решение о комплексном развитии </w:t>
      </w:r>
      <w:r>
        <w:rPr>
          <w:sz w:val="28"/>
          <w:szCs w:val="28"/>
        </w:rPr>
        <w:br/>
      </w:r>
      <w:r w:rsidRPr="00F730D6">
        <w:rPr>
          <w:sz w:val="28"/>
          <w:szCs w:val="28"/>
        </w:rPr>
        <w:t>в соответствии с пунктом 1 части 1 статьи 65 Градостроительного кодекса Российской Федерации;</w:t>
      </w:r>
    </w:p>
    <w:p w14:paraId="75B4D6F3" w14:textId="3399DB57" w:rsidR="00F730D6" w:rsidRPr="00F730D6" w:rsidRDefault="00F730D6" w:rsidP="00F730D6">
      <w:pPr>
        <w:pStyle w:val="ConsPlusNormal"/>
        <w:ind w:firstLine="709"/>
        <w:jc w:val="both"/>
        <w:rPr>
          <w:sz w:val="28"/>
          <w:szCs w:val="28"/>
        </w:rPr>
      </w:pPr>
      <w:r w:rsidRPr="00F730D6">
        <w:rPr>
          <w:sz w:val="28"/>
          <w:szCs w:val="28"/>
        </w:rPr>
        <w:t xml:space="preserve">- для малоэтажных и </w:t>
      </w:r>
      <w:proofErr w:type="spellStart"/>
      <w:r w:rsidRPr="00F730D6">
        <w:rPr>
          <w:sz w:val="28"/>
          <w:szCs w:val="28"/>
        </w:rPr>
        <w:t>среднеэтажных</w:t>
      </w:r>
      <w:proofErr w:type="spellEnd"/>
      <w:r w:rsidRPr="00F730D6">
        <w:rPr>
          <w:sz w:val="28"/>
          <w:szCs w:val="28"/>
        </w:rPr>
        <w:t xml:space="preserve"> многоквартирных домов - 35%, </w:t>
      </w:r>
      <w:r>
        <w:rPr>
          <w:sz w:val="28"/>
          <w:szCs w:val="28"/>
        </w:rPr>
        <w:br/>
      </w:r>
      <w:r w:rsidRPr="00F730D6">
        <w:rPr>
          <w:sz w:val="28"/>
          <w:szCs w:val="28"/>
        </w:rPr>
        <w:t xml:space="preserve">за исключением малоэтажных и </w:t>
      </w:r>
      <w:proofErr w:type="spellStart"/>
      <w:r w:rsidRPr="00F730D6">
        <w:rPr>
          <w:sz w:val="28"/>
          <w:szCs w:val="28"/>
        </w:rPr>
        <w:t>среднеэтажных</w:t>
      </w:r>
      <w:proofErr w:type="spellEnd"/>
      <w:r w:rsidRPr="00F730D6">
        <w:rPr>
          <w:sz w:val="28"/>
          <w:szCs w:val="28"/>
        </w:rPr>
        <w:t xml:space="preserve"> многоквартирных домов, находящихся в границах  территории, в отношении которой принято решение </w:t>
      </w:r>
      <w:r w:rsidRPr="00F730D6">
        <w:rPr>
          <w:sz w:val="28"/>
          <w:szCs w:val="28"/>
        </w:rPr>
        <w:lastRenderedPageBreak/>
        <w:t>о комплексном развитии в соответствии с пунктом 1 части 1 статьи 65 Градостроительного кодекса Российской Федерации;</w:t>
      </w:r>
    </w:p>
    <w:p w14:paraId="35A72DBA" w14:textId="1E2D7EF9" w:rsidR="00F730D6" w:rsidRPr="00F730D6" w:rsidRDefault="00F730D6" w:rsidP="00F730D6">
      <w:pPr>
        <w:pStyle w:val="ConsPlusNormal"/>
        <w:ind w:firstLine="709"/>
        <w:jc w:val="both"/>
        <w:rPr>
          <w:sz w:val="28"/>
          <w:szCs w:val="28"/>
        </w:rPr>
      </w:pPr>
      <w:r w:rsidRPr="00F730D6">
        <w:rPr>
          <w:b/>
          <w:color w:val="000000"/>
          <w:sz w:val="28"/>
          <w:szCs w:val="28"/>
        </w:rPr>
        <w:t xml:space="preserve">- </w:t>
      </w:r>
      <w:r w:rsidRPr="00F730D6">
        <w:rPr>
          <w:sz w:val="28"/>
          <w:szCs w:val="28"/>
        </w:rPr>
        <w:t xml:space="preserve">для многоэтажных, </w:t>
      </w:r>
      <w:proofErr w:type="spellStart"/>
      <w:r w:rsidRPr="00F730D6">
        <w:rPr>
          <w:sz w:val="28"/>
          <w:szCs w:val="28"/>
        </w:rPr>
        <w:t>среднеэтажных</w:t>
      </w:r>
      <w:proofErr w:type="spellEnd"/>
      <w:r w:rsidRPr="00F730D6">
        <w:rPr>
          <w:sz w:val="28"/>
          <w:szCs w:val="28"/>
        </w:rPr>
        <w:t xml:space="preserve"> и малоэтажных многоквартирных домов, находящихся в границах территории, в отношении которой принято решение о комплексном развитии в соответствии с пунктом 1 части 1 статьи 65 Градостроительного кодекса Российской Федерации - 60%, при соблюдении строительных, санитарно-гигиенических, противопожарных и иных правил, нормативов;</w:t>
      </w:r>
    </w:p>
    <w:p w14:paraId="6991FF60" w14:textId="7CE6631B" w:rsidR="00F730D6" w:rsidRPr="00F730D6" w:rsidRDefault="00F730D6" w:rsidP="00F730D6">
      <w:pPr>
        <w:pStyle w:val="ConsPlusNormal"/>
        <w:ind w:firstLine="709"/>
        <w:jc w:val="both"/>
        <w:rPr>
          <w:sz w:val="28"/>
          <w:szCs w:val="28"/>
        </w:rPr>
      </w:pPr>
      <w:r w:rsidRPr="00F730D6">
        <w:rPr>
          <w:sz w:val="28"/>
          <w:szCs w:val="28"/>
        </w:rPr>
        <w:t xml:space="preserve">- для всех видов основного и условно разрешенного использования, не относящихся к зданиям жилой застройки, принимается в соответствии </w:t>
      </w:r>
      <w:r w:rsidR="003A6967">
        <w:rPr>
          <w:sz w:val="28"/>
          <w:szCs w:val="28"/>
        </w:rPr>
        <w:br/>
      </w:r>
      <w:r w:rsidRPr="00F730D6">
        <w:rPr>
          <w:sz w:val="28"/>
          <w:szCs w:val="28"/>
        </w:rPr>
        <w:t xml:space="preserve">с проектными решениями, обеспечивающими соблюдение законодательства </w:t>
      </w:r>
      <w:r w:rsidR="003A6967">
        <w:rPr>
          <w:sz w:val="28"/>
          <w:szCs w:val="28"/>
        </w:rPr>
        <w:br/>
      </w:r>
      <w:r w:rsidRPr="00F730D6">
        <w:rPr>
          <w:sz w:val="28"/>
          <w:szCs w:val="28"/>
        </w:rPr>
        <w:t>в части строительных, экологических, санитарно-гигиенических, противопожарных и иных правил, нормативов;</w:t>
      </w:r>
    </w:p>
    <w:p w14:paraId="20FEF8AB" w14:textId="77777777" w:rsidR="00F730D6" w:rsidRPr="00F730D6" w:rsidRDefault="00F730D6" w:rsidP="00F730D6">
      <w:pPr>
        <w:pStyle w:val="ConsPlusNormal"/>
        <w:ind w:firstLine="709"/>
        <w:jc w:val="both"/>
        <w:rPr>
          <w:sz w:val="28"/>
          <w:szCs w:val="28"/>
        </w:rPr>
      </w:pPr>
      <w:r w:rsidRPr="00F730D6">
        <w:rPr>
          <w:sz w:val="28"/>
          <w:szCs w:val="28"/>
        </w:rPr>
        <w:t>- не устанавливается для вспомогательных видов использования.».</w:t>
      </w:r>
    </w:p>
    <w:p w14:paraId="3CFE60ED" w14:textId="77777777" w:rsidR="007934FD" w:rsidRPr="00F730D6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15634B75" w:rsidR="00434145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45693A" w14:paraId="2CC98AA3" w14:textId="77777777" w:rsidTr="0045693A">
        <w:tc>
          <w:tcPr>
            <w:tcW w:w="4536" w:type="dxa"/>
          </w:tcPr>
          <w:p w14:paraId="2213A341" w14:textId="77777777" w:rsidR="0045693A" w:rsidRDefault="0045693A">
            <w:pPr>
              <w:tabs>
                <w:tab w:val="left" w:pos="142"/>
              </w:tabs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Петрозаводского городского Совета</w:t>
            </w:r>
          </w:p>
          <w:p w14:paraId="666AC3E3" w14:textId="77777777" w:rsidR="0045693A" w:rsidRDefault="0045693A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14:paraId="28E9BC0D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29DFF75F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  <w:hideMark/>
          </w:tcPr>
          <w:p w14:paraId="1021B74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Петрозаводского </w:t>
            </w:r>
          </w:p>
          <w:p w14:paraId="7880E85F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  <w:p w14:paraId="045F6C9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BD59BDE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В.К. Любарский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49500E4F" w14:textId="1FE73FD3" w:rsidR="00021FC0" w:rsidRPr="007A661F" w:rsidRDefault="00021FC0" w:rsidP="00F730D6">
      <w:pPr>
        <w:ind w:left="4820" w:firstLine="142"/>
        <w:rPr>
          <w:sz w:val="28"/>
          <w:szCs w:val="28"/>
        </w:rPr>
      </w:pPr>
    </w:p>
    <w:sectPr w:rsidR="00021FC0" w:rsidRPr="007A661F" w:rsidSect="001F2DB0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6AE5" w14:textId="77777777" w:rsidR="004C684E" w:rsidRDefault="004C684E" w:rsidP="00DB42D8">
      <w:r>
        <w:separator/>
      </w:r>
    </w:p>
  </w:endnote>
  <w:endnote w:type="continuationSeparator" w:id="0">
    <w:p w14:paraId="2C479A29" w14:textId="77777777" w:rsidR="004C684E" w:rsidRDefault="004C684E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24D84" w14:textId="77777777" w:rsidR="004C684E" w:rsidRDefault="004C684E" w:rsidP="00DB42D8">
      <w:r>
        <w:separator/>
      </w:r>
    </w:p>
  </w:footnote>
  <w:footnote w:type="continuationSeparator" w:id="0">
    <w:p w14:paraId="78C122F1" w14:textId="77777777" w:rsidR="004C684E" w:rsidRDefault="004C684E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A56EA"/>
    <w:rsid w:val="000B6B19"/>
    <w:rsid w:val="001170A5"/>
    <w:rsid w:val="001270C3"/>
    <w:rsid w:val="00160969"/>
    <w:rsid w:val="0016197E"/>
    <w:rsid w:val="00171D29"/>
    <w:rsid w:val="001A2AFB"/>
    <w:rsid w:val="001B7843"/>
    <w:rsid w:val="001F18AD"/>
    <w:rsid w:val="001F2DB0"/>
    <w:rsid w:val="00234A2D"/>
    <w:rsid w:val="00290748"/>
    <w:rsid w:val="002B73EF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9286B"/>
    <w:rsid w:val="00394B70"/>
    <w:rsid w:val="003A6967"/>
    <w:rsid w:val="003B0529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B2277"/>
    <w:rsid w:val="004C684E"/>
    <w:rsid w:val="00511355"/>
    <w:rsid w:val="0052600A"/>
    <w:rsid w:val="005268C9"/>
    <w:rsid w:val="005433FA"/>
    <w:rsid w:val="00543D94"/>
    <w:rsid w:val="005650B5"/>
    <w:rsid w:val="005A0031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D352F"/>
    <w:rsid w:val="006F4927"/>
    <w:rsid w:val="00700AB6"/>
    <w:rsid w:val="00715227"/>
    <w:rsid w:val="00727744"/>
    <w:rsid w:val="007450DC"/>
    <w:rsid w:val="00770575"/>
    <w:rsid w:val="00787CBB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369AA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A3DC3"/>
    <w:rsid w:val="00D0609D"/>
    <w:rsid w:val="00D1036B"/>
    <w:rsid w:val="00D3099E"/>
    <w:rsid w:val="00D53F88"/>
    <w:rsid w:val="00DA3E56"/>
    <w:rsid w:val="00DB42D8"/>
    <w:rsid w:val="00DD14E1"/>
    <w:rsid w:val="00E024FE"/>
    <w:rsid w:val="00E256DF"/>
    <w:rsid w:val="00E9128C"/>
    <w:rsid w:val="00EC4519"/>
    <w:rsid w:val="00F136F6"/>
    <w:rsid w:val="00F443BA"/>
    <w:rsid w:val="00F4617E"/>
    <w:rsid w:val="00F5126B"/>
    <w:rsid w:val="00F730D6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15</cp:revision>
  <cp:lastPrinted>2021-11-25T10:54:00Z</cp:lastPrinted>
  <dcterms:created xsi:type="dcterms:W3CDTF">2019-11-08T12:18:00Z</dcterms:created>
  <dcterms:modified xsi:type="dcterms:W3CDTF">2022-12-15T09:14:00Z</dcterms:modified>
</cp:coreProperties>
</file>