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5CE7260" w:rsidR="00BB00F9" w:rsidRPr="002924CA" w:rsidRDefault="00156476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4CA">
        <w:rPr>
          <w:rFonts w:ascii="Times New Roman" w:hAnsi="Times New Roman" w:cs="Times New Roman"/>
          <w:sz w:val="28"/>
          <w:szCs w:val="28"/>
        </w:rPr>
        <w:t xml:space="preserve">Поправка </w:t>
      </w:r>
    </w:p>
    <w:p w14:paraId="00000002" w14:textId="77777777" w:rsidR="00BB00F9" w:rsidRPr="002924CA" w:rsidRDefault="00156476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4CA">
        <w:rPr>
          <w:rFonts w:ascii="Times New Roman" w:hAnsi="Times New Roman" w:cs="Times New Roman"/>
          <w:sz w:val="28"/>
          <w:szCs w:val="28"/>
        </w:rPr>
        <w:t>депутатов Петрозаводского городского Совета</w:t>
      </w:r>
    </w:p>
    <w:p w14:paraId="00000003" w14:textId="77777777" w:rsidR="00BB00F9" w:rsidRPr="002924CA" w:rsidRDefault="00156476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4CA">
        <w:rPr>
          <w:rFonts w:ascii="Times New Roman" w:hAnsi="Times New Roman" w:cs="Times New Roman"/>
          <w:sz w:val="28"/>
          <w:szCs w:val="28"/>
        </w:rPr>
        <w:t>к проекту решения Петрозаводского городского Совета</w:t>
      </w:r>
    </w:p>
    <w:p w14:paraId="00000004" w14:textId="77777777" w:rsidR="00BB00F9" w:rsidRPr="002924CA" w:rsidRDefault="00156476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24CA">
        <w:rPr>
          <w:rFonts w:ascii="Times New Roman" w:hAnsi="Times New Roman" w:cs="Times New Roman"/>
          <w:color w:val="000000"/>
          <w:sz w:val="28"/>
          <w:szCs w:val="28"/>
        </w:rPr>
        <w:t xml:space="preserve">«О бюджете Петрозаводского городского округа </w:t>
      </w:r>
    </w:p>
    <w:p w14:paraId="00000005" w14:textId="77777777" w:rsidR="00BB00F9" w:rsidRPr="002924CA" w:rsidRDefault="00156476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24CA">
        <w:rPr>
          <w:rFonts w:ascii="Times New Roman" w:hAnsi="Times New Roman" w:cs="Times New Roman"/>
          <w:color w:val="000000"/>
          <w:sz w:val="28"/>
          <w:szCs w:val="28"/>
        </w:rPr>
        <w:t>на 2025 год и на плановый период 2026 и 2027 годов»</w:t>
      </w:r>
    </w:p>
    <w:p w14:paraId="00000006" w14:textId="77777777" w:rsidR="00BB00F9" w:rsidRPr="002924CA" w:rsidRDefault="00BB00F9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7" w14:textId="77777777" w:rsidR="00BB00F9" w:rsidRPr="002924CA" w:rsidRDefault="00156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CA">
        <w:rPr>
          <w:rFonts w:ascii="Times New Roman" w:hAnsi="Times New Roman" w:cs="Times New Roman"/>
          <w:color w:val="000000"/>
          <w:sz w:val="28"/>
          <w:szCs w:val="28"/>
        </w:rPr>
        <w:t xml:space="preserve">Поправка в проект решения </w:t>
      </w:r>
      <w:r w:rsidRPr="002924CA">
        <w:rPr>
          <w:rFonts w:ascii="Times New Roman" w:hAnsi="Times New Roman" w:cs="Times New Roman"/>
          <w:color w:val="000000"/>
          <w:sz w:val="28"/>
          <w:szCs w:val="28"/>
        </w:rPr>
        <w:t>Петрозаводского городского Совета «О бюджете Петрозаводского городского округа на 2025 год и на плановый период 2026 и 2027 годов» (далее – проект решения) предусматривает следующее перераспределение бюджетных ассигнований на 2025 год:</w:t>
      </w:r>
    </w:p>
    <w:p w14:paraId="00000008" w14:textId="77777777" w:rsidR="00BB00F9" w:rsidRPr="002924CA" w:rsidRDefault="001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CA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Pr="002924CA">
        <w:rPr>
          <w:rFonts w:ascii="Times New Roman" w:hAnsi="Times New Roman" w:cs="Times New Roman"/>
          <w:color w:val="000000"/>
          <w:sz w:val="28"/>
          <w:szCs w:val="28"/>
        </w:rPr>
        <w:t>проведения ремонта лестничных спусков в районе домов № 4 по ул. Железнодорожная, № 17 по ул. </w:t>
      </w:r>
      <w:proofErr w:type="spellStart"/>
      <w:r w:rsidRPr="002924CA">
        <w:rPr>
          <w:rFonts w:ascii="Times New Roman" w:hAnsi="Times New Roman" w:cs="Times New Roman"/>
          <w:color w:val="000000"/>
          <w:sz w:val="28"/>
          <w:szCs w:val="28"/>
        </w:rPr>
        <w:t>Ровио</w:t>
      </w:r>
      <w:proofErr w:type="spellEnd"/>
      <w:r w:rsidRPr="002924CA">
        <w:rPr>
          <w:rFonts w:ascii="Times New Roman" w:hAnsi="Times New Roman" w:cs="Times New Roman"/>
          <w:color w:val="000000"/>
          <w:sz w:val="28"/>
          <w:szCs w:val="28"/>
        </w:rPr>
        <w:t xml:space="preserve"> и № 4а по </w:t>
      </w:r>
      <w:proofErr w:type="spellStart"/>
      <w:r w:rsidRPr="002924CA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 w:rsidRPr="002924CA">
        <w:rPr>
          <w:rFonts w:ascii="Times New Roman" w:hAnsi="Times New Roman" w:cs="Times New Roman"/>
          <w:color w:val="000000"/>
          <w:sz w:val="28"/>
          <w:szCs w:val="28"/>
        </w:rPr>
        <w:t xml:space="preserve">-ту Первомайский предусмотреть бюджетные ассигнования по кодам бюджетной классификации 111 0409 05 1 01 9Д030 200 в сумме 500,0 тыс. руб. и 111 0503 06 4 01 22950 600 в сумме 654,0 тыс. руб. </w:t>
      </w:r>
    </w:p>
    <w:p w14:paraId="00000009" w14:textId="77777777" w:rsidR="00BB00F9" w:rsidRPr="002924CA" w:rsidRDefault="001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CA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временного трудоустройства несовершеннолетних граждан в возрасте от 14 до 18 лет в свободное от учебы время увеличить бюджетные ассигнования по коду бюджетной классификации 111 0401 10 0 04 79070 600 на сумму 1 000,0 тыс. руб. </w:t>
      </w:r>
    </w:p>
    <w:p w14:paraId="0000000A" w14:textId="77777777" w:rsidR="00BB00F9" w:rsidRPr="002924CA" w:rsidRDefault="001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CA">
        <w:rPr>
          <w:rFonts w:ascii="Times New Roman" w:hAnsi="Times New Roman" w:cs="Times New Roman"/>
          <w:color w:val="000000"/>
          <w:sz w:val="28"/>
          <w:szCs w:val="28"/>
        </w:rPr>
        <w:t>Уменьшить бюджетные ассигнования, предусмотренные в составе резервных средств на исполнение (частичное исполнение) предложений (наказов) избирателей депутатам Петрозаводского городского Совета, по коду бюджетной классификации 111 0113 51 0 00 78730 800 на сумму 2 154,0 тыс. руб.</w:t>
      </w:r>
    </w:p>
    <w:p w14:paraId="0000000B" w14:textId="77777777" w:rsidR="00BB00F9" w:rsidRPr="002924CA" w:rsidRDefault="0015647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 w:rsidRPr="002924CA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2924CA">
        <w:rPr>
          <w:rFonts w:ascii="Times New Roman" w:hAnsi="Times New Roman" w:cs="Times New Roman"/>
          <w:color w:val="000000"/>
          <w:sz w:val="28"/>
          <w:szCs w:val="28"/>
        </w:rPr>
        <w:tab/>
        <w:t>Администрации Петрозаводского городского округа внести соответствующие изменения в статьи 2, 4 проекта решения и приложения № 5, 7, 9, 11 к проекту решения.</w:t>
      </w:r>
    </w:p>
    <w:p w14:paraId="0000000C" w14:textId="77777777" w:rsidR="00BB00F9" w:rsidRPr="002924CA" w:rsidRDefault="00BB00F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0D" w14:textId="77777777" w:rsidR="00BB00F9" w:rsidRPr="002924CA" w:rsidRDefault="00BB00F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0E" w14:textId="77777777" w:rsidR="00BB00F9" w:rsidRPr="002924CA" w:rsidRDefault="00156476">
      <w:pPr>
        <w:tabs>
          <w:tab w:val="left" w:pos="851"/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4CA">
        <w:rPr>
          <w:rFonts w:ascii="Times New Roman" w:hAnsi="Times New Roman" w:cs="Times New Roman"/>
          <w:sz w:val="28"/>
          <w:szCs w:val="28"/>
        </w:rPr>
        <w:t>Депутаты Петрозаводского</w:t>
      </w:r>
    </w:p>
    <w:p w14:paraId="0000000F" w14:textId="77777777" w:rsidR="00BB00F9" w:rsidRPr="002924CA" w:rsidRDefault="00156476">
      <w:pPr>
        <w:tabs>
          <w:tab w:val="left" w:pos="851"/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4CA"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2924C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</w:p>
    <w:p w14:paraId="00000010" w14:textId="77777777" w:rsidR="00BB00F9" w:rsidRPr="002924CA" w:rsidRDefault="00BB00F9">
      <w:pPr>
        <w:tabs>
          <w:tab w:val="left" w:pos="851"/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00F9" w:rsidRPr="002924CA">
      <w:pgSz w:w="11906" w:h="16838"/>
      <w:pgMar w:top="851" w:right="680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95545"/>
    <w:multiLevelType w:val="multilevel"/>
    <w:tmpl w:val="F9D87AE0"/>
    <w:lvl w:ilvl="0">
      <w:start w:val="1"/>
      <w:numFmt w:val="decimal"/>
      <w:lvlText w:val="%1)"/>
      <w:lvlJc w:val="left"/>
      <w:pPr>
        <w:ind w:left="1407" w:hanging="84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9575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F9"/>
    <w:rsid w:val="00156476"/>
    <w:rsid w:val="002924CA"/>
    <w:rsid w:val="003B7F8B"/>
    <w:rsid w:val="00BB00F9"/>
    <w:rsid w:val="00D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765A7-5732-476F-B811-1DB1B59C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Городской Совет</cp:lastModifiedBy>
  <cp:revision>4</cp:revision>
  <cp:lastPrinted>2024-12-11T12:53:00Z</cp:lastPrinted>
  <dcterms:created xsi:type="dcterms:W3CDTF">2024-12-11T12:51:00Z</dcterms:created>
  <dcterms:modified xsi:type="dcterms:W3CDTF">2024-12-12T08:23:00Z</dcterms:modified>
</cp:coreProperties>
</file>