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CDA1" w14:textId="77777777" w:rsidR="00330DED" w:rsidRPr="002F5673" w:rsidRDefault="00330DED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>ПОЯСНИТЕЛЬНАЯ ЗАПИСКА</w:t>
      </w:r>
    </w:p>
    <w:p w14:paraId="1273701C" w14:textId="77777777" w:rsidR="00330DED" w:rsidRPr="002F5673" w:rsidRDefault="00330DED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</w:p>
    <w:p w14:paraId="71A094BF" w14:textId="77777777" w:rsidR="003D6501" w:rsidRPr="002F5673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>к проекту решения Петрозаводского городского Совета</w:t>
      </w:r>
    </w:p>
    <w:p w14:paraId="38775487" w14:textId="77777777" w:rsidR="00330DED" w:rsidRPr="002F5673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 xml:space="preserve">«О </w:t>
      </w:r>
      <w:r w:rsidR="00BF27D7" w:rsidRPr="002F5673">
        <w:rPr>
          <w:rFonts w:ascii="Times New Roman" w:hAnsi="Times New Roman"/>
          <w:sz w:val="28"/>
          <w:szCs w:val="28"/>
        </w:rPr>
        <w:t>прием</w:t>
      </w:r>
      <w:r w:rsidRPr="002F5673">
        <w:rPr>
          <w:rFonts w:ascii="Times New Roman" w:hAnsi="Times New Roman"/>
          <w:sz w:val="28"/>
          <w:szCs w:val="28"/>
        </w:rPr>
        <w:t xml:space="preserve">е </w:t>
      </w:r>
      <w:r w:rsidR="00BF27D7" w:rsidRPr="002F5673">
        <w:rPr>
          <w:rFonts w:ascii="Times New Roman" w:hAnsi="Times New Roman"/>
          <w:sz w:val="28"/>
          <w:szCs w:val="28"/>
        </w:rPr>
        <w:t>в</w:t>
      </w:r>
      <w:r w:rsidRPr="002F5673">
        <w:rPr>
          <w:rFonts w:ascii="Times New Roman" w:hAnsi="Times New Roman"/>
          <w:sz w:val="28"/>
          <w:szCs w:val="28"/>
        </w:rPr>
        <w:t xml:space="preserve"> муниципальн</w:t>
      </w:r>
      <w:r w:rsidR="00BF27D7" w:rsidRPr="002F5673">
        <w:rPr>
          <w:rFonts w:ascii="Times New Roman" w:hAnsi="Times New Roman"/>
          <w:sz w:val="28"/>
          <w:szCs w:val="28"/>
        </w:rPr>
        <w:t>ую собственность</w:t>
      </w:r>
      <w:r w:rsidRPr="002F5673">
        <w:rPr>
          <w:rFonts w:ascii="Times New Roman" w:hAnsi="Times New Roman"/>
          <w:sz w:val="28"/>
          <w:szCs w:val="28"/>
        </w:rPr>
        <w:t xml:space="preserve"> Петрозаводского городского округа имущества </w:t>
      </w:r>
      <w:r w:rsidR="00BF27D7" w:rsidRPr="002F5673">
        <w:rPr>
          <w:rFonts w:ascii="Times New Roman" w:hAnsi="Times New Roman"/>
          <w:sz w:val="28"/>
          <w:szCs w:val="28"/>
        </w:rPr>
        <w:t>из</w:t>
      </w:r>
      <w:r w:rsidRPr="002F5673">
        <w:rPr>
          <w:rFonts w:ascii="Times New Roman" w:hAnsi="Times New Roman"/>
          <w:sz w:val="28"/>
          <w:szCs w:val="28"/>
        </w:rPr>
        <w:t xml:space="preserve"> государственн</w:t>
      </w:r>
      <w:r w:rsidR="00BF27D7" w:rsidRPr="002F5673">
        <w:rPr>
          <w:rFonts w:ascii="Times New Roman" w:hAnsi="Times New Roman"/>
          <w:sz w:val="28"/>
          <w:szCs w:val="28"/>
        </w:rPr>
        <w:t>ой</w:t>
      </w:r>
      <w:r w:rsidRPr="002F5673">
        <w:rPr>
          <w:rFonts w:ascii="Times New Roman" w:hAnsi="Times New Roman"/>
          <w:sz w:val="28"/>
          <w:szCs w:val="28"/>
        </w:rPr>
        <w:t xml:space="preserve"> собственност</w:t>
      </w:r>
      <w:r w:rsidR="00BF27D7" w:rsidRPr="002F5673">
        <w:rPr>
          <w:rFonts w:ascii="Times New Roman" w:hAnsi="Times New Roman"/>
          <w:sz w:val="28"/>
          <w:szCs w:val="28"/>
        </w:rPr>
        <w:t>и</w:t>
      </w:r>
      <w:r w:rsidRPr="002F5673">
        <w:rPr>
          <w:rFonts w:ascii="Times New Roman" w:hAnsi="Times New Roman"/>
          <w:sz w:val="28"/>
          <w:szCs w:val="28"/>
        </w:rPr>
        <w:t xml:space="preserve"> Республики Карелия».</w:t>
      </w:r>
    </w:p>
    <w:p w14:paraId="54F2A3AC" w14:textId="77777777" w:rsidR="000F0885" w:rsidRPr="002F5673" w:rsidRDefault="000F0885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7B7DD526" w14:textId="77777777" w:rsidR="003D6501" w:rsidRPr="002F5673" w:rsidRDefault="003D6501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2B3E99EC" w14:textId="4F84E911" w:rsidR="002F5673" w:rsidRDefault="00A8399E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73">
        <w:rPr>
          <w:rFonts w:ascii="Times New Roman" w:hAnsi="Times New Roman" w:cs="Times New Roman"/>
          <w:sz w:val="28"/>
          <w:szCs w:val="28"/>
        </w:rPr>
        <w:t>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</w:t>
      </w:r>
      <w:r w:rsidR="00100026" w:rsidRPr="002F5673">
        <w:rPr>
          <w:rFonts w:ascii="Times New Roman" w:hAnsi="Times New Roman" w:cs="Times New Roman"/>
          <w:sz w:val="28"/>
          <w:szCs w:val="28"/>
        </w:rPr>
        <w:t xml:space="preserve">, 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>Решения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в связи с обращени</w:t>
      </w:r>
      <w:r w:rsidR="002F5673" w:rsidRPr="002F567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имущественных и земельных отношений Республики Карелия </w:t>
      </w:r>
      <w:r w:rsidR="002F56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1B7C" w:rsidRPr="002F5673">
        <w:rPr>
          <w:rFonts w:ascii="Times New Roman" w:hAnsi="Times New Roman" w:cs="Times New Roman"/>
          <w:sz w:val="28"/>
          <w:szCs w:val="28"/>
        </w:rPr>
        <w:t>от 1</w:t>
      </w:r>
      <w:r w:rsidR="002F5673" w:rsidRPr="002F5673">
        <w:rPr>
          <w:rFonts w:ascii="Times New Roman" w:hAnsi="Times New Roman" w:cs="Times New Roman"/>
          <w:sz w:val="28"/>
          <w:szCs w:val="28"/>
        </w:rPr>
        <w:t>7</w:t>
      </w:r>
      <w:r w:rsidR="009E1B7C" w:rsidRPr="002F5673">
        <w:rPr>
          <w:rFonts w:ascii="Times New Roman" w:hAnsi="Times New Roman" w:cs="Times New Roman"/>
          <w:sz w:val="28"/>
          <w:szCs w:val="28"/>
        </w:rPr>
        <w:t>.06.202</w:t>
      </w:r>
      <w:r w:rsidR="002F5673" w:rsidRPr="002F5673">
        <w:rPr>
          <w:rFonts w:ascii="Times New Roman" w:hAnsi="Times New Roman" w:cs="Times New Roman"/>
          <w:sz w:val="28"/>
          <w:szCs w:val="28"/>
        </w:rPr>
        <w:t>4</w:t>
      </w:r>
      <w:r w:rsidR="009E1B7C" w:rsidRPr="002F5673">
        <w:rPr>
          <w:rFonts w:ascii="Times New Roman" w:hAnsi="Times New Roman" w:cs="Times New Roman"/>
          <w:sz w:val="28"/>
          <w:szCs w:val="28"/>
        </w:rPr>
        <w:t xml:space="preserve"> № 78</w:t>
      </w:r>
      <w:r w:rsidR="002F5673" w:rsidRPr="002F5673">
        <w:rPr>
          <w:rFonts w:ascii="Times New Roman" w:hAnsi="Times New Roman" w:cs="Times New Roman"/>
          <w:sz w:val="28"/>
          <w:szCs w:val="28"/>
        </w:rPr>
        <w:t>9</w:t>
      </w:r>
      <w:r w:rsidR="003300DC">
        <w:rPr>
          <w:rFonts w:ascii="Times New Roman" w:hAnsi="Times New Roman" w:cs="Times New Roman"/>
          <w:sz w:val="28"/>
          <w:szCs w:val="28"/>
        </w:rPr>
        <w:t>2</w:t>
      </w:r>
      <w:r w:rsidR="009E1B7C" w:rsidRPr="002F5673">
        <w:rPr>
          <w:rFonts w:ascii="Times New Roman" w:hAnsi="Times New Roman" w:cs="Times New Roman"/>
          <w:sz w:val="28"/>
          <w:szCs w:val="28"/>
        </w:rPr>
        <w:t>/13.1-29/МИЗО-и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предложением о приеме в муниципальную собственность Петрозаводского городского округа из государственный собственности Республики Карелия объектов:</w:t>
      </w:r>
      <w:r w:rsidR="00865F94" w:rsidRPr="002F5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DE549" w14:textId="409F9DFA" w:rsidR="00A8399E" w:rsidRPr="002F5673" w:rsidRDefault="00100026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</w:rPr>
        <w:t xml:space="preserve">- сооружение </w:t>
      </w:r>
      <w:r w:rsidR="002F5673" w:rsidRPr="002F5673">
        <w:rPr>
          <w:rFonts w:ascii="Times New Roman" w:hAnsi="Times New Roman" w:cs="Times New Roman"/>
          <w:sz w:val="28"/>
          <w:szCs w:val="28"/>
        </w:rPr>
        <w:t>«</w:t>
      </w:r>
      <w:r w:rsidR="003300DC">
        <w:rPr>
          <w:rFonts w:ascii="Times New Roman" w:hAnsi="Times New Roman" w:cs="Times New Roman"/>
          <w:sz w:val="28"/>
          <w:szCs w:val="28"/>
        </w:rPr>
        <w:t>Автомобильная дорога «улица Антикайнена</w:t>
      </w:r>
      <w:r w:rsidR="002F5673" w:rsidRPr="002F5673">
        <w:rPr>
          <w:rFonts w:ascii="Times New Roman" w:hAnsi="Times New Roman" w:cs="Times New Roman"/>
          <w:sz w:val="28"/>
          <w:szCs w:val="28"/>
        </w:rPr>
        <w:t>»</w:t>
      </w:r>
      <w:r w:rsidRPr="002F5673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865F94" w:rsidRPr="002F5673">
        <w:rPr>
          <w:rFonts w:ascii="Times New Roman" w:hAnsi="Times New Roman" w:cs="Times New Roman"/>
          <w:sz w:val="28"/>
          <w:szCs w:val="28"/>
        </w:rPr>
        <w:t>2</w:t>
      </w:r>
      <w:r w:rsidR="003300DC">
        <w:rPr>
          <w:rFonts w:ascii="Times New Roman" w:hAnsi="Times New Roman" w:cs="Times New Roman"/>
          <w:sz w:val="28"/>
          <w:szCs w:val="28"/>
        </w:rPr>
        <w:t>4</w:t>
      </w:r>
      <w:r w:rsidR="002F5673" w:rsidRPr="002F5673">
        <w:rPr>
          <w:rFonts w:ascii="Times New Roman" w:hAnsi="Times New Roman" w:cs="Times New Roman"/>
          <w:sz w:val="28"/>
          <w:szCs w:val="28"/>
        </w:rPr>
        <w:t>8</w:t>
      </w:r>
      <w:r w:rsidRPr="002F5673">
        <w:rPr>
          <w:rFonts w:ascii="Times New Roman" w:hAnsi="Times New Roman" w:cs="Times New Roman"/>
          <w:sz w:val="28"/>
          <w:szCs w:val="28"/>
        </w:rPr>
        <w:t xml:space="preserve"> м, кадастровый номер </w:t>
      </w:r>
      <w:r w:rsidR="002F5673" w:rsidRPr="002F5673">
        <w:rPr>
          <w:rFonts w:ascii="Times New Roman" w:hAnsi="Times New Roman" w:cs="Times New Roman"/>
          <w:sz w:val="28"/>
          <w:szCs w:val="28"/>
        </w:rPr>
        <w:t>10:01:0000000:17</w:t>
      </w:r>
      <w:r w:rsidR="003300DC">
        <w:rPr>
          <w:rFonts w:ascii="Times New Roman" w:hAnsi="Times New Roman" w:cs="Times New Roman"/>
          <w:sz w:val="28"/>
          <w:szCs w:val="28"/>
        </w:rPr>
        <w:t>366</w:t>
      </w:r>
      <w:r w:rsidRPr="002F5673">
        <w:rPr>
          <w:rFonts w:ascii="Times New Roman" w:hAnsi="Times New Roman" w:cs="Times New Roman"/>
          <w:sz w:val="28"/>
          <w:szCs w:val="28"/>
        </w:rPr>
        <w:t>;</w:t>
      </w:r>
    </w:p>
    <w:p w14:paraId="0DA21237" w14:textId="7AEAC03E" w:rsidR="00100026" w:rsidRPr="00A9434B" w:rsidRDefault="00100026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2F5673">
        <w:rPr>
          <w:sz w:val="28"/>
          <w:szCs w:val="28"/>
        </w:rPr>
        <w:t xml:space="preserve">- </w:t>
      </w:r>
      <w:r w:rsidRPr="00A9434B">
        <w:rPr>
          <w:sz w:val="28"/>
          <w:szCs w:val="28"/>
        </w:rPr>
        <w:t xml:space="preserve">земельный участок площадью </w:t>
      </w:r>
      <w:r w:rsidR="003300DC">
        <w:rPr>
          <w:sz w:val="28"/>
          <w:szCs w:val="28"/>
        </w:rPr>
        <w:t>2121</w:t>
      </w:r>
      <w:r w:rsidRPr="00A9434B">
        <w:rPr>
          <w:sz w:val="28"/>
          <w:szCs w:val="28"/>
        </w:rPr>
        <w:t xml:space="preserve"> кв.м, кадастровый номер </w:t>
      </w:r>
      <w:r w:rsidR="002F5673" w:rsidRPr="00A9434B">
        <w:rPr>
          <w:sz w:val="28"/>
          <w:szCs w:val="28"/>
        </w:rPr>
        <w:t>10:01:0</w:t>
      </w:r>
      <w:r w:rsidR="00EF3ED2">
        <w:rPr>
          <w:sz w:val="28"/>
          <w:szCs w:val="28"/>
        </w:rPr>
        <w:t>0</w:t>
      </w:r>
      <w:bookmarkStart w:id="0" w:name="_GoBack"/>
      <w:bookmarkEnd w:id="0"/>
      <w:r w:rsidR="002F5673" w:rsidRPr="00A9434B">
        <w:rPr>
          <w:sz w:val="28"/>
          <w:szCs w:val="28"/>
        </w:rPr>
        <w:t>2011</w:t>
      </w:r>
      <w:r w:rsidR="003300DC">
        <w:rPr>
          <w:sz w:val="28"/>
          <w:szCs w:val="28"/>
        </w:rPr>
        <w:t>5</w:t>
      </w:r>
      <w:r w:rsidR="002F5673" w:rsidRPr="00A9434B">
        <w:rPr>
          <w:sz w:val="28"/>
          <w:szCs w:val="28"/>
        </w:rPr>
        <w:t>:</w:t>
      </w:r>
      <w:r w:rsidR="003300DC">
        <w:rPr>
          <w:sz w:val="28"/>
          <w:szCs w:val="28"/>
        </w:rPr>
        <w:t>116</w:t>
      </w:r>
      <w:r w:rsidRPr="00A9434B">
        <w:rPr>
          <w:sz w:val="28"/>
          <w:szCs w:val="28"/>
        </w:rPr>
        <w:t>;</w:t>
      </w:r>
    </w:p>
    <w:p w14:paraId="1DA182A7" w14:textId="08A7DEC1" w:rsidR="00100026" w:rsidRPr="00A9434B" w:rsidRDefault="00100026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 xml:space="preserve">- земельный участок площадью </w:t>
      </w:r>
      <w:r w:rsidR="003300DC">
        <w:rPr>
          <w:sz w:val="28"/>
          <w:szCs w:val="28"/>
        </w:rPr>
        <w:t>2712</w:t>
      </w:r>
      <w:r w:rsidRPr="00A9434B">
        <w:rPr>
          <w:sz w:val="28"/>
          <w:szCs w:val="28"/>
        </w:rPr>
        <w:t xml:space="preserve"> кв.м, кадастровый номер </w:t>
      </w:r>
      <w:r w:rsidR="002F5673" w:rsidRPr="00A9434B">
        <w:rPr>
          <w:sz w:val="28"/>
          <w:szCs w:val="28"/>
        </w:rPr>
        <w:t>10:01:0</w:t>
      </w:r>
      <w:r w:rsidR="003300DC">
        <w:rPr>
          <w:sz w:val="28"/>
          <w:szCs w:val="28"/>
        </w:rPr>
        <w:t>0</w:t>
      </w:r>
      <w:r w:rsidR="002F5673" w:rsidRPr="00A9434B">
        <w:rPr>
          <w:sz w:val="28"/>
          <w:szCs w:val="28"/>
        </w:rPr>
        <w:t>2010</w:t>
      </w:r>
      <w:r w:rsidR="003300DC">
        <w:rPr>
          <w:sz w:val="28"/>
          <w:szCs w:val="28"/>
        </w:rPr>
        <w:t>6</w:t>
      </w:r>
      <w:r w:rsidR="002F5673" w:rsidRPr="00A9434B">
        <w:rPr>
          <w:sz w:val="28"/>
          <w:szCs w:val="28"/>
        </w:rPr>
        <w:t>:1</w:t>
      </w:r>
      <w:r w:rsidR="003300DC">
        <w:rPr>
          <w:sz w:val="28"/>
          <w:szCs w:val="28"/>
        </w:rPr>
        <w:t>49</w:t>
      </w:r>
      <w:r w:rsidR="002F5673" w:rsidRPr="00A9434B">
        <w:rPr>
          <w:sz w:val="28"/>
          <w:szCs w:val="28"/>
        </w:rPr>
        <w:t>;</w:t>
      </w:r>
    </w:p>
    <w:p w14:paraId="535E2266" w14:textId="1B6C5C9B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 xml:space="preserve">- земельный участок площадью </w:t>
      </w:r>
      <w:r w:rsidR="003300DC">
        <w:rPr>
          <w:sz w:val="28"/>
          <w:szCs w:val="28"/>
        </w:rPr>
        <w:t>2</w:t>
      </w:r>
      <w:r w:rsidRPr="00A9434B">
        <w:rPr>
          <w:sz w:val="28"/>
          <w:szCs w:val="28"/>
        </w:rPr>
        <w:t>13</w:t>
      </w:r>
      <w:r w:rsidR="003300DC">
        <w:rPr>
          <w:sz w:val="28"/>
          <w:szCs w:val="28"/>
        </w:rPr>
        <w:t>5</w:t>
      </w:r>
      <w:r w:rsidRPr="00A9434B">
        <w:rPr>
          <w:sz w:val="28"/>
          <w:szCs w:val="28"/>
        </w:rPr>
        <w:t xml:space="preserve"> кв.м, кадастровый номер 10:0</w:t>
      </w:r>
      <w:r w:rsidR="003300DC">
        <w:rPr>
          <w:sz w:val="28"/>
          <w:szCs w:val="28"/>
        </w:rPr>
        <w:t>1</w:t>
      </w:r>
      <w:r w:rsidRPr="00A9434B">
        <w:rPr>
          <w:sz w:val="28"/>
          <w:szCs w:val="28"/>
        </w:rPr>
        <w:t>:00</w:t>
      </w:r>
      <w:r w:rsidR="003300DC">
        <w:rPr>
          <w:sz w:val="28"/>
          <w:szCs w:val="28"/>
        </w:rPr>
        <w:t>1</w:t>
      </w:r>
      <w:r w:rsidRPr="00A9434B">
        <w:rPr>
          <w:sz w:val="28"/>
          <w:szCs w:val="28"/>
        </w:rPr>
        <w:t>0</w:t>
      </w:r>
      <w:r w:rsidR="003300DC">
        <w:rPr>
          <w:sz w:val="28"/>
          <w:szCs w:val="28"/>
        </w:rPr>
        <w:t>14</w:t>
      </w:r>
      <w:r w:rsidRPr="00A9434B">
        <w:rPr>
          <w:sz w:val="28"/>
          <w:szCs w:val="28"/>
        </w:rPr>
        <w:t>0:</w:t>
      </w:r>
      <w:r w:rsidR="003300DC">
        <w:rPr>
          <w:sz w:val="28"/>
          <w:szCs w:val="28"/>
        </w:rPr>
        <w:t>2</w:t>
      </w:r>
      <w:r w:rsidRPr="00A9434B">
        <w:rPr>
          <w:sz w:val="28"/>
          <w:szCs w:val="28"/>
        </w:rPr>
        <w:t>22;</w:t>
      </w:r>
    </w:p>
    <w:p w14:paraId="5D5A789F" w14:textId="5DD138CB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 xml:space="preserve">- земельный участок площадью </w:t>
      </w:r>
      <w:r w:rsidR="003300DC">
        <w:rPr>
          <w:sz w:val="28"/>
          <w:szCs w:val="28"/>
        </w:rPr>
        <w:t>202</w:t>
      </w:r>
      <w:r w:rsidRPr="00A9434B">
        <w:rPr>
          <w:sz w:val="28"/>
          <w:szCs w:val="28"/>
        </w:rPr>
        <w:t>0 кв.м, кадас</w:t>
      </w:r>
      <w:r w:rsidR="003300DC">
        <w:rPr>
          <w:sz w:val="28"/>
          <w:szCs w:val="28"/>
        </w:rPr>
        <w:t>тровый номер 10:01:0010126:513.</w:t>
      </w:r>
    </w:p>
    <w:p w14:paraId="4233F1AB" w14:textId="778E6E52" w:rsidR="00F5114A" w:rsidRPr="002F5673" w:rsidRDefault="00BF27D7" w:rsidP="002F567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673">
        <w:rPr>
          <w:rFonts w:ascii="Times New Roman" w:hAnsi="Times New Roman" w:cs="Times New Roman"/>
          <w:sz w:val="28"/>
          <w:szCs w:val="28"/>
        </w:rPr>
        <w:t xml:space="preserve">    </w:t>
      </w:r>
      <w:r w:rsidR="0068053B" w:rsidRPr="002F5673">
        <w:rPr>
          <w:rFonts w:ascii="Times New Roman" w:hAnsi="Times New Roman" w:cs="Times New Roman"/>
          <w:sz w:val="28"/>
          <w:szCs w:val="28"/>
        </w:rPr>
        <w:t>Указанные объекты передаются в муниципальную собственность</w:t>
      </w:r>
      <w:r w:rsidRPr="002F5673">
        <w:rPr>
          <w:rFonts w:ascii="Times New Roman" w:hAnsi="Times New Roman" w:cs="Times New Roman"/>
          <w:sz w:val="28"/>
          <w:szCs w:val="28"/>
        </w:rPr>
        <w:t xml:space="preserve"> </w:t>
      </w:r>
      <w:r w:rsidR="0068053B" w:rsidRPr="002F5673">
        <w:rPr>
          <w:rFonts w:ascii="Times New Roman" w:hAnsi="Times New Roman" w:cs="Times New Roman"/>
          <w:sz w:val="28"/>
          <w:szCs w:val="28"/>
        </w:rPr>
        <w:t>Петрозаводского городского округа в соответствии с Соглашением</w:t>
      </w:r>
      <w:r w:rsidRPr="002F5673">
        <w:rPr>
          <w:rFonts w:ascii="Times New Roman" w:hAnsi="Times New Roman" w:cs="Times New Roman"/>
          <w:sz w:val="28"/>
          <w:szCs w:val="28"/>
        </w:rPr>
        <w:t xml:space="preserve"> о взаимодействии при осуществлении инве</w:t>
      </w:r>
      <w:r w:rsidR="00203F8F" w:rsidRPr="002F5673">
        <w:rPr>
          <w:rFonts w:ascii="Times New Roman" w:hAnsi="Times New Roman" w:cs="Times New Roman"/>
          <w:sz w:val="28"/>
          <w:szCs w:val="28"/>
        </w:rPr>
        <w:t xml:space="preserve">стиций в объект </w:t>
      </w:r>
      <w:r w:rsidRPr="002F56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00DC">
        <w:rPr>
          <w:rFonts w:ascii="Times New Roman" w:eastAsia="Times New Roman" w:hAnsi="Times New Roman" w:cs="Times New Roman"/>
          <w:sz w:val="28"/>
          <w:szCs w:val="28"/>
        </w:rPr>
        <w:t>Капитальный ремонт мостового сооружения через р. Неглинка по ул. Антикайнена в г. Петрозаводске</w:t>
      </w:r>
      <w:r w:rsidRPr="002F56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300D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053B" w:rsidRPr="002F56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53B" w:rsidRPr="002F5673">
        <w:rPr>
          <w:rFonts w:ascii="Times New Roman" w:hAnsi="Times New Roman" w:cs="Times New Roman"/>
          <w:sz w:val="28"/>
          <w:szCs w:val="28"/>
          <w:lang w:eastAsia="ru-RU"/>
        </w:rPr>
        <w:t>заключенн</w:t>
      </w:r>
      <w:r w:rsidR="001759AD" w:rsidRPr="002F567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8053B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между Министерством по дорожному хозяйству, транспорту и связи Республики Карелия, казенным учреждением Республики Карелия «Управление автомобильных дорог Республики Карелия» и Администрацией Петрозаводского городского округа</w:t>
      </w:r>
      <w:r w:rsidR="00F5114A" w:rsidRPr="002F5673">
        <w:rPr>
          <w:rFonts w:ascii="Times New Roman" w:hAnsi="Times New Roman" w:cs="Times New Roman"/>
          <w:sz w:val="28"/>
          <w:szCs w:val="28"/>
        </w:rPr>
        <w:t>.</w:t>
      </w:r>
    </w:p>
    <w:p w14:paraId="5DCAFF51" w14:textId="3746E8EB" w:rsidR="0068053B" w:rsidRPr="002F5673" w:rsidRDefault="0068053B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Республики Карелия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право оперативного управления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 постоянного </w:t>
      </w:r>
      <w:r w:rsidR="005C1AA7" w:rsidRPr="002F567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бессрочного</w:t>
      </w:r>
      <w:r w:rsidR="005C1AA7" w:rsidRPr="002F567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казенного учреждения Республики Карелия «Управление автомобильных дорог Республики Карелия» на предлагаем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к передаче в</w:t>
      </w:r>
      <w:r w:rsidRPr="002F5673">
        <w:rPr>
          <w:sz w:val="28"/>
          <w:szCs w:val="28"/>
        </w:rPr>
        <w:t xml:space="preserve"> 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собственность Петрозаводского городского округа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недвижимости. </w:t>
      </w:r>
    </w:p>
    <w:p w14:paraId="4FB1AA3B" w14:textId="4362C9A7" w:rsidR="0068053B" w:rsidRPr="002F5673" w:rsidRDefault="0068053B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жилищно-коммунального хозяйства и комитет градостроительства и </w:t>
      </w:r>
      <w:r w:rsidR="006A3DBD">
        <w:rPr>
          <w:rFonts w:ascii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не возражают относительно приема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муниципальную собственность Петрозаводского городского округа.</w:t>
      </w:r>
    </w:p>
    <w:p w14:paraId="3CEE99B9" w14:textId="04D93864" w:rsidR="002A4477" w:rsidRPr="002F5673" w:rsidRDefault="002A4477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288C280C" w14:textId="77777777" w:rsidR="00381137" w:rsidRPr="002F5673" w:rsidRDefault="00381137" w:rsidP="002F567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F189B" w14:textId="77777777" w:rsidR="006A3DBD" w:rsidRPr="00205204" w:rsidRDefault="006A3DBD" w:rsidP="006A3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04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14:paraId="7E3FEC10" w14:textId="77777777" w:rsidR="006A3DBD" w:rsidRPr="00205204" w:rsidRDefault="006A3DBD" w:rsidP="006A3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04">
        <w:rPr>
          <w:rFonts w:ascii="Times New Roman" w:hAnsi="Times New Roman" w:cs="Times New Roman"/>
          <w:sz w:val="28"/>
          <w:szCs w:val="28"/>
        </w:rPr>
        <w:t>Администрации Петрозаводского городского</w:t>
      </w:r>
    </w:p>
    <w:p w14:paraId="75502875" w14:textId="77777777" w:rsidR="006A3DBD" w:rsidRPr="00205204" w:rsidRDefault="006A3DBD" w:rsidP="006A3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04">
        <w:rPr>
          <w:rFonts w:ascii="Times New Roman" w:hAnsi="Times New Roman" w:cs="Times New Roman"/>
          <w:sz w:val="28"/>
          <w:szCs w:val="28"/>
        </w:rPr>
        <w:t xml:space="preserve">округа - председателя комитета </w:t>
      </w:r>
    </w:p>
    <w:p w14:paraId="1F2CFA15" w14:textId="67B375AE" w:rsidR="006A3DBD" w:rsidRDefault="006A3DBD" w:rsidP="006A3DBD">
      <w:pPr>
        <w:spacing w:after="0"/>
        <w:rPr>
          <w:rFonts w:ascii="Times New Roman" w:hAnsi="Times New Roman" w:cs="Times New Roman"/>
          <w:sz w:val="22"/>
          <w:szCs w:val="22"/>
          <w:lang w:eastAsia="ru-RU"/>
        </w:rPr>
      </w:pPr>
      <w:r w:rsidRPr="00205204">
        <w:rPr>
          <w:rFonts w:ascii="Times New Roman" w:hAnsi="Times New Roman" w:cs="Times New Roman"/>
          <w:sz w:val="28"/>
          <w:szCs w:val="28"/>
        </w:rPr>
        <w:t xml:space="preserve">градостроительства и экономического развития </w:t>
      </w:r>
      <w:r w:rsidRPr="0020520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5204">
        <w:rPr>
          <w:rFonts w:ascii="Times New Roman" w:hAnsi="Times New Roman" w:cs="Times New Roman"/>
          <w:sz w:val="28"/>
          <w:szCs w:val="28"/>
        </w:rPr>
        <w:t xml:space="preserve">          Н.В. Тенчурина </w:t>
      </w:r>
    </w:p>
    <w:p w14:paraId="2D49FEC7" w14:textId="35CFC902" w:rsidR="00330DED" w:rsidRPr="002F5673" w:rsidRDefault="00330DED" w:rsidP="006A3DBD">
      <w:pPr>
        <w:spacing w:after="0"/>
        <w:rPr>
          <w:sz w:val="28"/>
          <w:szCs w:val="28"/>
        </w:rPr>
      </w:pPr>
    </w:p>
    <w:sectPr w:rsidR="00330DED" w:rsidRPr="002F5673" w:rsidSect="00655DB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8CFD" w14:textId="77777777" w:rsidR="00152FA7" w:rsidRDefault="00152FA7" w:rsidP="003A1F60">
      <w:pPr>
        <w:spacing w:after="0" w:line="240" w:lineRule="auto"/>
      </w:pPr>
      <w:r>
        <w:separator/>
      </w:r>
    </w:p>
  </w:endnote>
  <w:endnote w:type="continuationSeparator" w:id="0">
    <w:p w14:paraId="71BF1F55" w14:textId="77777777" w:rsidR="00152FA7" w:rsidRDefault="00152FA7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C9F9" w14:textId="77777777" w:rsidR="00152FA7" w:rsidRDefault="00152FA7" w:rsidP="003A1F60">
      <w:pPr>
        <w:spacing w:after="0" w:line="240" w:lineRule="auto"/>
      </w:pPr>
      <w:r>
        <w:separator/>
      </w:r>
    </w:p>
  </w:footnote>
  <w:footnote w:type="continuationSeparator" w:id="0">
    <w:p w14:paraId="214E70BF" w14:textId="77777777" w:rsidR="00152FA7" w:rsidRDefault="00152FA7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67333"/>
    <w:rsid w:val="00094AB1"/>
    <w:rsid w:val="000A5CF7"/>
    <w:rsid w:val="000C3E5C"/>
    <w:rsid w:val="000E35D3"/>
    <w:rsid w:val="000F0885"/>
    <w:rsid w:val="00100026"/>
    <w:rsid w:val="001014A7"/>
    <w:rsid w:val="0013116B"/>
    <w:rsid w:val="00152FA7"/>
    <w:rsid w:val="00160BAA"/>
    <w:rsid w:val="001759AD"/>
    <w:rsid w:val="001A2CAE"/>
    <w:rsid w:val="001B4A79"/>
    <w:rsid w:val="001C2EA2"/>
    <w:rsid w:val="001C2FB6"/>
    <w:rsid w:val="001D00ED"/>
    <w:rsid w:val="001D2070"/>
    <w:rsid w:val="001F29F7"/>
    <w:rsid w:val="00203F8F"/>
    <w:rsid w:val="0022152E"/>
    <w:rsid w:val="002265D9"/>
    <w:rsid w:val="0023261E"/>
    <w:rsid w:val="00233AF9"/>
    <w:rsid w:val="00235B33"/>
    <w:rsid w:val="00243471"/>
    <w:rsid w:val="00266B6A"/>
    <w:rsid w:val="002A4477"/>
    <w:rsid w:val="002B2ABF"/>
    <w:rsid w:val="002D38A2"/>
    <w:rsid w:val="002E5661"/>
    <w:rsid w:val="002F452B"/>
    <w:rsid w:val="002F500A"/>
    <w:rsid w:val="002F5673"/>
    <w:rsid w:val="002F6B19"/>
    <w:rsid w:val="00300983"/>
    <w:rsid w:val="00312DEE"/>
    <w:rsid w:val="003260B8"/>
    <w:rsid w:val="003300DC"/>
    <w:rsid w:val="00330DED"/>
    <w:rsid w:val="00360D59"/>
    <w:rsid w:val="00366B79"/>
    <w:rsid w:val="00373123"/>
    <w:rsid w:val="0038056C"/>
    <w:rsid w:val="00381137"/>
    <w:rsid w:val="003A1F60"/>
    <w:rsid w:val="003B3D32"/>
    <w:rsid w:val="003D6501"/>
    <w:rsid w:val="003E37C1"/>
    <w:rsid w:val="004073EC"/>
    <w:rsid w:val="004234D5"/>
    <w:rsid w:val="00433DD3"/>
    <w:rsid w:val="00445BC6"/>
    <w:rsid w:val="00457603"/>
    <w:rsid w:val="00493A85"/>
    <w:rsid w:val="004A2881"/>
    <w:rsid w:val="004B3833"/>
    <w:rsid w:val="004C3793"/>
    <w:rsid w:val="004C4C84"/>
    <w:rsid w:val="004D677F"/>
    <w:rsid w:val="004D76F1"/>
    <w:rsid w:val="00511334"/>
    <w:rsid w:val="00513744"/>
    <w:rsid w:val="00523C21"/>
    <w:rsid w:val="0053332C"/>
    <w:rsid w:val="00560BDC"/>
    <w:rsid w:val="005948FC"/>
    <w:rsid w:val="005B11D3"/>
    <w:rsid w:val="005B1DF0"/>
    <w:rsid w:val="005C1AA7"/>
    <w:rsid w:val="005D621E"/>
    <w:rsid w:val="005E404F"/>
    <w:rsid w:val="0060429D"/>
    <w:rsid w:val="006324F7"/>
    <w:rsid w:val="00642C43"/>
    <w:rsid w:val="006445DA"/>
    <w:rsid w:val="00655DBF"/>
    <w:rsid w:val="00665498"/>
    <w:rsid w:val="0068053B"/>
    <w:rsid w:val="00684B52"/>
    <w:rsid w:val="006932F2"/>
    <w:rsid w:val="006A3AB6"/>
    <w:rsid w:val="006A3DBD"/>
    <w:rsid w:val="006B34FA"/>
    <w:rsid w:val="006C1736"/>
    <w:rsid w:val="006F1C9A"/>
    <w:rsid w:val="006F6D6C"/>
    <w:rsid w:val="00720028"/>
    <w:rsid w:val="0073026C"/>
    <w:rsid w:val="00735FF8"/>
    <w:rsid w:val="00744E8B"/>
    <w:rsid w:val="00760A80"/>
    <w:rsid w:val="00783EA5"/>
    <w:rsid w:val="007A4A37"/>
    <w:rsid w:val="007B02D8"/>
    <w:rsid w:val="007B4CD0"/>
    <w:rsid w:val="00801C80"/>
    <w:rsid w:val="00830918"/>
    <w:rsid w:val="00865F94"/>
    <w:rsid w:val="0087213B"/>
    <w:rsid w:val="00874921"/>
    <w:rsid w:val="008875E9"/>
    <w:rsid w:val="008A464D"/>
    <w:rsid w:val="008A7F24"/>
    <w:rsid w:val="008B3A9C"/>
    <w:rsid w:val="008C6BDB"/>
    <w:rsid w:val="008D4FE6"/>
    <w:rsid w:val="008F77E8"/>
    <w:rsid w:val="009325E2"/>
    <w:rsid w:val="00954DA1"/>
    <w:rsid w:val="0097342E"/>
    <w:rsid w:val="00984D35"/>
    <w:rsid w:val="009D47EB"/>
    <w:rsid w:val="009E1B7C"/>
    <w:rsid w:val="009F31F6"/>
    <w:rsid w:val="00A249A2"/>
    <w:rsid w:val="00A30176"/>
    <w:rsid w:val="00A33D8F"/>
    <w:rsid w:val="00A51E2C"/>
    <w:rsid w:val="00A744D4"/>
    <w:rsid w:val="00A8399E"/>
    <w:rsid w:val="00A9434B"/>
    <w:rsid w:val="00AB505E"/>
    <w:rsid w:val="00AD19DD"/>
    <w:rsid w:val="00AD5990"/>
    <w:rsid w:val="00AE3C18"/>
    <w:rsid w:val="00AE5803"/>
    <w:rsid w:val="00AE6D19"/>
    <w:rsid w:val="00B075DF"/>
    <w:rsid w:val="00B1681B"/>
    <w:rsid w:val="00B222DF"/>
    <w:rsid w:val="00B3056E"/>
    <w:rsid w:val="00B31BFE"/>
    <w:rsid w:val="00B50761"/>
    <w:rsid w:val="00B66210"/>
    <w:rsid w:val="00B818B6"/>
    <w:rsid w:val="00BE02F0"/>
    <w:rsid w:val="00BF0106"/>
    <w:rsid w:val="00BF27D7"/>
    <w:rsid w:val="00C02B67"/>
    <w:rsid w:val="00C031E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170A8"/>
    <w:rsid w:val="00D317B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00BA7"/>
    <w:rsid w:val="00E14574"/>
    <w:rsid w:val="00E148A5"/>
    <w:rsid w:val="00E40496"/>
    <w:rsid w:val="00E417C4"/>
    <w:rsid w:val="00E60232"/>
    <w:rsid w:val="00E627DE"/>
    <w:rsid w:val="00E64B74"/>
    <w:rsid w:val="00E652B6"/>
    <w:rsid w:val="00E85BD4"/>
    <w:rsid w:val="00EC2010"/>
    <w:rsid w:val="00ED504C"/>
    <w:rsid w:val="00ED5CA4"/>
    <w:rsid w:val="00EF3ED2"/>
    <w:rsid w:val="00F12D07"/>
    <w:rsid w:val="00F5114A"/>
    <w:rsid w:val="00F53DEC"/>
    <w:rsid w:val="00F56039"/>
    <w:rsid w:val="00F61A6C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0F6ED743-A6F5-41F2-8784-21D7FE6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327C-031A-4E48-8188-DB00EE47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10</cp:revision>
  <cp:lastPrinted>2024-11-21T08:03:00Z</cp:lastPrinted>
  <dcterms:created xsi:type="dcterms:W3CDTF">2022-11-11T09:44:00Z</dcterms:created>
  <dcterms:modified xsi:type="dcterms:W3CDTF">2024-11-21T08:04:00Z</dcterms:modified>
</cp:coreProperties>
</file>