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25"/>
      </w:tblGrid>
      <w:tr w:rsidR="00FD3F60" w:rsidRPr="0038453D" w:rsidTr="00A52939">
        <w:tc>
          <w:tcPr>
            <w:tcW w:w="5245" w:type="dxa"/>
          </w:tcPr>
          <w:p w:rsidR="00FD3F60" w:rsidRPr="0038453D" w:rsidRDefault="00FD3F60" w:rsidP="003845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25" w:type="dxa"/>
          </w:tcPr>
          <w:p w:rsidR="00FD3F60" w:rsidRPr="0038453D" w:rsidRDefault="00FD3F60" w:rsidP="003845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FD3F60" w:rsidRPr="0038453D" w:rsidRDefault="009F4D75" w:rsidP="003845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045D1"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 w:rsidR="00DB3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  <w:p w:rsidR="00FD3F60" w:rsidRPr="0038453D" w:rsidRDefault="00FD3F60" w:rsidP="003845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 палаты</w:t>
            </w:r>
          </w:p>
          <w:p w:rsidR="00FD3F60" w:rsidRPr="0038453D" w:rsidRDefault="00FD3F60" w:rsidP="003845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Петрозаводского городского округа</w:t>
            </w:r>
          </w:p>
          <w:p w:rsidR="00FD3F60" w:rsidRPr="0038453D" w:rsidRDefault="00FD3F60" w:rsidP="003845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</w:t>
            </w:r>
            <w:r w:rsidR="00DB3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8453D"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.В. </w:t>
            </w:r>
            <w:r w:rsidR="00DB3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Григорьев</w:t>
            </w:r>
          </w:p>
          <w:p w:rsidR="00FD3F60" w:rsidRPr="0038453D" w:rsidRDefault="00FD3F60" w:rsidP="00DB38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«_______»__</w:t>
            </w:r>
            <w:r w:rsidR="00A1554F"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___________20</w:t>
            </w:r>
            <w:r w:rsidR="00B517DD"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B3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F5D81"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4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AC4F13" w:rsidRPr="0038453D" w:rsidRDefault="00AC4F13" w:rsidP="00384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11C" w:rsidRPr="0038453D" w:rsidRDefault="0014411C" w:rsidP="00384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A28" w:rsidRPr="0038453D" w:rsidRDefault="00F37A28" w:rsidP="003845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3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14E58" w:rsidRPr="0038453D" w:rsidRDefault="0014411C" w:rsidP="0038453D">
      <w:pPr>
        <w:pStyle w:val="2"/>
        <w:suppressAutoHyphens/>
        <w:jc w:val="center"/>
        <w:rPr>
          <w:b/>
          <w:sz w:val="28"/>
          <w:szCs w:val="28"/>
        </w:rPr>
      </w:pPr>
      <w:r w:rsidRPr="0038453D">
        <w:rPr>
          <w:b/>
          <w:sz w:val="28"/>
          <w:szCs w:val="28"/>
        </w:rPr>
        <w:t>п</w:t>
      </w:r>
      <w:r w:rsidR="00103BB2" w:rsidRPr="0038453D">
        <w:rPr>
          <w:b/>
          <w:sz w:val="28"/>
          <w:szCs w:val="28"/>
        </w:rPr>
        <w:t>о результата</w:t>
      </w:r>
      <w:r w:rsidRPr="0038453D">
        <w:rPr>
          <w:b/>
          <w:sz w:val="28"/>
          <w:szCs w:val="28"/>
        </w:rPr>
        <w:t>м</w:t>
      </w:r>
      <w:r w:rsidR="00DE036C" w:rsidRPr="0038453D">
        <w:rPr>
          <w:b/>
          <w:sz w:val="28"/>
          <w:szCs w:val="28"/>
        </w:rPr>
        <w:t xml:space="preserve"> финансово-экономической экспертизы </w:t>
      </w:r>
      <w:r w:rsidR="00F37A28" w:rsidRPr="0038453D">
        <w:rPr>
          <w:b/>
          <w:sz w:val="28"/>
          <w:szCs w:val="28"/>
        </w:rPr>
        <w:t>проект</w:t>
      </w:r>
      <w:r w:rsidR="00024019" w:rsidRPr="0038453D">
        <w:rPr>
          <w:b/>
          <w:sz w:val="28"/>
          <w:szCs w:val="28"/>
        </w:rPr>
        <w:t>а</w:t>
      </w:r>
      <w:r w:rsidR="00F37A28" w:rsidRPr="0038453D">
        <w:rPr>
          <w:b/>
          <w:sz w:val="28"/>
          <w:szCs w:val="28"/>
        </w:rPr>
        <w:t xml:space="preserve"> решения</w:t>
      </w:r>
      <w:r w:rsidR="00437365" w:rsidRPr="0038453D">
        <w:rPr>
          <w:b/>
          <w:sz w:val="28"/>
          <w:szCs w:val="28"/>
        </w:rPr>
        <w:t xml:space="preserve"> П</w:t>
      </w:r>
      <w:r w:rsidR="00F37A28" w:rsidRPr="0038453D">
        <w:rPr>
          <w:b/>
          <w:sz w:val="28"/>
          <w:szCs w:val="28"/>
        </w:rPr>
        <w:t xml:space="preserve">етрозаводского городского Совета </w:t>
      </w:r>
      <w:r w:rsidR="00552557" w:rsidRPr="0038453D">
        <w:rPr>
          <w:b/>
          <w:sz w:val="28"/>
          <w:szCs w:val="28"/>
        </w:rPr>
        <w:t>«</w:t>
      </w:r>
      <w:r w:rsidR="0082047E" w:rsidRPr="0038453D">
        <w:rPr>
          <w:b/>
          <w:sz w:val="28"/>
          <w:szCs w:val="28"/>
        </w:rPr>
        <w:t xml:space="preserve">О внесении изменений в Решение Петрозаводского городского Совета от </w:t>
      </w:r>
      <w:r w:rsidR="00300E1F">
        <w:rPr>
          <w:b/>
          <w:sz w:val="28"/>
          <w:szCs w:val="28"/>
        </w:rPr>
        <w:t xml:space="preserve">20 декабря </w:t>
      </w:r>
      <w:r w:rsidR="00D233D5" w:rsidRPr="0038453D">
        <w:rPr>
          <w:b/>
          <w:sz w:val="28"/>
          <w:szCs w:val="28"/>
        </w:rPr>
        <w:t>202</w:t>
      </w:r>
      <w:r w:rsidR="00300E1F">
        <w:rPr>
          <w:b/>
          <w:sz w:val="28"/>
          <w:szCs w:val="28"/>
        </w:rPr>
        <w:t>4 г.</w:t>
      </w:r>
      <w:r w:rsidR="0082047E" w:rsidRPr="0038453D">
        <w:rPr>
          <w:b/>
          <w:sz w:val="28"/>
          <w:szCs w:val="28"/>
        </w:rPr>
        <w:t xml:space="preserve"> № 2</w:t>
      </w:r>
      <w:r w:rsidR="00F93F4A" w:rsidRPr="0038453D">
        <w:rPr>
          <w:b/>
          <w:sz w:val="28"/>
          <w:szCs w:val="28"/>
        </w:rPr>
        <w:t>9</w:t>
      </w:r>
      <w:r w:rsidR="0082047E" w:rsidRPr="0038453D">
        <w:rPr>
          <w:b/>
          <w:sz w:val="28"/>
          <w:szCs w:val="28"/>
        </w:rPr>
        <w:t>/</w:t>
      </w:r>
      <w:r w:rsidR="00300E1F">
        <w:rPr>
          <w:b/>
          <w:sz w:val="28"/>
          <w:szCs w:val="28"/>
        </w:rPr>
        <w:t>31</w:t>
      </w:r>
      <w:r w:rsidR="00652154" w:rsidRPr="0038453D">
        <w:rPr>
          <w:b/>
          <w:sz w:val="28"/>
          <w:szCs w:val="28"/>
        </w:rPr>
        <w:t>-</w:t>
      </w:r>
      <w:r w:rsidR="00300E1F">
        <w:rPr>
          <w:b/>
          <w:sz w:val="28"/>
          <w:szCs w:val="28"/>
        </w:rPr>
        <w:t>455</w:t>
      </w:r>
      <w:r w:rsidR="0038453D">
        <w:rPr>
          <w:b/>
          <w:sz w:val="28"/>
          <w:szCs w:val="28"/>
        </w:rPr>
        <w:t xml:space="preserve"> </w:t>
      </w:r>
    </w:p>
    <w:p w:rsidR="00614E58" w:rsidRPr="0038453D" w:rsidRDefault="0082047E" w:rsidP="0038453D">
      <w:pPr>
        <w:pStyle w:val="2"/>
        <w:suppressAutoHyphens/>
        <w:jc w:val="center"/>
        <w:rPr>
          <w:b/>
          <w:sz w:val="28"/>
          <w:szCs w:val="28"/>
        </w:rPr>
      </w:pPr>
      <w:r w:rsidRPr="0038453D">
        <w:rPr>
          <w:b/>
          <w:sz w:val="28"/>
          <w:szCs w:val="28"/>
        </w:rPr>
        <w:t>«О бюджете Петрозаводского городского округа на 20</w:t>
      </w:r>
      <w:r w:rsidR="00B517DD" w:rsidRPr="0038453D">
        <w:rPr>
          <w:b/>
          <w:sz w:val="28"/>
          <w:szCs w:val="28"/>
        </w:rPr>
        <w:t>2</w:t>
      </w:r>
      <w:r w:rsidR="009741F3">
        <w:rPr>
          <w:b/>
          <w:sz w:val="28"/>
          <w:szCs w:val="28"/>
        </w:rPr>
        <w:t>5</w:t>
      </w:r>
      <w:r w:rsidRPr="0038453D">
        <w:rPr>
          <w:b/>
          <w:sz w:val="28"/>
          <w:szCs w:val="28"/>
        </w:rPr>
        <w:t xml:space="preserve"> год </w:t>
      </w:r>
    </w:p>
    <w:p w:rsidR="00F37A28" w:rsidRPr="0038453D" w:rsidRDefault="0082047E" w:rsidP="0038453D">
      <w:pPr>
        <w:pStyle w:val="2"/>
        <w:suppressAutoHyphens/>
        <w:jc w:val="center"/>
        <w:rPr>
          <w:b/>
          <w:sz w:val="28"/>
          <w:szCs w:val="28"/>
        </w:rPr>
      </w:pPr>
      <w:r w:rsidRPr="0038453D">
        <w:rPr>
          <w:b/>
          <w:sz w:val="28"/>
          <w:szCs w:val="28"/>
        </w:rPr>
        <w:t>и</w:t>
      </w:r>
      <w:r w:rsidR="00437365" w:rsidRPr="0038453D">
        <w:rPr>
          <w:b/>
          <w:sz w:val="28"/>
          <w:szCs w:val="28"/>
        </w:rPr>
        <w:t xml:space="preserve"> </w:t>
      </w:r>
      <w:r w:rsidRPr="0038453D">
        <w:rPr>
          <w:b/>
          <w:sz w:val="28"/>
          <w:szCs w:val="28"/>
        </w:rPr>
        <w:t>на плановый период 20</w:t>
      </w:r>
      <w:r w:rsidR="006D29AA" w:rsidRPr="0038453D">
        <w:rPr>
          <w:b/>
          <w:sz w:val="28"/>
          <w:szCs w:val="28"/>
        </w:rPr>
        <w:t>2</w:t>
      </w:r>
      <w:r w:rsidR="009741F3">
        <w:rPr>
          <w:b/>
          <w:sz w:val="28"/>
          <w:szCs w:val="28"/>
        </w:rPr>
        <w:t>6</w:t>
      </w:r>
      <w:r w:rsidRPr="0038453D">
        <w:rPr>
          <w:b/>
          <w:sz w:val="28"/>
          <w:szCs w:val="28"/>
        </w:rPr>
        <w:t xml:space="preserve"> и 202</w:t>
      </w:r>
      <w:r w:rsidR="009741F3">
        <w:rPr>
          <w:b/>
          <w:sz w:val="28"/>
          <w:szCs w:val="28"/>
        </w:rPr>
        <w:t xml:space="preserve">7 </w:t>
      </w:r>
      <w:r w:rsidRPr="0038453D">
        <w:rPr>
          <w:b/>
          <w:sz w:val="28"/>
          <w:szCs w:val="28"/>
        </w:rPr>
        <w:t>годов</w:t>
      </w:r>
      <w:r w:rsidR="00864DA7" w:rsidRPr="0038453D">
        <w:rPr>
          <w:b/>
          <w:sz w:val="28"/>
          <w:szCs w:val="28"/>
        </w:rPr>
        <w:t>»</w:t>
      </w:r>
    </w:p>
    <w:p w:rsidR="003F346B" w:rsidRPr="0038453D" w:rsidRDefault="003F346B" w:rsidP="003845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346B" w:rsidRPr="0038453D" w:rsidRDefault="00FF68A0" w:rsidP="00384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="00F76695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C6752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7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2025</w:t>
      </w:r>
      <w:r w:rsidR="00411A73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F346B" w:rsidRPr="0038453D" w:rsidRDefault="003F346B" w:rsidP="00384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A28" w:rsidRPr="0038453D" w:rsidRDefault="00F37A28" w:rsidP="009741F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53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Петрозаводского городского округа </w:t>
      </w:r>
      <w:r w:rsidR="00BE04F6" w:rsidRPr="0038453D">
        <w:rPr>
          <w:rFonts w:ascii="Times New Roman" w:hAnsi="Times New Roman" w:cs="Times New Roman"/>
          <w:sz w:val="28"/>
          <w:szCs w:val="28"/>
        </w:rPr>
        <w:t xml:space="preserve">(далее – Контрольно-счетная палата) </w:t>
      </w:r>
      <w:r w:rsidR="00024019" w:rsidRPr="0038453D">
        <w:rPr>
          <w:rFonts w:ascii="Times New Roman" w:hAnsi="Times New Roman" w:cs="Times New Roman"/>
          <w:sz w:val="28"/>
          <w:szCs w:val="28"/>
        </w:rPr>
        <w:t xml:space="preserve">по результатам финансово-экономической экспертизы проекта </w:t>
      </w:r>
      <w:r w:rsidRPr="0038453D">
        <w:rPr>
          <w:rFonts w:ascii="Times New Roman" w:hAnsi="Times New Roman" w:cs="Times New Roman"/>
          <w:sz w:val="28"/>
          <w:szCs w:val="28"/>
        </w:rPr>
        <w:t xml:space="preserve">решения Петрозаводского городского Совета </w:t>
      </w:r>
      <w:r w:rsidR="00D233D5" w:rsidRPr="0038453D">
        <w:rPr>
          <w:rFonts w:ascii="Times New Roman" w:hAnsi="Times New Roman" w:cs="Times New Roman"/>
          <w:sz w:val="28"/>
          <w:szCs w:val="28"/>
        </w:rPr>
        <w:t>«</w:t>
      </w:r>
      <w:r w:rsidR="009741F3" w:rsidRPr="009741F3">
        <w:rPr>
          <w:rFonts w:ascii="Times New Roman" w:hAnsi="Times New Roman" w:cs="Times New Roman"/>
          <w:sz w:val="28"/>
          <w:szCs w:val="28"/>
        </w:rPr>
        <w:t>О внесении изменений в Решение Петрозаводского городского</w:t>
      </w:r>
      <w:r w:rsidR="009741F3">
        <w:rPr>
          <w:rFonts w:ascii="Times New Roman" w:hAnsi="Times New Roman" w:cs="Times New Roman"/>
          <w:sz w:val="28"/>
          <w:szCs w:val="28"/>
        </w:rPr>
        <w:t xml:space="preserve"> Совета от 20 декабря 2024 г. № </w:t>
      </w:r>
      <w:r w:rsidR="009741F3" w:rsidRPr="009741F3">
        <w:rPr>
          <w:rFonts w:ascii="Times New Roman" w:hAnsi="Times New Roman" w:cs="Times New Roman"/>
          <w:sz w:val="28"/>
          <w:szCs w:val="28"/>
        </w:rPr>
        <w:t>29/31-455 «О бюджете Петрозаводского городского округа на 2025 год и на плановый период 2026 и 2027 годов</w:t>
      </w:r>
      <w:r w:rsidR="00D233D5" w:rsidRPr="0038453D">
        <w:rPr>
          <w:rFonts w:ascii="Times New Roman" w:hAnsi="Times New Roman" w:cs="Times New Roman"/>
          <w:sz w:val="28"/>
          <w:szCs w:val="28"/>
        </w:rPr>
        <w:t>»</w:t>
      </w:r>
      <w:r w:rsidR="009E3E74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="00D07DD8" w:rsidRPr="0038453D">
        <w:rPr>
          <w:rFonts w:ascii="Times New Roman" w:hAnsi="Times New Roman" w:cs="Times New Roman"/>
          <w:sz w:val="28"/>
          <w:szCs w:val="28"/>
        </w:rPr>
        <w:t>(далее –</w:t>
      </w:r>
      <w:r w:rsidR="00152E76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="00D07DD8" w:rsidRPr="0038453D">
        <w:rPr>
          <w:rFonts w:ascii="Times New Roman" w:hAnsi="Times New Roman" w:cs="Times New Roman"/>
          <w:sz w:val="28"/>
          <w:szCs w:val="28"/>
        </w:rPr>
        <w:t xml:space="preserve">проект решения о бюджете) </w:t>
      </w:r>
      <w:r w:rsidRPr="0038453D">
        <w:rPr>
          <w:rFonts w:ascii="Times New Roman" w:hAnsi="Times New Roman" w:cs="Times New Roman"/>
          <w:sz w:val="28"/>
          <w:szCs w:val="28"/>
        </w:rPr>
        <w:t>подготовлено в рамках предварительного контроля на основании норм и положений Бюджетного кодекса Российской Федерации, Решения Петрозаводского городского Совета от 04.06.2013</w:t>
      </w:r>
      <w:r w:rsidR="00F221EE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Pr="0038453D">
        <w:rPr>
          <w:rFonts w:ascii="Times New Roman" w:hAnsi="Times New Roman" w:cs="Times New Roman"/>
          <w:sz w:val="28"/>
          <w:szCs w:val="28"/>
        </w:rPr>
        <w:t>№</w:t>
      </w:r>
      <w:r w:rsidR="00BB4AE9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Pr="0038453D">
        <w:rPr>
          <w:rFonts w:ascii="Times New Roman" w:hAnsi="Times New Roman" w:cs="Times New Roman"/>
          <w:sz w:val="28"/>
          <w:szCs w:val="28"/>
        </w:rPr>
        <w:t xml:space="preserve">27/19-295 «Об утверждении Положения «О Контрольно-счетной палате Петрозаводского городского округа», </w:t>
      </w:r>
      <w:r w:rsidR="00AB24DB" w:rsidRPr="0038453D">
        <w:rPr>
          <w:rFonts w:ascii="Times New Roman" w:hAnsi="Times New Roman" w:cs="Times New Roman"/>
          <w:sz w:val="28"/>
          <w:szCs w:val="28"/>
        </w:rPr>
        <w:t>Р</w:t>
      </w:r>
      <w:r w:rsidRPr="0038453D">
        <w:rPr>
          <w:rFonts w:ascii="Times New Roman" w:hAnsi="Times New Roman" w:cs="Times New Roman"/>
          <w:sz w:val="28"/>
          <w:szCs w:val="28"/>
        </w:rPr>
        <w:t>ешения Петрозаводского городского Совета от 24.09.2009</w:t>
      </w:r>
      <w:r w:rsidR="00652154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Pr="0038453D">
        <w:rPr>
          <w:rFonts w:ascii="Times New Roman" w:hAnsi="Times New Roman" w:cs="Times New Roman"/>
          <w:sz w:val="28"/>
          <w:szCs w:val="28"/>
        </w:rPr>
        <w:t>№ 26/33-655</w:t>
      </w:r>
      <w:r w:rsidR="00D233D5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Pr="0038453D"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Петрозаводском городском округе»</w:t>
      </w:r>
      <w:r w:rsidR="00467F66" w:rsidRPr="0038453D">
        <w:rPr>
          <w:rFonts w:ascii="Times New Roman" w:hAnsi="Times New Roman" w:cs="Times New Roman"/>
          <w:sz w:val="28"/>
          <w:szCs w:val="28"/>
        </w:rPr>
        <w:t xml:space="preserve"> (далее – Положение о бюджетном процессе)</w:t>
      </w:r>
      <w:r w:rsidRPr="0038453D">
        <w:rPr>
          <w:rFonts w:ascii="Times New Roman" w:hAnsi="Times New Roman" w:cs="Times New Roman"/>
          <w:sz w:val="28"/>
          <w:szCs w:val="28"/>
        </w:rPr>
        <w:t xml:space="preserve">, </w:t>
      </w:r>
      <w:r w:rsidR="00D233D5" w:rsidRPr="0038453D">
        <w:rPr>
          <w:rFonts w:ascii="Times New Roman" w:hAnsi="Times New Roman" w:cs="Times New Roman"/>
          <w:sz w:val="28"/>
          <w:szCs w:val="28"/>
        </w:rPr>
        <w:t>с</w:t>
      </w:r>
      <w:r w:rsidR="004E654E" w:rsidRPr="0038453D">
        <w:rPr>
          <w:rFonts w:ascii="Times New Roman" w:hAnsi="Times New Roman" w:cs="Times New Roman"/>
          <w:sz w:val="28"/>
          <w:szCs w:val="28"/>
        </w:rPr>
        <w:t>тандарт</w:t>
      </w:r>
      <w:r w:rsidR="00EE59E4">
        <w:rPr>
          <w:rFonts w:ascii="Times New Roman" w:hAnsi="Times New Roman" w:cs="Times New Roman"/>
          <w:sz w:val="28"/>
          <w:szCs w:val="28"/>
        </w:rPr>
        <w:t>а</w:t>
      </w:r>
      <w:r w:rsidR="004E654E" w:rsidRPr="0038453D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821DA8" w:rsidRPr="0038453D">
        <w:rPr>
          <w:rFonts w:ascii="Times New Roman" w:hAnsi="Times New Roman" w:cs="Times New Roman"/>
          <w:sz w:val="28"/>
          <w:szCs w:val="28"/>
        </w:rPr>
        <w:t xml:space="preserve"> (СФК 2.</w:t>
      </w:r>
      <w:r w:rsidR="002E14F6">
        <w:rPr>
          <w:rFonts w:ascii="Times New Roman" w:hAnsi="Times New Roman" w:cs="Times New Roman"/>
          <w:sz w:val="28"/>
          <w:szCs w:val="28"/>
        </w:rPr>
        <w:t>4</w:t>
      </w:r>
      <w:r w:rsidR="00821DA8" w:rsidRPr="0038453D">
        <w:rPr>
          <w:rFonts w:ascii="Times New Roman" w:hAnsi="Times New Roman" w:cs="Times New Roman"/>
          <w:sz w:val="28"/>
          <w:szCs w:val="28"/>
        </w:rPr>
        <w:t>)</w:t>
      </w:r>
      <w:r w:rsidR="004E654E" w:rsidRPr="0038453D">
        <w:rPr>
          <w:rFonts w:ascii="Times New Roman" w:hAnsi="Times New Roman" w:cs="Times New Roman"/>
          <w:sz w:val="28"/>
          <w:szCs w:val="28"/>
        </w:rPr>
        <w:t xml:space="preserve"> «</w:t>
      </w:r>
      <w:r w:rsidR="00DF7E78" w:rsidRPr="00DF7E78">
        <w:rPr>
          <w:rFonts w:ascii="Times New Roman" w:hAnsi="Times New Roman" w:cs="Times New Roman"/>
          <w:sz w:val="28"/>
          <w:szCs w:val="28"/>
        </w:rPr>
        <w:t>Экспертиза проекта бюджета</w:t>
      </w:r>
      <w:r w:rsidR="00DF7E78">
        <w:rPr>
          <w:rFonts w:ascii="Times New Roman" w:hAnsi="Times New Roman" w:cs="Times New Roman"/>
          <w:sz w:val="28"/>
          <w:szCs w:val="28"/>
        </w:rPr>
        <w:t xml:space="preserve"> </w:t>
      </w:r>
      <w:r w:rsidR="00DF7E78" w:rsidRPr="00DF7E78">
        <w:rPr>
          <w:rFonts w:ascii="Times New Roman" w:hAnsi="Times New Roman" w:cs="Times New Roman"/>
          <w:sz w:val="28"/>
          <w:szCs w:val="28"/>
        </w:rPr>
        <w:t>Петрозаводского городского округа на очередной финансовый год и на плановый период</w:t>
      </w:r>
      <w:r w:rsidR="004E654E" w:rsidRPr="0038453D">
        <w:rPr>
          <w:rFonts w:ascii="Times New Roman" w:hAnsi="Times New Roman" w:cs="Times New Roman"/>
          <w:sz w:val="28"/>
          <w:szCs w:val="28"/>
        </w:rPr>
        <w:t>», утвержденн</w:t>
      </w:r>
      <w:r w:rsidR="007B7AF2" w:rsidRPr="0038453D">
        <w:rPr>
          <w:rFonts w:ascii="Times New Roman" w:hAnsi="Times New Roman" w:cs="Times New Roman"/>
          <w:sz w:val="28"/>
          <w:szCs w:val="28"/>
        </w:rPr>
        <w:t>ого</w:t>
      </w:r>
      <w:r w:rsidR="004E654E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="004E654E" w:rsidRPr="004112EC"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палаты от </w:t>
      </w:r>
      <w:r w:rsidR="00915F72" w:rsidRPr="004112EC">
        <w:rPr>
          <w:rFonts w:ascii="Times New Roman" w:hAnsi="Times New Roman" w:cs="Times New Roman"/>
          <w:sz w:val="28"/>
          <w:szCs w:val="28"/>
        </w:rPr>
        <w:t>22.10.2024 № 32-р</w:t>
      </w:r>
      <w:r w:rsidR="004E654E" w:rsidRPr="004112EC">
        <w:rPr>
          <w:rFonts w:ascii="Times New Roman" w:hAnsi="Times New Roman" w:cs="Times New Roman"/>
          <w:sz w:val="28"/>
          <w:szCs w:val="28"/>
        </w:rPr>
        <w:t xml:space="preserve">, </w:t>
      </w:r>
      <w:r w:rsidR="00DB6839" w:rsidRPr="004112EC">
        <w:rPr>
          <w:rFonts w:ascii="Times New Roman" w:hAnsi="Times New Roman" w:cs="Times New Roman"/>
          <w:sz w:val="28"/>
          <w:szCs w:val="28"/>
        </w:rPr>
        <w:t>пункта 1.</w:t>
      </w:r>
      <w:r w:rsidR="00D233D5" w:rsidRPr="004112EC">
        <w:rPr>
          <w:rFonts w:ascii="Times New Roman" w:hAnsi="Times New Roman" w:cs="Times New Roman"/>
          <w:sz w:val="28"/>
          <w:szCs w:val="28"/>
        </w:rPr>
        <w:t>8</w:t>
      </w:r>
      <w:r w:rsidR="004F1E04" w:rsidRPr="004112EC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на 202</w:t>
      </w:r>
      <w:r w:rsidR="0088225C" w:rsidRPr="004112EC">
        <w:rPr>
          <w:rFonts w:ascii="Times New Roman" w:hAnsi="Times New Roman" w:cs="Times New Roman"/>
          <w:sz w:val="28"/>
          <w:szCs w:val="28"/>
        </w:rPr>
        <w:t>5</w:t>
      </w:r>
      <w:r w:rsidR="004F1E04" w:rsidRPr="004112EC">
        <w:rPr>
          <w:rFonts w:ascii="Times New Roman" w:hAnsi="Times New Roman" w:cs="Times New Roman"/>
          <w:sz w:val="28"/>
          <w:szCs w:val="28"/>
        </w:rPr>
        <w:t xml:space="preserve"> год</w:t>
      </w:r>
      <w:r w:rsidR="00D94DB0" w:rsidRPr="004112EC">
        <w:rPr>
          <w:rFonts w:ascii="Times New Roman" w:hAnsi="Times New Roman" w:cs="Times New Roman"/>
          <w:sz w:val="28"/>
          <w:szCs w:val="28"/>
        </w:rPr>
        <w:t>,</w:t>
      </w:r>
      <w:r w:rsidR="004F1E04" w:rsidRPr="004112EC">
        <w:rPr>
          <w:rFonts w:ascii="Times New Roman" w:hAnsi="Times New Roman" w:cs="Times New Roman"/>
          <w:sz w:val="28"/>
          <w:szCs w:val="28"/>
        </w:rPr>
        <w:t xml:space="preserve"> </w:t>
      </w:r>
      <w:r w:rsidRPr="004112EC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1D6C5F" w:rsidRPr="004112EC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4112EC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3A3FC6" w:rsidRPr="004112EC">
        <w:rPr>
          <w:rFonts w:ascii="Times New Roman" w:hAnsi="Times New Roman" w:cs="Times New Roman"/>
          <w:sz w:val="28"/>
          <w:szCs w:val="28"/>
        </w:rPr>
        <w:t xml:space="preserve"> </w:t>
      </w:r>
      <w:r w:rsidR="00C636C5" w:rsidRPr="004112EC">
        <w:rPr>
          <w:rFonts w:ascii="Times New Roman" w:hAnsi="Times New Roman" w:cs="Times New Roman"/>
          <w:sz w:val="28"/>
          <w:szCs w:val="28"/>
        </w:rPr>
        <w:t xml:space="preserve">от </w:t>
      </w:r>
      <w:r w:rsidR="004112EC" w:rsidRPr="004112EC">
        <w:rPr>
          <w:rFonts w:ascii="Times New Roman" w:hAnsi="Times New Roman" w:cs="Times New Roman"/>
          <w:sz w:val="28"/>
          <w:szCs w:val="28"/>
        </w:rPr>
        <w:t>03</w:t>
      </w:r>
      <w:r w:rsidR="0006317D" w:rsidRPr="004112EC">
        <w:rPr>
          <w:rFonts w:ascii="Times New Roman" w:hAnsi="Times New Roman" w:cs="Times New Roman"/>
          <w:sz w:val="28"/>
          <w:szCs w:val="28"/>
        </w:rPr>
        <w:t>.</w:t>
      </w:r>
      <w:r w:rsidR="004112EC" w:rsidRPr="004112EC">
        <w:rPr>
          <w:rFonts w:ascii="Times New Roman" w:hAnsi="Times New Roman" w:cs="Times New Roman"/>
          <w:sz w:val="28"/>
          <w:szCs w:val="28"/>
        </w:rPr>
        <w:t>0</w:t>
      </w:r>
      <w:r w:rsidR="00FB2AFF" w:rsidRPr="004112EC">
        <w:rPr>
          <w:rFonts w:ascii="Times New Roman" w:hAnsi="Times New Roman" w:cs="Times New Roman"/>
          <w:sz w:val="28"/>
          <w:szCs w:val="28"/>
        </w:rPr>
        <w:t>2</w:t>
      </w:r>
      <w:r w:rsidR="00D233D5" w:rsidRPr="004112EC">
        <w:rPr>
          <w:rFonts w:ascii="Times New Roman" w:hAnsi="Times New Roman" w:cs="Times New Roman"/>
          <w:sz w:val="28"/>
          <w:szCs w:val="28"/>
        </w:rPr>
        <w:t>.202</w:t>
      </w:r>
      <w:r w:rsidR="004112EC" w:rsidRPr="004112EC">
        <w:rPr>
          <w:rFonts w:ascii="Times New Roman" w:hAnsi="Times New Roman" w:cs="Times New Roman"/>
          <w:sz w:val="28"/>
          <w:szCs w:val="28"/>
        </w:rPr>
        <w:t>5</w:t>
      </w:r>
      <w:r w:rsidRPr="004112EC">
        <w:rPr>
          <w:rFonts w:ascii="Times New Roman" w:hAnsi="Times New Roman" w:cs="Times New Roman"/>
          <w:sz w:val="28"/>
          <w:szCs w:val="28"/>
        </w:rPr>
        <w:t xml:space="preserve"> №</w:t>
      </w:r>
      <w:r w:rsidR="00FF68A0" w:rsidRPr="004112EC">
        <w:rPr>
          <w:rFonts w:ascii="Times New Roman" w:hAnsi="Times New Roman" w:cs="Times New Roman"/>
          <w:sz w:val="28"/>
          <w:szCs w:val="28"/>
        </w:rPr>
        <w:t xml:space="preserve"> </w:t>
      </w:r>
      <w:r w:rsidR="004112EC" w:rsidRPr="004112EC">
        <w:rPr>
          <w:rFonts w:ascii="Times New Roman" w:hAnsi="Times New Roman" w:cs="Times New Roman"/>
          <w:sz w:val="28"/>
          <w:szCs w:val="28"/>
        </w:rPr>
        <w:t>8</w:t>
      </w:r>
      <w:r w:rsidRPr="004112EC">
        <w:rPr>
          <w:rFonts w:ascii="Times New Roman" w:hAnsi="Times New Roman" w:cs="Times New Roman"/>
          <w:sz w:val="28"/>
          <w:szCs w:val="28"/>
        </w:rPr>
        <w:t>.</w:t>
      </w:r>
    </w:p>
    <w:p w:rsidR="00533A58" w:rsidRDefault="00F37A28" w:rsidP="00FB2AFF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453D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D07DD8" w:rsidRPr="0038453D">
        <w:rPr>
          <w:rFonts w:ascii="Times New Roman" w:hAnsi="Times New Roman" w:cs="Times New Roman"/>
          <w:sz w:val="28"/>
          <w:szCs w:val="28"/>
        </w:rPr>
        <w:t>о бюджете с приложениями №</w:t>
      </w:r>
      <w:r w:rsidR="00F671A4" w:rsidRPr="0038453D">
        <w:rPr>
          <w:rFonts w:ascii="Times New Roman" w:hAnsi="Times New Roman" w:cs="Times New Roman"/>
          <w:sz w:val="28"/>
          <w:szCs w:val="28"/>
        </w:rPr>
        <w:t xml:space="preserve">№ </w:t>
      </w:r>
      <w:r w:rsidR="00D61433" w:rsidRPr="0038453D">
        <w:rPr>
          <w:rFonts w:ascii="Times New Roman" w:hAnsi="Times New Roman" w:cs="Times New Roman"/>
          <w:sz w:val="28"/>
          <w:szCs w:val="28"/>
        </w:rPr>
        <w:t>1-1</w:t>
      </w:r>
      <w:r w:rsidR="004112EC">
        <w:rPr>
          <w:rFonts w:ascii="Times New Roman" w:hAnsi="Times New Roman" w:cs="Times New Roman"/>
          <w:sz w:val="28"/>
          <w:szCs w:val="28"/>
        </w:rPr>
        <w:t>4</w:t>
      </w:r>
      <w:r w:rsidR="000F7DFC" w:rsidRPr="0038453D">
        <w:rPr>
          <w:rFonts w:ascii="Times New Roman" w:hAnsi="Times New Roman" w:cs="Times New Roman"/>
          <w:sz w:val="28"/>
          <w:szCs w:val="28"/>
        </w:rPr>
        <w:t xml:space="preserve">, </w:t>
      </w:r>
      <w:r w:rsidRPr="0038453D">
        <w:rPr>
          <w:rFonts w:ascii="Times New Roman" w:hAnsi="Times New Roman" w:cs="Times New Roman"/>
          <w:sz w:val="28"/>
          <w:szCs w:val="28"/>
        </w:rPr>
        <w:t>пояснительной запиской</w:t>
      </w:r>
      <w:r w:rsidR="00BE04F6" w:rsidRPr="0038453D">
        <w:rPr>
          <w:rFonts w:ascii="Times New Roman" w:hAnsi="Times New Roman" w:cs="Times New Roman"/>
          <w:sz w:val="28"/>
          <w:szCs w:val="28"/>
        </w:rPr>
        <w:t>,</w:t>
      </w:r>
      <w:r w:rsidR="001A4F09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="00F671A4" w:rsidRPr="0038453D">
        <w:rPr>
          <w:rFonts w:ascii="Times New Roman" w:hAnsi="Times New Roman" w:cs="Times New Roman"/>
          <w:sz w:val="28"/>
          <w:szCs w:val="28"/>
        </w:rPr>
        <w:t>оценочными таблицами изменений текстовых статей и бюджетных ассигнований</w:t>
      </w:r>
      <w:r w:rsidR="000F3C6E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 на экспертизу в Контрольно-счетную палату </w:t>
      </w:r>
      <w:r w:rsidR="008559D3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A696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574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696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57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A696E">
        <w:rPr>
          <w:rFonts w:ascii="Times New Roman" w:hAnsi="Times New Roman" w:cs="Times New Roman"/>
          <w:color w:val="000000" w:themeColor="text1"/>
          <w:sz w:val="28"/>
          <w:szCs w:val="28"/>
        </w:rPr>
        <w:t>.2025</w:t>
      </w:r>
      <w:r w:rsidR="00E50921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5663D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письмом Администрации </w:t>
      </w:r>
      <w:r w:rsidR="00EF4D40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>Пе</w:t>
      </w:r>
      <w:r w:rsidR="000F7DFC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трозаводского городского округа </w:t>
      </w:r>
      <w:r w:rsidR="0055663D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A696E">
        <w:rPr>
          <w:rFonts w:ascii="Times New Roman" w:hAnsi="Times New Roman" w:cs="Times New Roman"/>
          <w:color w:val="000000" w:themeColor="text1"/>
          <w:sz w:val="28"/>
          <w:szCs w:val="28"/>
        </w:rPr>
        <w:t>31.01</w:t>
      </w:r>
      <w:r w:rsidR="0055663D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A696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5663D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2AF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A696E">
        <w:rPr>
          <w:rFonts w:ascii="Times New Roman" w:hAnsi="Times New Roman" w:cs="Times New Roman"/>
          <w:color w:val="000000" w:themeColor="text1"/>
          <w:sz w:val="28"/>
          <w:szCs w:val="28"/>
        </w:rPr>
        <w:t>265</w:t>
      </w:r>
      <w:r w:rsidR="008559D3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>/04</w:t>
      </w:r>
      <w:r w:rsidR="0055663D" w:rsidRPr="0038453D">
        <w:rPr>
          <w:rFonts w:ascii="Times New Roman" w:hAnsi="Times New Roman" w:cs="Times New Roman"/>
          <w:color w:val="000000" w:themeColor="text1"/>
          <w:sz w:val="28"/>
          <w:szCs w:val="28"/>
        </w:rPr>
        <w:t>-06/КФ-и.</w:t>
      </w:r>
    </w:p>
    <w:p w:rsidR="00F671A4" w:rsidRDefault="00F671A4" w:rsidP="003845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53D">
        <w:rPr>
          <w:rFonts w:ascii="Times New Roman" w:hAnsi="Times New Roman" w:cs="Times New Roman"/>
          <w:sz w:val="28"/>
          <w:szCs w:val="28"/>
        </w:rPr>
        <w:lastRenderedPageBreak/>
        <w:t xml:space="preserve">Проект решения </w:t>
      </w:r>
      <w:r w:rsidR="00045BD3" w:rsidRPr="0038453D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Pr="0038453D">
        <w:rPr>
          <w:rFonts w:ascii="Times New Roman" w:hAnsi="Times New Roman" w:cs="Times New Roman"/>
          <w:sz w:val="28"/>
          <w:szCs w:val="28"/>
        </w:rPr>
        <w:t>представлен с документа</w:t>
      </w:r>
      <w:r w:rsidR="00FE40E1" w:rsidRPr="0038453D">
        <w:rPr>
          <w:rFonts w:ascii="Times New Roman" w:hAnsi="Times New Roman" w:cs="Times New Roman"/>
          <w:sz w:val="28"/>
          <w:szCs w:val="28"/>
        </w:rPr>
        <w:t>ми</w:t>
      </w:r>
      <w:r w:rsidRPr="0038453D">
        <w:rPr>
          <w:rFonts w:ascii="Times New Roman" w:hAnsi="Times New Roman" w:cs="Times New Roman"/>
          <w:sz w:val="28"/>
          <w:szCs w:val="28"/>
        </w:rPr>
        <w:t xml:space="preserve"> и материалами в соответствии с требованиями статьи 19</w:t>
      </w:r>
      <w:r w:rsidR="002C3C1F" w:rsidRPr="0038453D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</w:t>
      </w:r>
      <w:r w:rsidRPr="0038453D">
        <w:rPr>
          <w:rFonts w:ascii="Times New Roman" w:hAnsi="Times New Roman" w:cs="Times New Roman"/>
          <w:sz w:val="28"/>
          <w:szCs w:val="28"/>
        </w:rPr>
        <w:t>.</w:t>
      </w:r>
    </w:p>
    <w:p w:rsidR="00467F66" w:rsidRPr="0038453D" w:rsidRDefault="00467F66" w:rsidP="003845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53D">
        <w:rPr>
          <w:rFonts w:ascii="Times New Roman" w:hAnsi="Times New Roman" w:cs="Times New Roman"/>
          <w:sz w:val="28"/>
          <w:szCs w:val="28"/>
        </w:rPr>
        <w:t>В ходе проведения экспертизы проект</w:t>
      </w:r>
      <w:r w:rsidR="00D60254" w:rsidRPr="0038453D">
        <w:rPr>
          <w:rFonts w:ascii="Times New Roman" w:hAnsi="Times New Roman" w:cs="Times New Roman"/>
          <w:sz w:val="28"/>
          <w:szCs w:val="28"/>
        </w:rPr>
        <w:t xml:space="preserve">а решения </w:t>
      </w:r>
      <w:r w:rsidR="00045BD3" w:rsidRPr="0038453D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D60254" w:rsidRPr="0038453D"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B76022" w:rsidRDefault="00FD43A2" w:rsidP="00BF7963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3A2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FD4E66">
        <w:rPr>
          <w:rFonts w:ascii="Times New Roman" w:hAnsi="Times New Roman" w:cs="Times New Roman"/>
          <w:sz w:val="28"/>
          <w:szCs w:val="28"/>
        </w:rPr>
        <w:t>решения</w:t>
      </w:r>
      <w:r w:rsidRPr="00FD43A2">
        <w:rPr>
          <w:rFonts w:ascii="Times New Roman" w:hAnsi="Times New Roman" w:cs="Times New Roman"/>
          <w:sz w:val="28"/>
          <w:szCs w:val="28"/>
        </w:rPr>
        <w:t xml:space="preserve"> предусматривается изменение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Петрозаводского городского округа</w:t>
      </w:r>
      <w:r w:rsidRPr="00FD43A2">
        <w:rPr>
          <w:rFonts w:ascii="Times New Roman" w:hAnsi="Times New Roman" w:cs="Times New Roman"/>
          <w:sz w:val="28"/>
          <w:szCs w:val="28"/>
        </w:rPr>
        <w:t xml:space="preserve"> (далее также – бюджет) на 202</w:t>
      </w:r>
      <w:r w:rsidR="008A5E4C">
        <w:rPr>
          <w:rFonts w:ascii="Times New Roman" w:hAnsi="Times New Roman" w:cs="Times New Roman"/>
          <w:sz w:val="28"/>
          <w:szCs w:val="28"/>
        </w:rPr>
        <w:t>5</w:t>
      </w:r>
      <w:r w:rsidRPr="00FD43A2">
        <w:rPr>
          <w:rFonts w:ascii="Times New Roman" w:hAnsi="Times New Roman" w:cs="Times New Roman"/>
          <w:sz w:val="28"/>
          <w:szCs w:val="28"/>
        </w:rPr>
        <w:t xml:space="preserve"> год</w:t>
      </w:r>
      <w:r w:rsidR="008A5E4C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</w:t>
      </w:r>
      <w:r w:rsidR="00BF7963">
        <w:rPr>
          <w:rFonts w:ascii="Times New Roman" w:hAnsi="Times New Roman" w:cs="Times New Roman"/>
          <w:sz w:val="28"/>
          <w:szCs w:val="28"/>
        </w:rPr>
        <w:t xml:space="preserve">, анализ изменений которых </w:t>
      </w:r>
      <w:r w:rsidR="00B76022">
        <w:rPr>
          <w:rFonts w:ascii="Times New Roman" w:hAnsi="Times New Roman" w:cs="Times New Roman"/>
          <w:sz w:val="28"/>
          <w:szCs w:val="28"/>
        </w:rPr>
        <w:t>представлен в приложении 1 к заключению.</w:t>
      </w:r>
    </w:p>
    <w:p w:rsidR="003A5051" w:rsidRDefault="003A5051" w:rsidP="003F0468">
      <w:pPr>
        <w:pStyle w:val="aa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8A5E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прогнозируемый общий объем доходов бюджета увеличивается на </w:t>
      </w:r>
      <w:r w:rsidR="009C3A97">
        <w:rPr>
          <w:rFonts w:ascii="Times New Roman" w:hAnsi="Times New Roman" w:cs="Times New Roman"/>
          <w:sz w:val="28"/>
          <w:szCs w:val="28"/>
        </w:rPr>
        <w:t>592 524,6</w:t>
      </w:r>
      <w:r w:rsidR="003923BF">
        <w:rPr>
          <w:rFonts w:ascii="Times New Roman" w:hAnsi="Times New Roman" w:cs="Times New Roman"/>
          <w:sz w:val="28"/>
          <w:szCs w:val="28"/>
        </w:rPr>
        <w:t xml:space="preserve"> тыс. рублей (на </w:t>
      </w:r>
      <w:r w:rsidR="009C3A97">
        <w:rPr>
          <w:rFonts w:ascii="Times New Roman" w:hAnsi="Times New Roman" w:cs="Times New Roman"/>
          <w:sz w:val="28"/>
          <w:szCs w:val="28"/>
        </w:rPr>
        <w:t>5,8</w:t>
      </w:r>
      <w:r w:rsidR="003923BF">
        <w:rPr>
          <w:rFonts w:ascii="Times New Roman" w:hAnsi="Times New Roman" w:cs="Times New Roman"/>
          <w:sz w:val="28"/>
          <w:szCs w:val="28"/>
        </w:rPr>
        <w:t xml:space="preserve"> процента) и составит </w:t>
      </w:r>
      <w:r w:rsidR="009C3A97">
        <w:rPr>
          <w:rFonts w:ascii="Times New Roman" w:hAnsi="Times New Roman" w:cs="Times New Roman"/>
          <w:sz w:val="28"/>
          <w:szCs w:val="28"/>
        </w:rPr>
        <w:t>10 742 631,4</w:t>
      </w:r>
      <w:r w:rsidR="003923B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E55F2" w:rsidRDefault="00DA39D4" w:rsidP="005E55F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7CE">
        <w:rPr>
          <w:rFonts w:ascii="Times New Roman" w:hAnsi="Times New Roman" w:cs="Times New Roman"/>
          <w:sz w:val="28"/>
          <w:szCs w:val="28"/>
        </w:rPr>
        <w:t>Увеличение налоговых и неналоговых доходов в 202</w:t>
      </w:r>
      <w:r w:rsidR="004E6D8A" w:rsidRPr="000177CE">
        <w:rPr>
          <w:rFonts w:ascii="Times New Roman" w:hAnsi="Times New Roman" w:cs="Times New Roman"/>
          <w:sz w:val="28"/>
          <w:szCs w:val="28"/>
        </w:rPr>
        <w:t>5</w:t>
      </w:r>
      <w:r w:rsidRPr="000177CE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E6D8A" w:rsidRPr="000177CE">
        <w:rPr>
          <w:rFonts w:ascii="Times New Roman" w:hAnsi="Times New Roman" w:cs="Times New Roman"/>
          <w:sz w:val="28"/>
          <w:szCs w:val="28"/>
        </w:rPr>
        <w:t>129 172,8</w:t>
      </w:r>
      <w:r w:rsidRPr="000177CE">
        <w:rPr>
          <w:rFonts w:ascii="Times New Roman" w:hAnsi="Times New Roman" w:cs="Times New Roman"/>
          <w:sz w:val="28"/>
          <w:szCs w:val="28"/>
        </w:rPr>
        <w:t xml:space="preserve"> тыс. рублей планируется исходя из ожидаемой оценки поступления доходов в текущем году, рассчитанной с учетом </w:t>
      </w:r>
      <w:r w:rsidR="004E6D8A" w:rsidRPr="000177CE">
        <w:rPr>
          <w:rFonts w:ascii="Times New Roman" w:hAnsi="Times New Roman" w:cs="Times New Roman"/>
          <w:sz w:val="28"/>
          <w:szCs w:val="28"/>
        </w:rPr>
        <w:t>фактического</w:t>
      </w:r>
      <w:r w:rsidRPr="000177CE">
        <w:rPr>
          <w:rFonts w:ascii="Times New Roman" w:hAnsi="Times New Roman" w:cs="Times New Roman"/>
          <w:sz w:val="28"/>
          <w:szCs w:val="28"/>
        </w:rPr>
        <w:t xml:space="preserve"> поступления доходных источников </w:t>
      </w:r>
      <w:r w:rsidR="004E6D8A" w:rsidRPr="000177CE">
        <w:rPr>
          <w:rFonts w:ascii="Times New Roman" w:hAnsi="Times New Roman" w:cs="Times New Roman"/>
          <w:sz w:val="28"/>
          <w:szCs w:val="28"/>
        </w:rPr>
        <w:t xml:space="preserve">за 2024 год </w:t>
      </w:r>
      <w:r w:rsidRPr="000177CE">
        <w:rPr>
          <w:rFonts w:ascii="Times New Roman" w:hAnsi="Times New Roman" w:cs="Times New Roman"/>
          <w:sz w:val="28"/>
          <w:szCs w:val="28"/>
        </w:rPr>
        <w:t xml:space="preserve">и уточненных прогнозов администраторов. Одновременно </w:t>
      </w:r>
      <w:r w:rsidR="002529E8" w:rsidRPr="000177CE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из бюджета Республики Карелия </w:t>
      </w:r>
      <w:r w:rsidR="00F72116">
        <w:rPr>
          <w:rFonts w:ascii="Times New Roman" w:hAnsi="Times New Roman" w:cs="Times New Roman"/>
          <w:sz w:val="28"/>
          <w:szCs w:val="28"/>
        </w:rPr>
        <w:t xml:space="preserve">на </w:t>
      </w:r>
      <w:r w:rsidR="002529E8">
        <w:rPr>
          <w:rFonts w:ascii="Times New Roman" w:hAnsi="Times New Roman" w:cs="Times New Roman"/>
          <w:sz w:val="28"/>
          <w:szCs w:val="28"/>
        </w:rPr>
        <w:t>463 400,1</w:t>
      </w:r>
      <w:r w:rsidR="005E55F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72116">
        <w:rPr>
          <w:rFonts w:ascii="Times New Roman" w:hAnsi="Times New Roman" w:cs="Times New Roman"/>
          <w:sz w:val="28"/>
          <w:szCs w:val="28"/>
        </w:rPr>
        <w:t>.</w:t>
      </w:r>
    </w:p>
    <w:p w:rsidR="003923BF" w:rsidRDefault="003923BF" w:rsidP="00534C3C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FD4E66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увеличение прогнозируемого общего объема расходов бюджета на </w:t>
      </w:r>
      <w:r w:rsidR="002529E8">
        <w:rPr>
          <w:rFonts w:ascii="Times New Roman" w:hAnsi="Times New Roman" w:cs="Times New Roman"/>
          <w:sz w:val="28"/>
          <w:szCs w:val="28"/>
        </w:rPr>
        <w:t>708 037,8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(на </w:t>
      </w:r>
      <w:r w:rsidR="002529E8">
        <w:rPr>
          <w:rFonts w:ascii="Times New Roman" w:hAnsi="Times New Roman" w:cs="Times New Roman"/>
          <w:sz w:val="28"/>
          <w:szCs w:val="28"/>
        </w:rPr>
        <w:t>7,3</w:t>
      </w:r>
      <w:r>
        <w:rPr>
          <w:rFonts w:ascii="Times New Roman" w:hAnsi="Times New Roman" w:cs="Times New Roman"/>
          <w:sz w:val="28"/>
          <w:szCs w:val="28"/>
        </w:rPr>
        <w:t xml:space="preserve"> процента). С учетом предлагаемых изменений в 202</w:t>
      </w:r>
      <w:r w:rsidR="002529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общий объем расходов </w:t>
      </w:r>
      <w:r w:rsidR="006768B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8B8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A58">
        <w:rPr>
          <w:rFonts w:ascii="Times New Roman" w:hAnsi="Times New Roman" w:cs="Times New Roman"/>
          <w:sz w:val="28"/>
          <w:szCs w:val="28"/>
        </w:rPr>
        <w:t>10 383 944,6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84722" w:rsidRDefault="000F3A58" w:rsidP="00534C3C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Профицит</w:t>
      </w:r>
      <w:r w:rsidR="002B6438" w:rsidRPr="0038453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F07C1" w:rsidRPr="0038453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F07C1" w:rsidRPr="0038453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уменьшается на 115 513,2 тыс. рублей</w:t>
      </w:r>
      <w:r w:rsidR="003A5051">
        <w:rPr>
          <w:rFonts w:ascii="Times New Roman" w:hAnsi="Times New Roman" w:cs="Times New Roman"/>
          <w:sz w:val="28"/>
          <w:szCs w:val="28"/>
        </w:rPr>
        <w:t xml:space="preserve"> и составит </w:t>
      </w:r>
      <w:r>
        <w:rPr>
          <w:rFonts w:ascii="Times New Roman" w:hAnsi="Times New Roman" w:cs="Times New Roman"/>
          <w:sz w:val="28"/>
          <w:szCs w:val="28"/>
        </w:rPr>
        <w:t>358 686,8</w:t>
      </w:r>
      <w:r w:rsidR="003A505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2A89" w:rsidRPr="003A5051">
        <w:rPr>
          <w:rFonts w:ascii="Times New Roman" w:hAnsi="Times New Roman" w:cs="Times New Roman"/>
          <w:sz w:val="28"/>
          <w:szCs w:val="28"/>
        </w:rPr>
        <w:t>.</w:t>
      </w:r>
      <w:r w:rsidR="00E60A0D" w:rsidRPr="003A50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602" w:rsidRDefault="00817602" w:rsidP="00534C3C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17602">
        <w:rPr>
          <w:rFonts w:ascii="Times New Roman" w:hAnsi="Times New Roman" w:cs="Times New Roman"/>
          <w:sz w:val="28"/>
          <w:szCs w:val="28"/>
        </w:rPr>
        <w:t>ерхн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817602">
        <w:rPr>
          <w:rFonts w:ascii="Times New Roman" w:hAnsi="Times New Roman" w:cs="Times New Roman"/>
          <w:sz w:val="28"/>
          <w:szCs w:val="28"/>
        </w:rPr>
        <w:t xml:space="preserve"> предел муниципального внутреннего долга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7602">
        <w:rPr>
          <w:rFonts w:ascii="Times New Roman" w:hAnsi="Times New Roman" w:cs="Times New Roman"/>
          <w:sz w:val="28"/>
          <w:szCs w:val="28"/>
        </w:rPr>
        <w:t xml:space="preserve"> года</w:t>
      </w:r>
      <w:r w:rsidR="00CA761B">
        <w:rPr>
          <w:rFonts w:ascii="Times New Roman" w:hAnsi="Times New Roman" w:cs="Times New Roman"/>
          <w:sz w:val="28"/>
          <w:szCs w:val="28"/>
        </w:rPr>
        <w:t xml:space="preserve"> проектом бюджета не изменяется.</w:t>
      </w:r>
    </w:p>
    <w:p w:rsidR="00C50F70" w:rsidRDefault="00534C3C" w:rsidP="003F0468">
      <w:pPr>
        <w:pStyle w:val="aa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3C">
        <w:rPr>
          <w:rFonts w:ascii="Times New Roman" w:hAnsi="Times New Roman" w:cs="Times New Roman"/>
          <w:sz w:val="28"/>
          <w:szCs w:val="28"/>
        </w:rPr>
        <w:t>В 202</w:t>
      </w:r>
      <w:r w:rsidR="00795152">
        <w:rPr>
          <w:rFonts w:ascii="Times New Roman" w:hAnsi="Times New Roman" w:cs="Times New Roman"/>
          <w:sz w:val="28"/>
          <w:szCs w:val="28"/>
        </w:rPr>
        <w:t>6</w:t>
      </w:r>
      <w:r w:rsidRPr="00534C3C">
        <w:rPr>
          <w:rFonts w:ascii="Times New Roman" w:hAnsi="Times New Roman" w:cs="Times New Roman"/>
          <w:sz w:val="28"/>
          <w:szCs w:val="28"/>
        </w:rPr>
        <w:t xml:space="preserve"> году предусматривается увеличение прогнозируемого общего объема доходов </w:t>
      </w:r>
      <w:r w:rsidR="00BF3CF5">
        <w:rPr>
          <w:rFonts w:ascii="Times New Roman" w:hAnsi="Times New Roman" w:cs="Times New Roman"/>
          <w:sz w:val="28"/>
          <w:szCs w:val="28"/>
        </w:rPr>
        <w:t xml:space="preserve">и расходов </w:t>
      </w:r>
      <w:r w:rsidRPr="00534C3C">
        <w:rPr>
          <w:rFonts w:ascii="Times New Roman" w:hAnsi="Times New Roman" w:cs="Times New Roman"/>
          <w:sz w:val="28"/>
          <w:szCs w:val="28"/>
        </w:rPr>
        <w:t xml:space="preserve">бюджета на </w:t>
      </w:r>
      <w:r w:rsidR="00795152">
        <w:rPr>
          <w:rFonts w:ascii="Times New Roman" w:hAnsi="Times New Roman" w:cs="Times New Roman"/>
          <w:sz w:val="28"/>
          <w:szCs w:val="28"/>
        </w:rPr>
        <w:t>282 147,6</w:t>
      </w:r>
      <w:r w:rsidRPr="00534C3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BF3CF5">
        <w:rPr>
          <w:rFonts w:ascii="Times New Roman" w:hAnsi="Times New Roman" w:cs="Times New Roman"/>
          <w:sz w:val="28"/>
          <w:szCs w:val="28"/>
        </w:rPr>
        <w:t xml:space="preserve">или </w:t>
      </w:r>
      <w:r w:rsidRPr="00534C3C">
        <w:rPr>
          <w:rFonts w:ascii="Times New Roman" w:hAnsi="Times New Roman" w:cs="Times New Roman"/>
          <w:sz w:val="28"/>
          <w:szCs w:val="28"/>
        </w:rPr>
        <w:t>на 3,</w:t>
      </w:r>
      <w:r w:rsidR="00795152">
        <w:rPr>
          <w:rFonts w:ascii="Times New Roman" w:hAnsi="Times New Roman" w:cs="Times New Roman"/>
          <w:sz w:val="28"/>
          <w:szCs w:val="28"/>
        </w:rPr>
        <w:t>2</w:t>
      </w:r>
      <w:r w:rsidRPr="00534C3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BF3CF5">
        <w:rPr>
          <w:rFonts w:ascii="Times New Roman" w:hAnsi="Times New Roman" w:cs="Times New Roman"/>
          <w:sz w:val="28"/>
          <w:szCs w:val="28"/>
        </w:rPr>
        <w:t xml:space="preserve"> и 3,5 процента соответственно. </w:t>
      </w:r>
    </w:p>
    <w:p w:rsidR="00B84768" w:rsidRDefault="00B84768" w:rsidP="00534C3C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3614">
        <w:rPr>
          <w:rFonts w:ascii="Times New Roman" w:hAnsi="Times New Roman" w:cs="Times New Roman"/>
          <w:sz w:val="28"/>
          <w:szCs w:val="28"/>
        </w:rPr>
        <w:t>Налоговые и неналоговые доходы на 2026 год увеличены на сумму 147,6 тыс. рублей исходя из ожидаемого поступления в</w:t>
      </w:r>
      <w:r w:rsidR="009C6B81" w:rsidRPr="001D3614">
        <w:rPr>
          <w:rFonts w:ascii="Times New Roman" w:hAnsi="Times New Roman" w:cs="Times New Roman"/>
          <w:sz w:val="28"/>
          <w:szCs w:val="28"/>
        </w:rPr>
        <w:t xml:space="preserve"> </w:t>
      </w:r>
      <w:r w:rsidRPr="001D3614">
        <w:rPr>
          <w:rFonts w:ascii="Times New Roman" w:hAnsi="Times New Roman" w:cs="Times New Roman"/>
          <w:sz w:val="28"/>
          <w:szCs w:val="28"/>
        </w:rPr>
        <w:t>2026 году доходов в рамках реализации транспортной</w:t>
      </w:r>
      <w:r w:rsidR="009C6B81" w:rsidRPr="001D3614">
        <w:rPr>
          <w:rFonts w:ascii="Times New Roman" w:hAnsi="Times New Roman" w:cs="Times New Roman"/>
          <w:sz w:val="28"/>
          <w:szCs w:val="28"/>
        </w:rPr>
        <w:t xml:space="preserve"> </w:t>
      </w:r>
      <w:r w:rsidRPr="001D3614">
        <w:rPr>
          <w:rFonts w:ascii="Times New Roman" w:hAnsi="Times New Roman" w:cs="Times New Roman"/>
          <w:sz w:val="28"/>
          <w:szCs w:val="28"/>
        </w:rPr>
        <w:t>реформы по контрактам 2025 года.</w:t>
      </w:r>
      <w:r w:rsidR="009C6B81">
        <w:rPr>
          <w:rFonts w:ascii="Times New Roman" w:hAnsi="Times New Roman" w:cs="Times New Roman"/>
          <w:sz w:val="28"/>
          <w:szCs w:val="28"/>
        </w:rPr>
        <w:t xml:space="preserve"> Одновременно увеличивается объем межбюджетных трансфертов из бюджета Республики Карелия на 282 000,0 тыс. рублей.</w:t>
      </w:r>
    </w:p>
    <w:p w:rsidR="00534C3C" w:rsidRPr="00534C3C" w:rsidRDefault="00534C3C" w:rsidP="00534C3C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3C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прогнозируемый общий объем доходов бюджета составит </w:t>
      </w:r>
      <w:r w:rsidR="00C50F70">
        <w:rPr>
          <w:rFonts w:ascii="Times New Roman" w:hAnsi="Times New Roman" w:cs="Times New Roman"/>
          <w:sz w:val="28"/>
          <w:szCs w:val="28"/>
        </w:rPr>
        <w:t>9 010 638,2</w:t>
      </w:r>
      <w:r w:rsidRPr="00534C3C">
        <w:rPr>
          <w:rFonts w:ascii="Times New Roman" w:hAnsi="Times New Roman" w:cs="Times New Roman"/>
          <w:sz w:val="28"/>
          <w:szCs w:val="28"/>
        </w:rPr>
        <w:t xml:space="preserve"> тыс. рублей, общий объем расходов бюджета составит </w:t>
      </w:r>
      <w:r w:rsidR="00C50F70">
        <w:rPr>
          <w:rFonts w:ascii="Times New Roman" w:hAnsi="Times New Roman" w:cs="Times New Roman"/>
          <w:sz w:val="28"/>
          <w:szCs w:val="28"/>
        </w:rPr>
        <w:t>8 412 638,2</w:t>
      </w:r>
      <w:r w:rsidRPr="00534C3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6268F" w:rsidRDefault="000C05E3" w:rsidP="00534C3C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бюджета не предусмотрено изменений о</w:t>
      </w:r>
      <w:r w:rsidR="0066268F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268F">
        <w:rPr>
          <w:rFonts w:ascii="Times New Roman" w:hAnsi="Times New Roman" w:cs="Times New Roman"/>
          <w:sz w:val="28"/>
          <w:szCs w:val="28"/>
        </w:rPr>
        <w:t xml:space="preserve"> условно утверждаемых расходов</w:t>
      </w:r>
      <w:r w:rsidR="00DC4D0D">
        <w:rPr>
          <w:rFonts w:ascii="Times New Roman" w:hAnsi="Times New Roman" w:cs="Times New Roman"/>
          <w:sz w:val="28"/>
          <w:szCs w:val="28"/>
        </w:rPr>
        <w:t xml:space="preserve">, </w:t>
      </w:r>
      <w:r w:rsidR="00817602">
        <w:rPr>
          <w:rFonts w:ascii="Times New Roman" w:hAnsi="Times New Roman" w:cs="Times New Roman"/>
          <w:sz w:val="28"/>
          <w:szCs w:val="28"/>
        </w:rPr>
        <w:t>профицита</w:t>
      </w:r>
      <w:r w:rsidR="00DC4D0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303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C4D0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верхнего предела</w:t>
      </w:r>
      <w:r w:rsidR="00DC4D0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DC4D0D">
        <w:rPr>
          <w:rFonts w:ascii="Times New Roman" w:hAnsi="Times New Roman" w:cs="Times New Roman"/>
          <w:sz w:val="28"/>
          <w:szCs w:val="28"/>
        </w:rPr>
        <w:t>долга</w:t>
      </w:r>
      <w:r w:rsidR="0066268F">
        <w:rPr>
          <w:rFonts w:ascii="Times New Roman" w:hAnsi="Times New Roman" w:cs="Times New Roman"/>
          <w:sz w:val="28"/>
          <w:szCs w:val="28"/>
        </w:rPr>
        <w:t xml:space="preserve"> </w:t>
      </w:r>
      <w:r w:rsidR="00DD303E">
        <w:rPr>
          <w:rFonts w:ascii="Times New Roman" w:hAnsi="Times New Roman" w:cs="Times New Roman"/>
          <w:sz w:val="28"/>
          <w:szCs w:val="28"/>
        </w:rPr>
        <w:t>по состоянию на 1 января 2027 года</w:t>
      </w:r>
      <w:r w:rsidR="0066268F">
        <w:rPr>
          <w:rFonts w:ascii="Times New Roman" w:hAnsi="Times New Roman" w:cs="Times New Roman"/>
          <w:sz w:val="28"/>
          <w:szCs w:val="28"/>
        </w:rPr>
        <w:t>.</w:t>
      </w:r>
    </w:p>
    <w:p w:rsidR="00CA761B" w:rsidRDefault="00CA761B" w:rsidP="003F0468">
      <w:pPr>
        <w:pStyle w:val="aa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3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4C3C">
        <w:rPr>
          <w:rFonts w:ascii="Times New Roman" w:hAnsi="Times New Roman" w:cs="Times New Roman"/>
          <w:sz w:val="28"/>
          <w:szCs w:val="28"/>
        </w:rPr>
        <w:t xml:space="preserve"> году предусматривается увеличение прогнозируемого общего объема доходов </w:t>
      </w:r>
      <w:r>
        <w:rPr>
          <w:rFonts w:ascii="Times New Roman" w:hAnsi="Times New Roman" w:cs="Times New Roman"/>
          <w:sz w:val="28"/>
          <w:szCs w:val="28"/>
        </w:rPr>
        <w:t xml:space="preserve">и расходов </w:t>
      </w:r>
      <w:r w:rsidRPr="00534C3C">
        <w:rPr>
          <w:rFonts w:ascii="Times New Roman" w:hAnsi="Times New Roman" w:cs="Times New Roman"/>
          <w:sz w:val="28"/>
          <w:szCs w:val="28"/>
        </w:rPr>
        <w:t xml:space="preserve">бюджета на </w:t>
      </w:r>
      <w:r>
        <w:rPr>
          <w:rFonts w:ascii="Times New Roman" w:hAnsi="Times New Roman" w:cs="Times New Roman"/>
          <w:sz w:val="28"/>
          <w:szCs w:val="28"/>
        </w:rPr>
        <w:t>350 000,0</w:t>
      </w:r>
      <w:r w:rsidRPr="00534C3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534C3C">
        <w:rPr>
          <w:rFonts w:ascii="Times New Roman" w:hAnsi="Times New Roman" w:cs="Times New Roman"/>
          <w:sz w:val="28"/>
          <w:szCs w:val="28"/>
        </w:rPr>
        <w:t>на 3,</w:t>
      </w:r>
      <w:r>
        <w:rPr>
          <w:rFonts w:ascii="Times New Roman" w:hAnsi="Times New Roman" w:cs="Times New Roman"/>
          <w:sz w:val="28"/>
          <w:szCs w:val="28"/>
        </w:rPr>
        <w:t>8 процента</w:t>
      </w:r>
      <w:r w:rsidR="00663E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E83">
        <w:rPr>
          <w:rFonts w:ascii="Times New Roman" w:hAnsi="Times New Roman" w:cs="Times New Roman"/>
          <w:sz w:val="28"/>
          <w:szCs w:val="28"/>
        </w:rPr>
        <w:t>с</w:t>
      </w:r>
      <w:r w:rsidR="00663E83" w:rsidRPr="00534C3C">
        <w:rPr>
          <w:rFonts w:ascii="Times New Roman" w:hAnsi="Times New Roman" w:cs="Times New Roman"/>
          <w:sz w:val="28"/>
          <w:szCs w:val="28"/>
        </w:rPr>
        <w:t xml:space="preserve"> учетом предлагаемых изменений прогнозируемый общий объем доходов </w:t>
      </w:r>
      <w:r w:rsidR="00663E83">
        <w:rPr>
          <w:rFonts w:ascii="Times New Roman" w:hAnsi="Times New Roman" w:cs="Times New Roman"/>
          <w:sz w:val="28"/>
          <w:szCs w:val="28"/>
        </w:rPr>
        <w:t xml:space="preserve">и расходов </w:t>
      </w:r>
      <w:r w:rsidR="00663E83" w:rsidRPr="00534C3C">
        <w:rPr>
          <w:rFonts w:ascii="Times New Roman" w:hAnsi="Times New Roman" w:cs="Times New Roman"/>
          <w:sz w:val="28"/>
          <w:szCs w:val="28"/>
        </w:rPr>
        <w:t xml:space="preserve">бюджета составит </w:t>
      </w:r>
      <w:r w:rsidR="00663E83">
        <w:rPr>
          <w:rFonts w:ascii="Times New Roman" w:hAnsi="Times New Roman" w:cs="Times New Roman"/>
          <w:sz w:val="28"/>
          <w:szCs w:val="28"/>
        </w:rPr>
        <w:t>9 641 126,5</w:t>
      </w:r>
      <w:r w:rsidR="00663E83" w:rsidRPr="00534C3C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CA761B" w:rsidRDefault="00163C49" w:rsidP="00CA761B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E83">
        <w:rPr>
          <w:rFonts w:ascii="Times New Roman" w:hAnsi="Times New Roman" w:cs="Times New Roman"/>
          <w:sz w:val="28"/>
          <w:szCs w:val="28"/>
        </w:rPr>
        <w:t>Объем налоговых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 и </w:t>
      </w:r>
      <w:r w:rsidRPr="00663E83">
        <w:rPr>
          <w:rFonts w:ascii="Times New Roman" w:hAnsi="Times New Roman" w:cs="Times New Roman"/>
          <w:sz w:val="28"/>
          <w:szCs w:val="28"/>
        </w:rPr>
        <w:t>неналоговых доходов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663E83">
        <w:rPr>
          <w:rFonts w:ascii="Times New Roman" w:hAnsi="Times New Roman" w:cs="Times New Roman"/>
          <w:sz w:val="28"/>
          <w:szCs w:val="28"/>
        </w:rPr>
        <w:t>7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63E83">
        <w:rPr>
          <w:rFonts w:ascii="Times New Roman" w:hAnsi="Times New Roman" w:cs="Times New Roman"/>
          <w:sz w:val="28"/>
          <w:szCs w:val="28"/>
        </w:rPr>
        <w:t>проектом бюджета не изменяется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. </w:t>
      </w:r>
      <w:r w:rsidRPr="00663E83">
        <w:rPr>
          <w:rFonts w:ascii="Times New Roman" w:hAnsi="Times New Roman" w:cs="Times New Roman"/>
          <w:sz w:val="28"/>
          <w:szCs w:val="28"/>
        </w:rPr>
        <w:t>При этом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 увеличивается объем межбюджетных трансфертов из бюджета Республики Карелия на </w:t>
      </w:r>
      <w:r w:rsidRPr="00663E83">
        <w:rPr>
          <w:rFonts w:ascii="Times New Roman" w:hAnsi="Times New Roman" w:cs="Times New Roman"/>
          <w:sz w:val="28"/>
          <w:szCs w:val="28"/>
        </w:rPr>
        <w:t>350 000,0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 тыс. рублей (на </w:t>
      </w:r>
      <w:r w:rsidRPr="00663E83">
        <w:rPr>
          <w:rFonts w:ascii="Times New Roman" w:hAnsi="Times New Roman" w:cs="Times New Roman"/>
          <w:sz w:val="28"/>
          <w:szCs w:val="28"/>
        </w:rPr>
        <w:t>7,3</w:t>
      </w:r>
      <w:r w:rsidR="00CA761B" w:rsidRPr="00663E8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CA761B">
        <w:rPr>
          <w:rFonts w:ascii="Times New Roman" w:hAnsi="Times New Roman" w:cs="Times New Roman"/>
          <w:sz w:val="28"/>
          <w:szCs w:val="28"/>
        </w:rPr>
        <w:t>).</w:t>
      </w:r>
    </w:p>
    <w:p w:rsidR="00CA761B" w:rsidRDefault="00CA761B" w:rsidP="00CA761B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7387">
        <w:rPr>
          <w:rFonts w:ascii="Times New Roman" w:hAnsi="Times New Roman" w:cs="Times New Roman"/>
          <w:sz w:val="28"/>
          <w:szCs w:val="28"/>
        </w:rPr>
        <w:t>Проектом бюджета не предусмотрено изменений объема условно утверждаемых расходов, профицита бюджета городского округа и верхнего предела муниципального внутреннего долга по состоянию на 1 января 202</w:t>
      </w:r>
      <w:r w:rsidR="00DA7387" w:rsidRPr="00DA7387">
        <w:rPr>
          <w:rFonts w:ascii="Times New Roman" w:hAnsi="Times New Roman" w:cs="Times New Roman"/>
          <w:sz w:val="28"/>
          <w:szCs w:val="28"/>
        </w:rPr>
        <w:t xml:space="preserve">8 </w:t>
      </w:r>
      <w:r w:rsidRPr="00DA7387">
        <w:rPr>
          <w:rFonts w:ascii="Times New Roman" w:hAnsi="Times New Roman" w:cs="Times New Roman"/>
          <w:sz w:val="28"/>
          <w:szCs w:val="28"/>
        </w:rPr>
        <w:t>года.</w:t>
      </w:r>
    </w:p>
    <w:p w:rsidR="00BB3461" w:rsidRDefault="00BB3461" w:rsidP="00CA4B0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61">
        <w:rPr>
          <w:rFonts w:ascii="Times New Roman" w:hAnsi="Times New Roman" w:cs="Times New Roman"/>
          <w:sz w:val="28"/>
          <w:szCs w:val="28"/>
        </w:rPr>
        <w:t>Анализ изменений расходов бюджета Петрозаводского городского округа на 2025 год и плановый период 2026 и 2027 годов в разрезе разделов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приложении 2 к заключению.</w:t>
      </w:r>
    </w:p>
    <w:p w:rsidR="00CB6ABC" w:rsidRDefault="00CB6ABC" w:rsidP="0038453D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53D">
        <w:rPr>
          <w:rFonts w:ascii="Times New Roman" w:hAnsi="Times New Roman" w:cs="Times New Roman"/>
          <w:sz w:val="28"/>
          <w:szCs w:val="28"/>
        </w:rPr>
        <w:t>Объем бюджетных ассигнований муниципального дорожного фонда Петрозаво</w:t>
      </w:r>
      <w:r w:rsidR="007173A2" w:rsidRPr="0038453D">
        <w:rPr>
          <w:rFonts w:ascii="Times New Roman" w:hAnsi="Times New Roman" w:cs="Times New Roman"/>
          <w:sz w:val="28"/>
          <w:szCs w:val="28"/>
        </w:rPr>
        <w:t xml:space="preserve">дского городского округа </w:t>
      </w:r>
      <w:r w:rsidR="0082336D">
        <w:rPr>
          <w:rFonts w:ascii="Times New Roman" w:hAnsi="Times New Roman" w:cs="Times New Roman"/>
          <w:sz w:val="28"/>
          <w:szCs w:val="28"/>
        </w:rPr>
        <w:t xml:space="preserve">увеличивается </w:t>
      </w:r>
      <w:r w:rsidR="007173A2" w:rsidRPr="0038453D">
        <w:rPr>
          <w:rFonts w:ascii="Times New Roman" w:hAnsi="Times New Roman" w:cs="Times New Roman"/>
          <w:sz w:val="28"/>
          <w:szCs w:val="28"/>
        </w:rPr>
        <w:t>на 202</w:t>
      </w:r>
      <w:r w:rsidR="0082336D">
        <w:rPr>
          <w:rFonts w:ascii="Times New Roman" w:hAnsi="Times New Roman" w:cs="Times New Roman"/>
          <w:sz w:val="28"/>
          <w:szCs w:val="28"/>
        </w:rPr>
        <w:t>5</w:t>
      </w:r>
      <w:r w:rsidRPr="0038453D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82336D">
        <w:rPr>
          <w:rFonts w:ascii="Times New Roman" w:hAnsi="Times New Roman" w:cs="Times New Roman"/>
          <w:sz w:val="28"/>
          <w:szCs w:val="28"/>
        </w:rPr>
        <w:t>520 364,6</w:t>
      </w:r>
      <w:r w:rsidRPr="0038453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6669DE">
        <w:rPr>
          <w:rFonts w:ascii="Times New Roman" w:hAnsi="Times New Roman" w:cs="Times New Roman"/>
          <w:sz w:val="28"/>
          <w:szCs w:val="28"/>
        </w:rPr>
        <w:t>рублей</w:t>
      </w:r>
      <w:r w:rsidR="000D3766" w:rsidRPr="006669DE"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6669DE" w:rsidRPr="006669DE">
        <w:rPr>
          <w:rFonts w:ascii="Times New Roman" w:hAnsi="Times New Roman" w:cs="Times New Roman"/>
          <w:sz w:val="28"/>
          <w:szCs w:val="28"/>
        </w:rPr>
        <w:t>732 345,8</w:t>
      </w:r>
      <w:r w:rsidR="000D3766" w:rsidRPr="00666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0D376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E6CFE">
        <w:rPr>
          <w:rFonts w:ascii="Times New Roman" w:hAnsi="Times New Roman" w:cs="Times New Roman"/>
          <w:sz w:val="28"/>
          <w:szCs w:val="28"/>
        </w:rPr>
        <w:t>, на 202</w:t>
      </w:r>
      <w:r w:rsidR="0082336D">
        <w:rPr>
          <w:rFonts w:ascii="Times New Roman" w:hAnsi="Times New Roman" w:cs="Times New Roman"/>
          <w:sz w:val="28"/>
          <w:szCs w:val="28"/>
        </w:rPr>
        <w:t>6</w:t>
      </w:r>
      <w:r w:rsidR="008E6CFE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82336D">
        <w:rPr>
          <w:rFonts w:ascii="Times New Roman" w:hAnsi="Times New Roman" w:cs="Times New Roman"/>
          <w:sz w:val="28"/>
          <w:szCs w:val="28"/>
        </w:rPr>
        <w:t xml:space="preserve"> </w:t>
      </w:r>
      <w:r w:rsidR="008E6CFE">
        <w:rPr>
          <w:rFonts w:ascii="Times New Roman" w:hAnsi="Times New Roman" w:cs="Times New Roman"/>
          <w:sz w:val="28"/>
          <w:szCs w:val="28"/>
        </w:rPr>
        <w:t xml:space="preserve">на </w:t>
      </w:r>
      <w:r w:rsidR="004645A8">
        <w:rPr>
          <w:rFonts w:ascii="Times New Roman" w:hAnsi="Times New Roman" w:cs="Times New Roman"/>
          <w:sz w:val="28"/>
          <w:szCs w:val="28"/>
        </w:rPr>
        <w:t>282 000,0</w:t>
      </w:r>
      <w:r w:rsidR="008E6CF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B66DB9">
        <w:rPr>
          <w:rFonts w:ascii="Times New Roman" w:hAnsi="Times New Roman" w:cs="Times New Roman"/>
          <w:sz w:val="28"/>
          <w:szCs w:val="28"/>
        </w:rPr>
        <w:t>и</w:t>
      </w:r>
      <w:r w:rsidR="007173A2"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Pr="0038453D">
        <w:rPr>
          <w:rFonts w:ascii="Times New Roman" w:hAnsi="Times New Roman" w:cs="Times New Roman"/>
          <w:sz w:val="28"/>
          <w:szCs w:val="28"/>
        </w:rPr>
        <w:t>состав</w:t>
      </w:r>
      <w:r w:rsidR="007173A2" w:rsidRPr="0038453D">
        <w:rPr>
          <w:rFonts w:ascii="Times New Roman" w:hAnsi="Times New Roman" w:cs="Times New Roman"/>
          <w:sz w:val="28"/>
          <w:szCs w:val="28"/>
        </w:rPr>
        <w:t>и</w:t>
      </w:r>
      <w:r w:rsidR="005B40F2">
        <w:rPr>
          <w:rFonts w:ascii="Times New Roman" w:hAnsi="Times New Roman" w:cs="Times New Roman"/>
          <w:sz w:val="28"/>
          <w:szCs w:val="28"/>
        </w:rPr>
        <w:t>т</w:t>
      </w:r>
      <w:r w:rsidRPr="0038453D">
        <w:rPr>
          <w:rFonts w:ascii="Times New Roman" w:hAnsi="Times New Roman" w:cs="Times New Roman"/>
          <w:sz w:val="28"/>
          <w:szCs w:val="28"/>
        </w:rPr>
        <w:t xml:space="preserve"> </w:t>
      </w:r>
      <w:r w:rsidR="006669DE">
        <w:rPr>
          <w:rFonts w:ascii="Times New Roman" w:hAnsi="Times New Roman" w:cs="Times New Roman"/>
          <w:sz w:val="28"/>
          <w:szCs w:val="28"/>
        </w:rPr>
        <w:t>528 035,2</w:t>
      </w:r>
      <w:r w:rsidR="001C20CC">
        <w:rPr>
          <w:rFonts w:ascii="Times New Roman" w:hAnsi="Times New Roman" w:cs="Times New Roman"/>
          <w:sz w:val="28"/>
          <w:szCs w:val="28"/>
        </w:rPr>
        <w:t xml:space="preserve"> </w:t>
      </w:r>
      <w:r w:rsidR="005B40F2">
        <w:rPr>
          <w:rFonts w:ascii="Times New Roman" w:hAnsi="Times New Roman" w:cs="Times New Roman"/>
          <w:sz w:val="28"/>
          <w:szCs w:val="28"/>
        </w:rPr>
        <w:t>т</w:t>
      </w:r>
      <w:r w:rsidRPr="0038453D">
        <w:rPr>
          <w:rFonts w:ascii="Times New Roman" w:hAnsi="Times New Roman" w:cs="Times New Roman"/>
          <w:sz w:val="28"/>
          <w:szCs w:val="28"/>
        </w:rPr>
        <w:t>ыс. рублей</w:t>
      </w:r>
      <w:r w:rsidR="004645A8">
        <w:rPr>
          <w:rFonts w:ascii="Times New Roman" w:hAnsi="Times New Roman" w:cs="Times New Roman"/>
          <w:sz w:val="28"/>
          <w:szCs w:val="28"/>
        </w:rPr>
        <w:t xml:space="preserve">, на 2027 год – на 350 000,0 тыс. рублей и составит </w:t>
      </w:r>
      <w:r w:rsidR="006669DE">
        <w:rPr>
          <w:rFonts w:ascii="Times New Roman" w:hAnsi="Times New Roman" w:cs="Times New Roman"/>
          <w:sz w:val="28"/>
          <w:szCs w:val="28"/>
        </w:rPr>
        <w:t>831 148,8 тыс. рублей.</w:t>
      </w:r>
    </w:p>
    <w:p w:rsidR="0057203D" w:rsidRDefault="0057203D" w:rsidP="0038453D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3D">
        <w:rPr>
          <w:rFonts w:ascii="Times New Roman" w:hAnsi="Times New Roman" w:cs="Times New Roman"/>
          <w:sz w:val="28"/>
          <w:szCs w:val="28"/>
        </w:rPr>
        <w:t xml:space="preserve">Анализ изменений муниципальных программ Петрозаводского городского округа на 2025 год и </w:t>
      </w:r>
      <w:r w:rsidR="00265F46">
        <w:rPr>
          <w:rFonts w:ascii="Times New Roman" w:hAnsi="Times New Roman" w:cs="Times New Roman"/>
          <w:sz w:val="28"/>
          <w:szCs w:val="28"/>
        </w:rPr>
        <w:t xml:space="preserve">на </w:t>
      </w:r>
      <w:r w:rsidRPr="0057203D">
        <w:rPr>
          <w:rFonts w:ascii="Times New Roman" w:hAnsi="Times New Roman" w:cs="Times New Roman"/>
          <w:sz w:val="28"/>
          <w:szCs w:val="28"/>
        </w:rPr>
        <w:t>плановый период 2026 и 2027 годов</w:t>
      </w:r>
      <w:r w:rsidR="00265F46">
        <w:rPr>
          <w:rFonts w:ascii="Times New Roman" w:hAnsi="Times New Roman" w:cs="Times New Roman"/>
          <w:sz w:val="28"/>
          <w:szCs w:val="28"/>
        </w:rPr>
        <w:t xml:space="preserve"> представлен в приложении 3 к заключению.</w:t>
      </w:r>
    </w:p>
    <w:p w:rsidR="000D7FDA" w:rsidRDefault="00265F46" w:rsidP="0038453D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="00580292">
        <w:rPr>
          <w:rFonts w:ascii="Times New Roman" w:hAnsi="Times New Roman" w:cs="Times New Roman"/>
          <w:sz w:val="28"/>
          <w:szCs w:val="28"/>
        </w:rPr>
        <w:t xml:space="preserve"> году проектом бюджета предусматривается увеличение объема бюджетных ассигнований на реализацию муниципальных программ на </w:t>
      </w:r>
      <w:r>
        <w:rPr>
          <w:rFonts w:ascii="Times New Roman" w:hAnsi="Times New Roman" w:cs="Times New Roman"/>
          <w:sz w:val="28"/>
          <w:szCs w:val="28"/>
        </w:rPr>
        <w:t>707 878,6</w:t>
      </w:r>
      <w:r w:rsidR="00580292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A74F5B">
        <w:rPr>
          <w:rFonts w:ascii="Times New Roman" w:hAnsi="Times New Roman" w:cs="Times New Roman"/>
          <w:sz w:val="28"/>
          <w:szCs w:val="28"/>
        </w:rPr>
        <w:t>7</w:t>
      </w:r>
      <w:r w:rsidR="00580292">
        <w:rPr>
          <w:rFonts w:ascii="Times New Roman" w:hAnsi="Times New Roman" w:cs="Times New Roman"/>
          <w:sz w:val="28"/>
          <w:szCs w:val="28"/>
        </w:rPr>
        <w:t xml:space="preserve">,4 процента. С учетом предлагаемых изменений общий объем </w:t>
      </w:r>
      <w:r w:rsidR="00EB0B1D">
        <w:rPr>
          <w:rFonts w:ascii="Times New Roman" w:hAnsi="Times New Roman" w:cs="Times New Roman"/>
          <w:sz w:val="28"/>
          <w:szCs w:val="28"/>
        </w:rPr>
        <w:t xml:space="preserve">бюджетных ассигнований на реализацию муниципальных программ составит </w:t>
      </w:r>
      <w:r w:rsidR="00A74F5B">
        <w:rPr>
          <w:rFonts w:ascii="Times New Roman" w:hAnsi="Times New Roman" w:cs="Times New Roman"/>
          <w:sz w:val="28"/>
          <w:szCs w:val="28"/>
        </w:rPr>
        <w:t>10 304 189,9</w:t>
      </w:r>
      <w:r w:rsidR="00EB0B1D">
        <w:rPr>
          <w:rFonts w:ascii="Times New Roman" w:hAnsi="Times New Roman" w:cs="Times New Roman"/>
          <w:sz w:val="28"/>
          <w:szCs w:val="28"/>
        </w:rPr>
        <w:t xml:space="preserve"> тыс. рублей или 99</w:t>
      </w:r>
      <w:r w:rsidR="00A74F5B">
        <w:rPr>
          <w:rFonts w:ascii="Times New Roman" w:hAnsi="Times New Roman" w:cs="Times New Roman"/>
          <w:sz w:val="28"/>
          <w:szCs w:val="28"/>
        </w:rPr>
        <w:t>,2</w:t>
      </w:r>
      <w:r w:rsidR="00EB0B1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74F5B">
        <w:rPr>
          <w:rFonts w:ascii="Times New Roman" w:hAnsi="Times New Roman" w:cs="Times New Roman"/>
          <w:sz w:val="28"/>
          <w:szCs w:val="28"/>
        </w:rPr>
        <w:t>а</w:t>
      </w:r>
      <w:r w:rsidR="00EB0B1D"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бюджета.</w:t>
      </w:r>
    </w:p>
    <w:p w:rsidR="00DB4CEB" w:rsidRDefault="00A74F5B" w:rsidP="00DB4CEB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и 2027 годах </w:t>
      </w:r>
      <w:r w:rsidR="00B654FA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планируется увеличение расходов</w:t>
      </w:r>
      <w:r w:rsidR="00B654FA">
        <w:rPr>
          <w:rFonts w:ascii="Times New Roman" w:hAnsi="Times New Roman" w:cs="Times New Roman"/>
          <w:sz w:val="28"/>
          <w:szCs w:val="28"/>
        </w:rPr>
        <w:t xml:space="preserve"> на муниципальные программы на 282 147,6 тыс. рублей (на 3,5 процента) и на 350 000,0 тыс. рублей (на 4 процента) соответственно.</w:t>
      </w:r>
      <w:r w:rsidR="00646A3C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ассигнований, направляемых на муниципальные программы</w:t>
      </w:r>
      <w:r w:rsidR="00DB4CEB">
        <w:rPr>
          <w:rFonts w:ascii="Times New Roman" w:hAnsi="Times New Roman" w:cs="Times New Roman"/>
          <w:sz w:val="28"/>
          <w:szCs w:val="28"/>
        </w:rPr>
        <w:t>,</w:t>
      </w:r>
      <w:r w:rsidR="00646A3C">
        <w:rPr>
          <w:rFonts w:ascii="Times New Roman" w:hAnsi="Times New Roman" w:cs="Times New Roman"/>
          <w:sz w:val="28"/>
          <w:szCs w:val="28"/>
        </w:rPr>
        <w:t xml:space="preserve"> в 2026 году составит 8 244 808,3 </w:t>
      </w:r>
      <w:r w:rsidR="00DB4CEB">
        <w:rPr>
          <w:rFonts w:ascii="Times New Roman" w:hAnsi="Times New Roman" w:cs="Times New Roman"/>
          <w:sz w:val="28"/>
          <w:szCs w:val="28"/>
        </w:rPr>
        <w:t>тыс. рублей или 99,2 процента от общего объема расходов, в 2027 году – 9 210 109,9 тыс. рублей или 99,3 процента.</w:t>
      </w:r>
    </w:p>
    <w:p w:rsidR="00ED7E62" w:rsidRDefault="00ED7E62" w:rsidP="00ED7E62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3F3">
        <w:rPr>
          <w:rFonts w:ascii="Times New Roman" w:hAnsi="Times New Roman" w:cs="Times New Roman"/>
          <w:sz w:val="28"/>
          <w:szCs w:val="28"/>
        </w:rPr>
        <w:t>В пояснительной записке к проекту решения о бюджете подробно отражены суммы и направления вносимых изменений, причины перераспределения и направления расходования бюджетных средств.</w:t>
      </w:r>
    </w:p>
    <w:p w:rsidR="006177C0" w:rsidRDefault="006177C0" w:rsidP="00ED7E62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7C0">
        <w:rPr>
          <w:rFonts w:ascii="Times New Roman" w:hAnsi="Times New Roman" w:cs="Times New Roman"/>
          <w:sz w:val="28"/>
          <w:szCs w:val="28"/>
        </w:rPr>
        <w:t>Проект решения о бюджете подготовлен в рамках действующего бюджетного законодательства, принцип сбалансированности бюджета, установленный статьей 33 Бюджетного кодекса Российской Федерации, соблюден.</w:t>
      </w:r>
    </w:p>
    <w:p w:rsidR="008E5B00" w:rsidRDefault="00081353" w:rsidP="009A334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1" w:name="OLE_LINK1"/>
      <w:r w:rsidRPr="000813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Контрольно-счетная палата полагает возможным рассмотрение проекта </w:t>
      </w:r>
      <w:r w:rsidR="00F67E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решения</w:t>
      </w:r>
      <w:r w:rsidRPr="000813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67E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Петрозаводского городского Совета</w:t>
      </w:r>
      <w:r w:rsidRPr="000813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</w:t>
      </w:r>
      <w:r w:rsidR="009A3348" w:rsidRPr="009A33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 внесении изменений в Решение Петрозаводского городского Совета от 20 декабря 2024 г. № 29/31-455 «О бюджете Петрозаводского городского округа на 2025 год и на плановый период 2026 и 2027 годов</w:t>
      </w:r>
      <w:r w:rsidR="00F67E2A" w:rsidRPr="000813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</w:t>
      </w:r>
      <w:r w:rsidR="00F67E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0813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заседании </w:t>
      </w:r>
      <w:r w:rsidR="00F67E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Петрозаводского городского Совета</w:t>
      </w:r>
      <w:r w:rsidRPr="000813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081353" w:rsidRPr="00081353" w:rsidRDefault="00081353" w:rsidP="000813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D7E62" w:rsidRDefault="00ED7E62" w:rsidP="003845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D7E62" w:rsidRPr="0038453D" w:rsidRDefault="00ED7E62" w:rsidP="003845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bookmarkEnd w:id="1"/>
    <w:p w:rsidR="00ED7E62" w:rsidRDefault="00ED7E62" w:rsidP="00ED7E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Заместитель Председателя</w:t>
      </w:r>
    </w:p>
    <w:p w:rsidR="003B31BB" w:rsidRPr="0038453D" w:rsidRDefault="00735379" w:rsidP="00ED7E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8453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Контрольно-счетной палаты</w:t>
      </w:r>
    </w:p>
    <w:p w:rsidR="00735379" w:rsidRPr="0038453D" w:rsidRDefault="00735379" w:rsidP="00E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Петрозаводского городского округа                       </w:t>
      </w:r>
      <w:r w:rsidR="00A7792F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82A29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9C3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2A29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72661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2A29" w:rsidRPr="0038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D7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О.В. Степура</w:t>
      </w:r>
    </w:p>
    <w:sectPr w:rsidR="00735379" w:rsidRPr="0038453D" w:rsidSect="00C60C50">
      <w:footerReference w:type="even" r:id="rId8"/>
      <w:footerReference w:type="default" r:id="rId9"/>
      <w:pgSz w:w="11906" w:h="16838" w:code="9"/>
      <w:pgMar w:top="1134" w:right="851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FDA" w:rsidRDefault="000D7FDA" w:rsidP="00ED19EB">
      <w:pPr>
        <w:spacing w:after="0" w:line="240" w:lineRule="auto"/>
      </w:pPr>
      <w:r>
        <w:separator/>
      </w:r>
    </w:p>
  </w:endnote>
  <w:endnote w:type="continuationSeparator" w:id="0">
    <w:p w:rsidR="000D7FDA" w:rsidRDefault="000D7FDA" w:rsidP="00ED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ashov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16343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D7FDA" w:rsidRPr="00B24C9C" w:rsidRDefault="000D7FDA" w:rsidP="00B24C9C">
        <w:pPr>
          <w:pStyle w:val="a8"/>
          <w:jc w:val="right"/>
          <w:rPr>
            <w:rFonts w:ascii="Times New Roman" w:hAnsi="Times New Roman" w:cs="Times New Roman"/>
          </w:rPr>
        </w:pPr>
        <w:r w:rsidRPr="00B24C9C">
          <w:rPr>
            <w:rFonts w:ascii="Times New Roman" w:hAnsi="Times New Roman" w:cs="Times New Roman"/>
          </w:rPr>
          <w:fldChar w:fldCharType="begin"/>
        </w:r>
        <w:r w:rsidRPr="00B24C9C">
          <w:rPr>
            <w:rFonts w:ascii="Times New Roman" w:hAnsi="Times New Roman" w:cs="Times New Roman"/>
          </w:rPr>
          <w:instrText>PAGE   \* MERGEFORMAT</w:instrText>
        </w:r>
        <w:r w:rsidRPr="00B24C9C">
          <w:rPr>
            <w:rFonts w:ascii="Times New Roman" w:hAnsi="Times New Roman" w:cs="Times New Roman"/>
          </w:rPr>
          <w:fldChar w:fldCharType="separate"/>
        </w:r>
        <w:r w:rsidR="008D00A5">
          <w:rPr>
            <w:rFonts w:ascii="Times New Roman" w:hAnsi="Times New Roman" w:cs="Times New Roman"/>
            <w:noProof/>
          </w:rPr>
          <w:t>4</w:t>
        </w:r>
        <w:r w:rsidRPr="00B24C9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0075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D7FDA" w:rsidRPr="00383910" w:rsidRDefault="000D7FDA">
        <w:pPr>
          <w:pStyle w:val="a8"/>
          <w:jc w:val="right"/>
          <w:rPr>
            <w:rFonts w:ascii="Times New Roman" w:hAnsi="Times New Roman" w:cs="Times New Roman"/>
          </w:rPr>
        </w:pPr>
        <w:r w:rsidRPr="00383910">
          <w:rPr>
            <w:rFonts w:ascii="Times New Roman" w:hAnsi="Times New Roman" w:cs="Times New Roman"/>
          </w:rPr>
          <w:fldChar w:fldCharType="begin"/>
        </w:r>
        <w:r w:rsidRPr="00383910">
          <w:rPr>
            <w:rFonts w:ascii="Times New Roman" w:hAnsi="Times New Roman" w:cs="Times New Roman"/>
          </w:rPr>
          <w:instrText>PAGE   \* MERGEFORMAT</w:instrText>
        </w:r>
        <w:r w:rsidRPr="00383910">
          <w:rPr>
            <w:rFonts w:ascii="Times New Roman" w:hAnsi="Times New Roman" w:cs="Times New Roman"/>
          </w:rPr>
          <w:fldChar w:fldCharType="separate"/>
        </w:r>
        <w:r w:rsidR="008D00A5">
          <w:rPr>
            <w:rFonts w:ascii="Times New Roman" w:hAnsi="Times New Roman" w:cs="Times New Roman"/>
            <w:noProof/>
          </w:rPr>
          <w:t>1</w:t>
        </w:r>
        <w:r w:rsidRPr="0038391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FDA" w:rsidRDefault="000D7FDA" w:rsidP="00ED19EB">
      <w:pPr>
        <w:spacing w:after="0" w:line="240" w:lineRule="auto"/>
      </w:pPr>
      <w:r>
        <w:separator/>
      </w:r>
    </w:p>
  </w:footnote>
  <w:footnote w:type="continuationSeparator" w:id="0">
    <w:p w:rsidR="000D7FDA" w:rsidRDefault="000D7FDA" w:rsidP="00ED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7993"/>
    <w:multiLevelType w:val="hybridMultilevel"/>
    <w:tmpl w:val="81200708"/>
    <w:lvl w:ilvl="0" w:tplc="1DACAD26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233491"/>
    <w:multiLevelType w:val="hybridMultilevel"/>
    <w:tmpl w:val="ADD6799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9D6BA5"/>
    <w:multiLevelType w:val="hybridMultilevel"/>
    <w:tmpl w:val="B5E8F5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4F5D1C"/>
    <w:multiLevelType w:val="hybridMultilevel"/>
    <w:tmpl w:val="8DC682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B57292"/>
    <w:multiLevelType w:val="hybridMultilevel"/>
    <w:tmpl w:val="223477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8370C11"/>
    <w:multiLevelType w:val="hybridMultilevel"/>
    <w:tmpl w:val="4478FC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5C927E6"/>
    <w:multiLevelType w:val="hybridMultilevel"/>
    <w:tmpl w:val="BB902DD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A8E5C2E"/>
    <w:multiLevelType w:val="hybridMultilevel"/>
    <w:tmpl w:val="2A987C5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C5903F1"/>
    <w:multiLevelType w:val="hybridMultilevel"/>
    <w:tmpl w:val="BD529C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01F517A"/>
    <w:multiLevelType w:val="hybridMultilevel"/>
    <w:tmpl w:val="DC74CD2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D8D763D"/>
    <w:multiLevelType w:val="hybridMultilevel"/>
    <w:tmpl w:val="936AF76E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64"/>
    <w:rsid w:val="0000054C"/>
    <w:rsid w:val="00001236"/>
    <w:rsid w:val="00004698"/>
    <w:rsid w:val="000058A0"/>
    <w:rsid w:val="00006576"/>
    <w:rsid w:val="00007540"/>
    <w:rsid w:val="0000797B"/>
    <w:rsid w:val="00007F05"/>
    <w:rsid w:val="00011D52"/>
    <w:rsid w:val="00013638"/>
    <w:rsid w:val="00016B20"/>
    <w:rsid w:val="000177CE"/>
    <w:rsid w:val="00021422"/>
    <w:rsid w:val="00022EB5"/>
    <w:rsid w:val="00024019"/>
    <w:rsid w:val="000246D9"/>
    <w:rsid w:val="00024DC4"/>
    <w:rsid w:val="000257B0"/>
    <w:rsid w:val="00025974"/>
    <w:rsid w:val="0003551F"/>
    <w:rsid w:val="000358BF"/>
    <w:rsid w:val="000364D0"/>
    <w:rsid w:val="00041470"/>
    <w:rsid w:val="00043699"/>
    <w:rsid w:val="0004456E"/>
    <w:rsid w:val="00045BD3"/>
    <w:rsid w:val="000512B0"/>
    <w:rsid w:val="00052550"/>
    <w:rsid w:val="000542CB"/>
    <w:rsid w:val="000562C5"/>
    <w:rsid w:val="00060976"/>
    <w:rsid w:val="0006317D"/>
    <w:rsid w:val="0006518C"/>
    <w:rsid w:val="00065311"/>
    <w:rsid w:val="0006749E"/>
    <w:rsid w:val="00067D9A"/>
    <w:rsid w:val="00070EC7"/>
    <w:rsid w:val="000725A9"/>
    <w:rsid w:val="00072871"/>
    <w:rsid w:val="00072B57"/>
    <w:rsid w:val="000739CD"/>
    <w:rsid w:val="000759D2"/>
    <w:rsid w:val="00075EFE"/>
    <w:rsid w:val="00077616"/>
    <w:rsid w:val="0007767E"/>
    <w:rsid w:val="00077C4A"/>
    <w:rsid w:val="000801D9"/>
    <w:rsid w:val="00081342"/>
    <w:rsid w:val="00081353"/>
    <w:rsid w:val="00083E67"/>
    <w:rsid w:val="0008508A"/>
    <w:rsid w:val="00090251"/>
    <w:rsid w:val="000916F4"/>
    <w:rsid w:val="00093439"/>
    <w:rsid w:val="000A36C1"/>
    <w:rsid w:val="000A5632"/>
    <w:rsid w:val="000A56C3"/>
    <w:rsid w:val="000A7134"/>
    <w:rsid w:val="000A7B7E"/>
    <w:rsid w:val="000A7C51"/>
    <w:rsid w:val="000B0690"/>
    <w:rsid w:val="000B17CF"/>
    <w:rsid w:val="000B3F82"/>
    <w:rsid w:val="000B4C88"/>
    <w:rsid w:val="000B75ED"/>
    <w:rsid w:val="000C05E3"/>
    <w:rsid w:val="000C10D4"/>
    <w:rsid w:val="000C30ED"/>
    <w:rsid w:val="000C3CF4"/>
    <w:rsid w:val="000C47B5"/>
    <w:rsid w:val="000D3766"/>
    <w:rsid w:val="000D6366"/>
    <w:rsid w:val="000D7FDA"/>
    <w:rsid w:val="000E19FD"/>
    <w:rsid w:val="000E1D2F"/>
    <w:rsid w:val="000E3AD8"/>
    <w:rsid w:val="000E4930"/>
    <w:rsid w:val="000F0EA1"/>
    <w:rsid w:val="000F1C8F"/>
    <w:rsid w:val="000F2219"/>
    <w:rsid w:val="000F3792"/>
    <w:rsid w:val="000F3A58"/>
    <w:rsid w:val="000F3C6E"/>
    <w:rsid w:val="000F3F31"/>
    <w:rsid w:val="000F54D9"/>
    <w:rsid w:val="000F55EE"/>
    <w:rsid w:val="000F65ED"/>
    <w:rsid w:val="000F6CC5"/>
    <w:rsid w:val="000F7598"/>
    <w:rsid w:val="000F7638"/>
    <w:rsid w:val="000F7925"/>
    <w:rsid w:val="000F7D8C"/>
    <w:rsid w:val="000F7DFC"/>
    <w:rsid w:val="00100925"/>
    <w:rsid w:val="00103BB2"/>
    <w:rsid w:val="0010447F"/>
    <w:rsid w:val="001050F5"/>
    <w:rsid w:val="001170C4"/>
    <w:rsid w:val="001176EA"/>
    <w:rsid w:val="00120D93"/>
    <w:rsid w:val="00121432"/>
    <w:rsid w:val="001256B3"/>
    <w:rsid w:val="00130A83"/>
    <w:rsid w:val="00130D98"/>
    <w:rsid w:val="00130EFA"/>
    <w:rsid w:val="00131E1A"/>
    <w:rsid w:val="00132E2E"/>
    <w:rsid w:val="001349EE"/>
    <w:rsid w:val="00135F43"/>
    <w:rsid w:val="00137702"/>
    <w:rsid w:val="00137FFC"/>
    <w:rsid w:val="0014316E"/>
    <w:rsid w:val="001433ED"/>
    <w:rsid w:val="00143D28"/>
    <w:rsid w:val="0014411C"/>
    <w:rsid w:val="00147003"/>
    <w:rsid w:val="001509D9"/>
    <w:rsid w:val="0015254C"/>
    <w:rsid w:val="00152E76"/>
    <w:rsid w:val="001541B5"/>
    <w:rsid w:val="001550FD"/>
    <w:rsid w:val="001555F3"/>
    <w:rsid w:val="00156F89"/>
    <w:rsid w:val="001573D8"/>
    <w:rsid w:val="00160978"/>
    <w:rsid w:val="00161536"/>
    <w:rsid w:val="001630CD"/>
    <w:rsid w:val="00163C49"/>
    <w:rsid w:val="00163EDE"/>
    <w:rsid w:val="0016652D"/>
    <w:rsid w:val="001666CF"/>
    <w:rsid w:val="00167900"/>
    <w:rsid w:val="001700FA"/>
    <w:rsid w:val="001708F5"/>
    <w:rsid w:val="00171FDD"/>
    <w:rsid w:val="00175C48"/>
    <w:rsid w:val="0017664A"/>
    <w:rsid w:val="00177A36"/>
    <w:rsid w:val="00177D93"/>
    <w:rsid w:val="001820D5"/>
    <w:rsid w:val="00183990"/>
    <w:rsid w:val="00186B5A"/>
    <w:rsid w:val="00190618"/>
    <w:rsid w:val="00190FEF"/>
    <w:rsid w:val="00196A88"/>
    <w:rsid w:val="001A1CB4"/>
    <w:rsid w:val="001A31DE"/>
    <w:rsid w:val="001A39A9"/>
    <w:rsid w:val="001A4934"/>
    <w:rsid w:val="001A4F09"/>
    <w:rsid w:val="001A57A1"/>
    <w:rsid w:val="001A63E9"/>
    <w:rsid w:val="001A6D1F"/>
    <w:rsid w:val="001B0EEF"/>
    <w:rsid w:val="001B19D4"/>
    <w:rsid w:val="001B21C6"/>
    <w:rsid w:val="001B4D01"/>
    <w:rsid w:val="001C20CC"/>
    <w:rsid w:val="001C2CD7"/>
    <w:rsid w:val="001C3C5A"/>
    <w:rsid w:val="001C3EAB"/>
    <w:rsid w:val="001C73F3"/>
    <w:rsid w:val="001D3614"/>
    <w:rsid w:val="001D6C5F"/>
    <w:rsid w:val="001D6FF8"/>
    <w:rsid w:val="001D7036"/>
    <w:rsid w:val="001E2238"/>
    <w:rsid w:val="001E2946"/>
    <w:rsid w:val="001E2CD4"/>
    <w:rsid w:val="001E2DB6"/>
    <w:rsid w:val="001E33EF"/>
    <w:rsid w:val="001E65A1"/>
    <w:rsid w:val="001E6DA5"/>
    <w:rsid w:val="001E7448"/>
    <w:rsid w:val="001E7B22"/>
    <w:rsid w:val="001F0B39"/>
    <w:rsid w:val="001F13A4"/>
    <w:rsid w:val="001F1C78"/>
    <w:rsid w:val="002015B0"/>
    <w:rsid w:val="00202483"/>
    <w:rsid w:val="00202810"/>
    <w:rsid w:val="00203A33"/>
    <w:rsid w:val="0020422D"/>
    <w:rsid w:val="00210629"/>
    <w:rsid w:val="002118EA"/>
    <w:rsid w:val="00212D9F"/>
    <w:rsid w:val="002163A6"/>
    <w:rsid w:val="00216B95"/>
    <w:rsid w:val="002225D1"/>
    <w:rsid w:val="00222CEF"/>
    <w:rsid w:val="0022303A"/>
    <w:rsid w:val="00224C48"/>
    <w:rsid w:val="00226AE9"/>
    <w:rsid w:val="0022796C"/>
    <w:rsid w:val="00227C9F"/>
    <w:rsid w:val="0023082C"/>
    <w:rsid w:val="0023101C"/>
    <w:rsid w:val="0023422D"/>
    <w:rsid w:val="00237388"/>
    <w:rsid w:val="00240740"/>
    <w:rsid w:val="00244148"/>
    <w:rsid w:val="00246E42"/>
    <w:rsid w:val="002519EB"/>
    <w:rsid w:val="002529E8"/>
    <w:rsid w:val="00252A89"/>
    <w:rsid w:val="0025503A"/>
    <w:rsid w:val="00255286"/>
    <w:rsid w:val="00262D72"/>
    <w:rsid w:val="00263EDF"/>
    <w:rsid w:val="00265F46"/>
    <w:rsid w:val="002669DD"/>
    <w:rsid w:val="002678FC"/>
    <w:rsid w:val="00267E4F"/>
    <w:rsid w:val="00271621"/>
    <w:rsid w:val="00273561"/>
    <w:rsid w:val="00274257"/>
    <w:rsid w:val="0027448D"/>
    <w:rsid w:val="0027597D"/>
    <w:rsid w:val="00282215"/>
    <w:rsid w:val="00283CD6"/>
    <w:rsid w:val="0028563F"/>
    <w:rsid w:val="002915EC"/>
    <w:rsid w:val="002A0281"/>
    <w:rsid w:val="002A50A2"/>
    <w:rsid w:val="002A6793"/>
    <w:rsid w:val="002A75F8"/>
    <w:rsid w:val="002B4058"/>
    <w:rsid w:val="002B6438"/>
    <w:rsid w:val="002B76B5"/>
    <w:rsid w:val="002C268A"/>
    <w:rsid w:val="002C3C1F"/>
    <w:rsid w:val="002C48D5"/>
    <w:rsid w:val="002C52AD"/>
    <w:rsid w:val="002C5793"/>
    <w:rsid w:val="002D15DB"/>
    <w:rsid w:val="002D453B"/>
    <w:rsid w:val="002D5DF4"/>
    <w:rsid w:val="002D5FCB"/>
    <w:rsid w:val="002D7396"/>
    <w:rsid w:val="002E14F6"/>
    <w:rsid w:val="002E218D"/>
    <w:rsid w:val="002E2456"/>
    <w:rsid w:val="002E2AA6"/>
    <w:rsid w:val="002E479B"/>
    <w:rsid w:val="002E5DC0"/>
    <w:rsid w:val="002F00D7"/>
    <w:rsid w:val="002F15A0"/>
    <w:rsid w:val="002F2C45"/>
    <w:rsid w:val="002F3547"/>
    <w:rsid w:val="002F4DDA"/>
    <w:rsid w:val="002F6C74"/>
    <w:rsid w:val="002F6DDB"/>
    <w:rsid w:val="003009FA"/>
    <w:rsid w:val="00300E1F"/>
    <w:rsid w:val="00301175"/>
    <w:rsid w:val="003030A2"/>
    <w:rsid w:val="00304370"/>
    <w:rsid w:val="00305FC6"/>
    <w:rsid w:val="003073A9"/>
    <w:rsid w:val="003115AC"/>
    <w:rsid w:val="0031235A"/>
    <w:rsid w:val="00314575"/>
    <w:rsid w:val="0031541E"/>
    <w:rsid w:val="0032240C"/>
    <w:rsid w:val="0032298A"/>
    <w:rsid w:val="0032392F"/>
    <w:rsid w:val="00323A14"/>
    <w:rsid w:val="0032692B"/>
    <w:rsid w:val="00330FA0"/>
    <w:rsid w:val="003319F3"/>
    <w:rsid w:val="003403C2"/>
    <w:rsid w:val="0034344C"/>
    <w:rsid w:val="003435E4"/>
    <w:rsid w:val="003439A9"/>
    <w:rsid w:val="0034425D"/>
    <w:rsid w:val="003466E8"/>
    <w:rsid w:val="00355324"/>
    <w:rsid w:val="00355D0A"/>
    <w:rsid w:val="003568F4"/>
    <w:rsid w:val="00356F80"/>
    <w:rsid w:val="00357EBE"/>
    <w:rsid w:val="003677D0"/>
    <w:rsid w:val="00367929"/>
    <w:rsid w:val="0037258F"/>
    <w:rsid w:val="00375BC1"/>
    <w:rsid w:val="00375BEB"/>
    <w:rsid w:val="003767CE"/>
    <w:rsid w:val="0037765A"/>
    <w:rsid w:val="00380B52"/>
    <w:rsid w:val="00383411"/>
    <w:rsid w:val="00383910"/>
    <w:rsid w:val="0038453D"/>
    <w:rsid w:val="003866F3"/>
    <w:rsid w:val="00386DF0"/>
    <w:rsid w:val="00386E8B"/>
    <w:rsid w:val="003923BF"/>
    <w:rsid w:val="0039404D"/>
    <w:rsid w:val="003942CB"/>
    <w:rsid w:val="00394724"/>
    <w:rsid w:val="00395C7E"/>
    <w:rsid w:val="0039643F"/>
    <w:rsid w:val="003972C4"/>
    <w:rsid w:val="003A0D9E"/>
    <w:rsid w:val="003A176F"/>
    <w:rsid w:val="003A3FC6"/>
    <w:rsid w:val="003A4B08"/>
    <w:rsid w:val="003A5051"/>
    <w:rsid w:val="003A5E5C"/>
    <w:rsid w:val="003A60AE"/>
    <w:rsid w:val="003B1887"/>
    <w:rsid w:val="003B31BB"/>
    <w:rsid w:val="003B5C61"/>
    <w:rsid w:val="003B6E52"/>
    <w:rsid w:val="003B6FDE"/>
    <w:rsid w:val="003B7B4B"/>
    <w:rsid w:val="003C02A4"/>
    <w:rsid w:val="003C23B3"/>
    <w:rsid w:val="003C5290"/>
    <w:rsid w:val="003C70C9"/>
    <w:rsid w:val="003C790B"/>
    <w:rsid w:val="003D01CB"/>
    <w:rsid w:val="003D0413"/>
    <w:rsid w:val="003D0612"/>
    <w:rsid w:val="003D35B3"/>
    <w:rsid w:val="003D651B"/>
    <w:rsid w:val="003D7947"/>
    <w:rsid w:val="003E1EEE"/>
    <w:rsid w:val="003E30C4"/>
    <w:rsid w:val="003F0468"/>
    <w:rsid w:val="003F2504"/>
    <w:rsid w:val="003F346B"/>
    <w:rsid w:val="003F6A5E"/>
    <w:rsid w:val="00400D8D"/>
    <w:rsid w:val="004011A3"/>
    <w:rsid w:val="00403179"/>
    <w:rsid w:val="004045D1"/>
    <w:rsid w:val="00406B02"/>
    <w:rsid w:val="00406BB7"/>
    <w:rsid w:val="0040735B"/>
    <w:rsid w:val="004074B6"/>
    <w:rsid w:val="00407591"/>
    <w:rsid w:val="004112EC"/>
    <w:rsid w:val="004113C1"/>
    <w:rsid w:val="00411A73"/>
    <w:rsid w:val="004130D3"/>
    <w:rsid w:val="00416143"/>
    <w:rsid w:val="0042296F"/>
    <w:rsid w:val="00423EA3"/>
    <w:rsid w:val="00425BB3"/>
    <w:rsid w:val="00430264"/>
    <w:rsid w:val="0043086D"/>
    <w:rsid w:val="0043363F"/>
    <w:rsid w:val="00436674"/>
    <w:rsid w:val="00437365"/>
    <w:rsid w:val="00441423"/>
    <w:rsid w:val="00441AD2"/>
    <w:rsid w:val="004423C6"/>
    <w:rsid w:val="004518E8"/>
    <w:rsid w:val="00456EA1"/>
    <w:rsid w:val="00456ED5"/>
    <w:rsid w:val="004645A8"/>
    <w:rsid w:val="004647DB"/>
    <w:rsid w:val="00467772"/>
    <w:rsid w:val="00467F66"/>
    <w:rsid w:val="00471E73"/>
    <w:rsid w:val="00473917"/>
    <w:rsid w:val="00474E95"/>
    <w:rsid w:val="00475B15"/>
    <w:rsid w:val="00476BF1"/>
    <w:rsid w:val="00476F64"/>
    <w:rsid w:val="0047723D"/>
    <w:rsid w:val="00477248"/>
    <w:rsid w:val="004779C3"/>
    <w:rsid w:val="00477CB4"/>
    <w:rsid w:val="004821A3"/>
    <w:rsid w:val="004826C3"/>
    <w:rsid w:val="00482A29"/>
    <w:rsid w:val="00484839"/>
    <w:rsid w:val="00485BCA"/>
    <w:rsid w:val="0048679A"/>
    <w:rsid w:val="0049162D"/>
    <w:rsid w:val="00492916"/>
    <w:rsid w:val="00494EBB"/>
    <w:rsid w:val="0049798F"/>
    <w:rsid w:val="004A6074"/>
    <w:rsid w:val="004B0B2B"/>
    <w:rsid w:val="004B2F5B"/>
    <w:rsid w:val="004B31E5"/>
    <w:rsid w:val="004B3861"/>
    <w:rsid w:val="004B45CB"/>
    <w:rsid w:val="004C0725"/>
    <w:rsid w:val="004C261F"/>
    <w:rsid w:val="004C4CBF"/>
    <w:rsid w:val="004C6DBA"/>
    <w:rsid w:val="004D06C2"/>
    <w:rsid w:val="004D1CD4"/>
    <w:rsid w:val="004D40B4"/>
    <w:rsid w:val="004D5E20"/>
    <w:rsid w:val="004E0289"/>
    <w:rsid w:val="004E1BF4"/>
    <w:rsid w:val="004E3677"/>
    <w:rsid w:val="004E3B3D"/>
    <w:rsid w:val="004E4A1E"/>
    <w:rsid w:val="004E4A9E"/>
    <w:rsid w:val="004E654E"/>
    <w:rsid w:val="004E6964"/>
    <w:rsid w:val="004E6D8A"/>
    <w:rsid w:val="004F0757"/>
    <w:rsid w:val="004F1E04"/>
    <w:rsid w:val="004F2B54"/>
    <w:rsid w:val="004F2F94"/>
    <w:rsid w:val="004F391D"/>
    <w:rsid w:val="004F6568"/>
    <w:rsid w:val="004F6CAF"/>
    <w:rsid w:val="00501CDC"/>
    <w:rsid w:val="00506C58"/>
    <w:rsid w:val="00507AA7"/>
    <w:rsid w:val="00510EC5"/>
    <w:rsid w:val="0051194D"/>
    <w:rsid w:val="00511C83"/>
    <w:rsid w:val="005155A7"/>
    <w:rsid w:val="00520D5B"/>
    <w:rsid w:val="00521994"/>
    <w:rsid w:val="00523711"/>
    <w:rsid w:val="00523720"/>
    <w:rsid w:val="00524080"/>
    <w:rsid w:val="0052433A"/>
    <w:rsid w:val="005243C7"/>
    <w:rsid w:val="00527792"/>
    <w:rsid w:val="00533A58"/>
    <w:rsid w:val="00534C3C"/>
    <w:rsid w:val="005350A9"/>
    <w:rsid w:val="005358A3"/>
    <w:rsid w:val="0053709B"/>
    <w:rsid w:val="005404DF"/>
    <w:rsid w:val="00540BA1"/>
    <w:rsid w:val="0054733A"/>
    <w:rsid w:val="00552557"/>
    <w:rsid w:val="00553220"/>
    <w:rsid w:val="00555CC3"/>
    <w:rsid w:val="0055663D"/>
    <w:rsid w:val="005575F6"/>
    <w:rsid w:val="00562F37"/>
    <w:rsid w:val="00564E4E"/>
    <w:rsid w:val="00566ECA"/>
    <w:rsid w:val="005712F5"/>
    <w:rsid w:val="0057203D"/>
    <w:rsid w:val="00573612"/>
    <w:rsid w:val="005764C9"/>
    <w:rsid w:val="00576692"/>
    <w:rsid w:val="005778F2"/>
    <w:rsid w:val="00577FD3"/>
    <w:rsid w:val="00580292"/>
    <w:rsid w:val="00581BD9"/>
    <w:rsid w:val="00581D30"/>
    <w:rsid w:val="005823FE"/>
    <w:rsid w:val="00583847"/>
    <w:rsid w:val="00584722"/>
    <w:rsid w:val="00590B9E"/>
    <w:rsid w:val="0059419A"/>
    <w:rsid w:val="00594881"/>
    <w:rsid w:val="00594B30"/>
    <w:rsid w:val="00595DE0"/>
    <w:rsid w:val="00596A24"/>
    <w:rsid w:val="005A049B"/>
    <w:rsid w:val="005A0C22"/>
    <w:rsid w:val="005A4947"/>
    <w:rsid w:val="005A7E77"/>
    <w:rsid w:val="005B2BE2"/>
    <w:rsid w:val="005B40F2"/>
    <w:rsid w:val="005B462F"/>
    <w:rsid w:val="005C11BF"/>
    <w:rsid w:val="005C533C"/>
    <w:rsid w:val="005C6167"/>
    <w:rsid w:val="005C7538"/>
    <w:rsid w:val="005D3C2E"/>
    <w:rsid w:val="005D5F38"/>
    <w:rsid w:val="005E4440"/>
    <w:rsid w:val="005E4694"/>
    <w:rsid w:val="005E55F2"/>
    <w:rsid w:val="005F1175"/>
    <w:rsid w:val="005F326E"/>
    <w:rsid w:val="005F3327"/>
    <w:rsid w:val="005F3BCC"/>
    <w:rsid w:val="005F77D1"/>
    <w:rsid w:val="006015F9"/>
    <w:rsid w:val="0060617A"/>
    <w:rsid w:val="006067AD"/>
    <w:rsid w:val="00612BC5"/>
    <w:rsid w:val="00612F10"/>
    <w:rsid w:val="00613230"/>
    <w:rsid w:val="00614398"/>
    <w:rsid w:val="00614E58"/>
    <w:rsid w:val="00615255"/>
    <w:rsid w:val="006160AE"/>
    <w:rsid w:val="0061614A"/>
    <w:rsid w:val="00616949"/>
    <w:rsid w:val="006175A7"/>
    <w:rsid w:val="006177C0"/>
    <w:rsid w:val="0062194A"/>
    <w:rsid w:val="00624FBA"/>
    <w:rsid w:val="00625732"/>
    <w:rsid w:val="006305D1"/>
    <w:rsid w:val="006325D2"/>
    <w:rsid w:val="0063328D"/>
    <w:rsid w:val="00637914"/>
    <w:rsid w:val="00646A3C"/>
    <w:rsid w:val="00647984"/>
    <w:rsid w:val="00647A9A"/>
    <w:rsid w:val="00652154"/>
    <w:rsid w:val="00652263"/>
    <w:rsid w:val="0065557B"/>
    <w:rsid w:val="006558FC"/>
    <w:rsid w:val="006573CF"/>
    <w:rsid w:val="006579F6"/>
    <w:rsid w:val="00661936"/>
    <w:rsid w:val="0066268F"/>
    <w:rsid w:val="00662C8F"/>
    <w:rsid w:val="00662F7D"/>
    <w:rsid w:val="00663781"/>
    <w:rsid w:val="00663E83"/>
    <w:rsid w:val="00664064"/>
    <w:rsid w:val="006659B5"/>
    <w:rsid w:val="006669DE"/>
    <w:rsid w:val="006716B4"/>
    <w:rsid w:val="006758A4"/>
    <w:rsid w:val="006768B8"/>
    <w:rsid w:val="00677A6D"/>
    <w:rsid w:val="006802F3"/>
    <w:rsid w:val="00682EC9"/>
    <w:rsid w:val="006870EA"/>
    <w:rsid w:val="006901D4"/>
    <w:rsid w:val="00693463"/>
    <w:rsid w:val="006939EA"/>
    <w:rsid w:val="00694135"/>
    <w:rsid w:val="00695120"/>
    <w:rsid w:val="00695FF2"/>
    <w:rsid w:val="00696C5D"/>
    <w:rsid w:val="00697855"/>
    <w:rsid w:val="006979A6"/>
    <w:rsid w:val="00697B74"/>
    <w:rsid w:val="006A09F5"/>
    <w:rsid w:val="006A1A32"/>
    <w:rsid w:val="006A1A49"/>
    <w:rsid w:val="006A6A2E"/>
    <w:rsid w:val="006A71AA"/>
    <w:rsid w:val="006B0898"/>
    <w:rsid w:val="006B198C"/>
    <w:rsid w:val="006B31A5"/>
    <w:rsid w:val="006B37C7"/>
    <w:rsid w:val="006B7084"/>
    <w:rsid w:val="006C1B9E"/>
    <w:rsid w:val="006C1BC0"/>
    <w:rsid w:val="006C24EA"/>
    <w:rsid w:val="006C373C"/>
    <w:rsid w:val="006C457E"/>
    <w:rsid w:val="006D0CF0"/>
    <w:rsid w:val="006D29AA"/>
    <w:rsid w:val="006D3815"/>
    <w:rsid w:val="006D536F"/>
    <w:rsid w:val="006D5455"/>
    <w:rsid w:val="006D5A10"/>
    <w:rsid w:val="006D5B0D"/>
    <w:rsid w:val="006D667E"/>
    <w:rsid w:val="006E38C6"/>
    <w:rsid w:val="006E4F7E"/>
    <w:rsid w:val="006E5382"/>
    <w:rsid w:val="006E5BB2"/>
    <w:rsid w:val="006E7EDC"/>
    <w:rsid w:val="006F0E30"/>
    <w:rsid w:val="006F1CB2"/>
    <w:rsid w:val="006F22F3"/>
    <w:rsid w:val="006F2341"/>
    <w:rsid w:val="006F352C"/>
    <w:rsid w:val="006F3E3A"/>
    <w:rsid w:val="006F4601"/>
    <w:rsid w:val="00701185"/>
    <w:rsid w:val="00702AB2"/>
    <w:rsid w:val="007045E7"/>
    <w:rsid w:val="00706B23"/>
    <w:rsid w:val="00706C18"/>
    <w:rsid w:val="00710EEC"/>
    <w:rsid w:val="00712116"/>
    <w:rsid w:val="00716D71"/>
    <w:rsid w:val="007173A2"/>
    <w:rsid w:val="007178E1"/>
    <w:rsid w:val="007236C6"/>
    <w:rsid w:val="00723EF8"/>
    <w:rsid w:val="007251DE"/>
    <w:rsid w:val="00726E80"/>
    <w:rsid w:val="007303D2"/>
    <w:rsid w:val="0073044F"/>
    <w:rsid w:val="00733FC2"/>
    <w:rsid w:val="00734007"/>
    <w:rsid w:val="00735379"/>
    <w:rsid w:val="007376E5"/>
    <w:rsid w:val="007379B1"/>
    <w:rsid w:val="00741112"/>
    <w:rsid w:val="0074112B"/>
    <w:rsid w:val="00741B33"/>
    <w:rsid w:val="00742EA8"/>
    <w:rsid w:val="00747121"/>
    <w:rsid w:val="00752AC5"/>
    <w:rsid w:val="0075724B"/>
    <w:rsid w:val="00760192"/>
    <w:rsid w:val="00761539"/>
    <w:rsid w:val="00761734"/>
    <w:rsid w:val="007648DC"/>
    <w:rsid w:val="00765361"/>
    <w:rsid w:val="007767CB"/>
    <w:rsid w:val="00781004"/>
    <w:rsid w:val="00782D0B"/>
    <w:rsid w:val="00782D1C"/>
    <w:rsid w:val="00784B76"/>
    <w:rsid w:val="007903A1"/>
    <w:rsid w:val="00795152"/>
    <w:rsid w:val="00796007"/>
    <w:rsid w:val="007A19E8"/>
    <w:rsid w:val="007A1D17"/>
    <w:rsid w:val="007A3FBB"/>
    <w:rsid w:val="007A7D3C"/>
    <w:rsid w:val="007B1653"/>
    <w:rsid w:val="007B27EB"/>
    <w:rsid w:val="007B304C"/>
    <w:rsid w:val="007B7AF2"/>
    <w:rsid w:val="007C0584"/>
    <w:rsid w:val="007C49A5"/>
    <w:rsid w:val="007C4E04"/>
    <w:rsid w:val="007C576C"/>
    <w:rsid w:val="007C6D5F"/>
    <w:rsid w:val="007C7BF3"/>
    <w:rsid w:val="007D0762"/>
    <w:rsid w:val="007D0822"/>
    <w:rsid w:val="007D4D63"/>
    <w:rsid w:val="007D4E2F"/>
    <w:rsid w:val="007D5914"/>
    <w:rsid w:val="007D6843"/>
    <w:rsid w:val="007E1A4A"/>
    <w:rsid w:val="007E280D"/>
    <w:rsid w:val="007E40F2"/>
    <w:rsid w:val="007E43FF"/>
    <w:rsid w:val="007E45FD"/>
    <w:rsid w:val="007E57EB"/>
    <w:rsid w:val="007E69C5"/>
    <w:rsid w:val="007F01B9"/>
    <w:rsid w:val="007F1491"/>
    <w:rsid w:val="007F4889"/>
    <w:rsid w:val="007F5C59"/>
    <w:rsid w:val="007F5D81"/>
    <w:rsid w:val="007F6AD3"/>
    <w:rsid w:val="007F7049"/>
    <w:rsid w:val="0080015A"/>
    <w:rsid w:val="00802F4B"/>
    <w:rsid w:val="00806CE7"/>
    <w:rsid w:val="008076C1"/>
    <w:rsid w:val="0081378B"/>
    <w:rsid w:val="00816272"/>
    <w:rsid w:val="008172B4"/>
    <w:rsid w:val="00817602"/>
    <w:rsid w:val="00817B4A"/>
    <w:rsid w:val="0082047E"/>
    <w:rsid w:val="00821DA8"/>
    <w:rsid w:val="0082336D"/>
    <w:rsid w:val="008251EC"/>
    <w:rsid w:val="0082710B"/>
    <w:rsid w:val="00830792"/>
    <w:rsid w:val="0083096B"/>
    <w:rsid w:val="008326DE"/>
    <w:rsid w:val="00832B02"/>
    <w:rsid w:val="008335BE"/>
    <w:rsid w:val="00835DB8"/>
    <w:rsid w:val="0083609E"/>
    <w:rsid w:val="00841FFC"/>
    <w:rsid w:val="00843E91"/>
    <w:rsid w:val="008441CD"/>
    <w:rsid w:val="008525A4"/>
    <w:rsid w:val="008559D3"/>
    <w:rsid w:val="00855EB1"/>
    <w:rsid w:val="00860DA4"/>
    <w:rsid w:val="00863B63"/>
    <w:rsid w:val="0086422B"/>
    <w:rsid w:val="00864DA7"/>
    <w:rsid w:val="00865786"/>
    <w:rsid w:val="008661E4"/>
    <w:rsid w:val="008703ED"/>
    <w:rsid w:val="008711E4"/>
    <w:rsid w:val="00872661"/>
    <w:rsid w:val="00873758"/>
    <w:rsid w:val="008754D2"/>
    <w:rsid w:val="00876307"/>
    <w:rsid w:val="008769D5"/>
    <w:rsid w:val="00877055"/>
    <w:rsid w:val="00880F6B"/>
    <w:rsid w:val="00880F85"/>
    <w:rsid w:val="0088225C"/>
    <w:rsid w:val="008826D3"/>
    <w:rsid w:val="00882A70"/>
    <w:rsid w:val="00884B46"/>
    <w:rsid w:val="00884E16"/>
    <w:rsid w:val="008903A1"/>
    <w:rsid w:val="00892833"/>
    <w:rsid w:val="008930DF"/>
    <w:rsid w:val="008938DD"/>
    <w:rsid w:val="00896BB2"/>
    <w:rsid w:val="008A021F"/>
    <w:rsid w:val="008A5776"/>
    <w:rsid w:val="008A5E4C"/>
    <w:rsid w:val="008A6898"/>
    <w:rsid w:val="008A6A04"/>
    <w:rsid w:val="008B0974"/>
    <w:rsid w:val="008B1B17"/>
    <w:rsid w:val="008B2260"/>
    <w:rsid w:val="008B47F8"/>
    <w:rsid w:val="008B72EF"/>
    <w:rsid w:val="008C2169"/>
    <w:rsid w:val="008C2820"/>
    <w:rsid w:val="008C3C7C"/>
    <w:rsid w:val="008C5F69"/>
    <w:rsid w:val="008C631D"/>
    <w:rsid w:val="008C7249"/>
    <w:rsid w:val="008D00A5"/>
    <w:rsid w:val="008D403B"/>
    <w:rsid w:val="008D5BF0"/>
    <w:rsid w:val="008D7570"/>
    <w:rsid w:val="008E3048"/>
    <w:rsid w:val="008E30A8"/>
    <w:rsid w:val="008E369F"/>
    <w:rsid w:val="008E3B08"/>
    <w:rsid w:val="008E5A65"/>
    <w:rsid w:val="008E5B00"/>
    <w:rsid w:val="008E6CFE"/>
    <w:rsid w:val="008F0541"/>
    <w:rsid w:val="008F3664"/>
    <w:rsid w:val="008F4598"/>
    <w:rsid w:val="008F5B0C"/>
    <w:rsid w:val="008F61B5"/>
    <w:rsid w:val="008F665A"/>
    <w:rsid w:val="00901654"/>
    <w:rsid w:val="009016F2"/>
    <w:rsid w:val="00903117"/>
    <w:rsid w:val="00906860"/>
    <w:rsid w:val="00910730"/>
    <w:rsid w:val="0091256D"/>
    <w:rsid w:val="00912ADC"/>
    <w:rsid w:val="0091353A"/>
    <w:rsid w:val="00915F72"/>
    <w:rsid w:val="009162DD"/>
    <w:rsid w:val="00917AD5"/>
    <w:rsid w:val="00917F44"/>
    <w:rsid w:val="00920AF4"/>
    <w:rsid w:val="00924A14"/>
    <w:rsid w:val="00925D33"/>
    <w:rsid w:val="00927975"/>
    <w:rsid w:val="00930EE7"/>
    <w:rsid w:val="009325BE"/>
    <w:rsid w:val="0093636D"/>
    <w:rsid w:val="009434A7"/>
    <w:rsid w:val="00953E41"/>
    <w:rsid w:val="009559A4"/>
    <w:rsid w:val="00955FA2"/>
    <w:rsid w:val="00956529"/>
    <w:rsid w:val="00956C0D"/>
    <w:rsid w:val="00957064"/>
    <w:rsid w:val="00963075"/>
    <w:rsid w:val="0096331D"/>
    <w:rsid w:val="0096439E"/>
    <w:rsid w:val="00966802"/>
    <w:rsid w:val="009673F4"/>
    <w:rsid w:val="00971474"/>
    <w:rsid w:val="00972E83"/>
    <w:rsid w:val="009741F3"/>
    <w:rsid w:val="00976EF0"/>
    <w:rsid w:val="00977DDE"/>
    <w:rsid w:val="0098044E"/>
    <w:rsid w:val="0098054A"/>
    <w:rsid w:val="0098151E"/>
    <w:rsid w:val="00985279"/>
    <w:rsid w:val="0098797F"/>
    <w:rsid w:val="00987F8B"/>
    <w:rsid w:val="00991FF3"/>
    <w:rsid w:val="00992808"/>
    <w:rsid w:val="00993518"/>
    <w:rsid w:val="009941FC"/>
    <w:rsid w:val="00995502"/>
    <w:rsid w:val="00995993"/>
    <w:rsid w:val="009A0AC2"/>
    <w:rsid w:val="009A246A"/>
    <w:rsid w:val="009A2FD7"/>
    <w:rsid w:val="009A3348"/>
    <w:rsid w:val="009A4BCF"/>
    <w:rsid w:val="009A687F"/>
    <w:rsid w:val="009B3FE5"/>
    <w:rsid w:val="009B5518"/>
    <w:rsid w:val="009B7D68"/>
    <w:rsid w:val="009C13D3"/>
    <w:rsid w:val="009C24DA"/>
    <w:rsid w:val="009C3A97"/>
    <w:rsid w:val="009C56F3"/>
    <w:rsid w:val="009C57AC"/>
    <w:rsid w:val="009C6683"/>
    <w:rsid w:val="009C6B81"/>
    <w:rsid w:val="009C6DF2"/>
    <w:rsid w:val="009C76FB"/>
    <w:rsid w:val="009D2620"/>
    <w:rsid w:val="009D37D8"/>
    <w:rsid w:val="009D44C5"/>
    <w:rsid w:val="009D65B0"/>
    <w:rsid w:val="009E322B"/>
    <w:rsid w:val="009E3E74"/>
    <w:rsid w:val="009E6093"/>
    <w:rsid w:val="009E67B9"/>
    <w:rsid w:val="009E79E0"/>
    <w:rsid w:val="009F0722"/>
    <w:rsid w:val="009F19C6"/>
    <w:rsid w:val="009F2056"/>
    <w:rsid w:val="009F2AC5"/>
    <w:rsid w:val="009F3A02"/>
    <w:rsid w:val="009F4D75"/>
    <w:rsid w:val="009F4EBA"/>
    <w:rsid w:val="009F5593"/>
    <w:rsid w:val="009F63F1"/>
    <w:rsid w:val="009F73A6"/>
    <w:rsid w:val="009F77E5"/>
    <w:rsid w:val="00A00265"/>
    <w:rsid w:val="00A00D51"/>
    <w:rsid w:val="00A01FF1"/>
    <w:rsid w:val="00A078D4"/>
    <w:rsid w:val="00A07D0E"/>
    <w:rsid w:val="00A1172E"/>
    <w:rsid w:val="00A12319"/>
    <w:rsid w:val="00A1554F"/>
    <w:rsid w:val="00A20410"/>
    <w:rsid w:val="00A20C8C"/>
    <w:rsid w:val="00A215B8"/>
    <w:rsid w:val="00A22775"/>
    <w:rsid w:val="00A2644B"/>
    <w:rsid w:val="00A26F0E"/>
    <w:rsid w:val="00A303D6"/>
    <w:rsid w:val="00A31A2C"/>
    <w:rsid w:val="00A36F7F"/>
    <w:rsid w:val="00A429CE"/>
    <w:rsid w:val="00A432CE"/>
    <w:rsid w:val="00A441C4"/>
    <w:rsid w:val="00A46E19"/>
    <w:rsid w:val="00A471F8"/>
    <w:rsid w:val="00A47ADD"/>
    <w:rsid w:val="00A503D7"/>
    <w:rsid w:val="00A5192E"/>
    <w:rsid w:val="00A52939"/>
    <w:rsid w:val="00A60451"/>
    <w:rsid w:val="00A64A66"/>
    <w:rsid w:val="00A71DDB"/>
    <w:rsid w:val="00A72D92"/>
    <w:rsid w:val="00A74001"/>
    <w:rsid w:val="00A746EB"/>
    <w:rsid w:val="00A74F5B"/>
    <w:rsid w:val="00A763A4"/>
    <w:rsid w:val="00A77316"/>
    <w:rsid w:val="00A7792F"/>
    <w:rsid w:val="00A80BE2"/>
    <w:rsid w:val="00A81076"/>
    <w:rsid w:val="00A8189E"/>
    <w:rsid w:val="00A8417F"/>
    <w:rsid w:val="00A902D8"/>
    <w:rsid w:val="00A93450"/>
    <w:rsid w:val="00A94E8B"/>
    <w:rsid w:val="00A968F0"/>
    <w:rsid w:val="00A96907"/>
    <w:rsid w:val="00AA07AE"/>
    <w:rsid w:val="00AA210C"/>
    <w:rsid w:val="00AA3F5D"/>
    <w:rsid w:val="00AA46E9"/>
    <w:rsid w:val="00AA64CD"/>
    <w:rsid w:val="00AA696E"/>
    <w:rsid w:val="00AA6C6C"/>
    <w:rsid w:val="00AA726D"/>
    <w:rsid w:val="00AB0DC5"/>
    <w:rsid w:val="00AB24DB"/>
    <w:rsid w:val="00AB27ED"/>
    <w:rsid w:val="00AC438E"/>
    <w:rsid w:val="00AC4F13"/>
    <w:rsid w:val="00AC53A2"/>
    <w:rsid w:val="00AC6E86"/>
    <w:rsid w:val="00AC736D"/>
    <w:rsid w:val="00AD0B83"/>
    <w:rsid w:val="00AD2AD2"/>
    <w:rsid w:val="00AD527D"/>
    <w:rsid w:val="00AD5B74"/>
    <w:rsid w:val="00AE0965"/>
    <w:rsid w:val="00AE30DC"/>
    <w:rsid w:val="00AE3CBD"/>
    <w:rsid w:val="00AE63E5"/>
    <w:rsid w:val="00AF17DA"/>
    <w:rsid w:val="00AF645E"/>
    <w:rsid w:val="00AF65CB"/>
    <w:rsid w:val="00AF6B88"/>
    <w:rsid w:val="00AF71E1"/>
    <w:rsid w:val="00AF7EAD"/>
    <w:rsid w:val="00B011CF"/>
    <w:rsid w:val="00B02034"/>
    <w:rsid w:val="00B02BD1"/>
    <w:rsid w:val="00B0500C"/>
    <w:rsid w:val="00B059EF"/>
    <w:rsid w:val="00B0625C"/>
    <w:rsid w:val="00B067BA"/>
    <w:rsid w:val="00B07263"/>
    <w:rsid w:val="00B07E86"/>
    <w:rsid w:val="00B10749"/>
    <w:rsid w:val="00B177D3"/>
    <w:rsid w:val="00B21511"/>
    <w:rsid w:val="00B24C9C"/>
    <w:rsid w:val="00B26442"/>
    <w:rsid w:val="00B26970"/>
    <w:rsid w:val="00B27C14"/>
    <w:rsid w:val="00B30535"/>
    <w:rsid w:val="00B330DE"/>
    <w:rsid w:val="00B33828"/>
    <w:rsid w:val="00B34EE8"/>
    <w:rsid w:val="00B36581"/>
    <w:rsid w:val="00B4134C"/>
    <w:rsid w:val="00B42A1D"/>
    <w:rsid w:val="00B42EF8"/>
    <w:rsid w:val="00B435D5"/>
    <w:rsid w:val="00B44C6A"/>
    <w:rsid w:val="00B45F33"/>
    <w:rsid w:val="00B465BA"/>
    <w:rsid w:val="00B478CD"/>
    <w:rsid w:val="00B517DD"/>
    <w:rsid w:val="00B562DF"/>
    <w:rsid w:val="00B56E31"/>
    <w:rsid w:val="00B57ABA"/>
    <w:rsid w:val="00B61F1E"/>
    <w:rsid w:val="00B63F7E"/>
    <w:rsid w:val="00B643DF"/>
    <w:rsid w:val="00B65483"/>
    <w:rsid w:val="00B654FA"/>
    <w:rsid w:val="00B65A68"/>
    <w:rsid w:val="00B65FD8"/>
    <w:rsid w:val="00B66DB9"/>
    <w:rsid w:val="00B70F20"/>
    <w:rsid w:val="00B72E3A"/>
    <w:rsid w:val="00B72E44"/>
    <w:rsid w:val="00B741E7"/>
    <w:rsid w:val="00B7473B"/>
    <w:rsid w:val="00B74B2D"/>
    <w:rsid w:val="00B74CD4"/>
    <w:rsid w:val="00B75E0F"/>
    <w:rsid w:val="00B76022"/>
    <w:rsid w:val="00B76D7D"/>
    <w:rsid w:val="00B77D30"/>
    <w:rsid w:val="00B83AC4"/>
    <w:rsid w:val="00B84768"/>
    <w:rsid w:val="00B856DA"/>
    <w:rsid w:val="00B8781F"/>
    <w:rsid w:val="00B87BBB"/>
    <w:rsid w:val="00B90301"/>
    <w:rsid w:val="00B93648"/>
    <w:rsid w:val="00B96760"/>
    <w:rsid w:val="00BA0086"/>
    <w:rsid w:val="00BA3418"/>
    <w:rsid w:val="00BA3A14"/>
    <w:rsid w:val="00BA5C90"/>
    <w:rsid w:val="00BA6CB6"/>
    <w:rsid w:val="00BB2F0B"/>
    <w:rsid w:val="00BB2FD7"/>
    <w:rsid w:val="00BB3461"/>
    <w:rsid w:val="00BB47CB"/>
    <w:rsid w:val="00BB4AE9"/>
    <w:rsid w:val="00BB4C3C"/>
    <w:rsid w:val="00BB51B5"/>
    <w:rsid w:val="00BB6F70"/>
    <w:rsid w:val="00BB7AE6"/>
    <w:rsid w:val="00BC243A"/>
    <w:rsid w:val="00BC2575"/>
    <w:rsid w:val="00BC538F"/>
    <w:rsid w:val="00BC748E"/>
    <w:rsid w:val="00BC7F3E"/>
    <w:rsid w:val="00BD058E"/>
    <w:rsid w:val="00BD23E2"/>
    <w:rsid w:val="00BD4204"/>
    <w:rsid w:val="00BD498D"/>
    <w:rsid w:val="00BD536C"/>
    <w:rsid w:val="00BD6D3D"/>
    <w:rsid w:val="00BD6E92"/>
    <w:rsid w:val="00BE04F6"/>
    <w:rsid w:val="00BE4FE2"/>
    <w:rsid w:val="00BE733B"/>
    <w:rsid w:val="00BF3CF5"/>
    <w:rsid w:val="00BF50B3"/>
    <w:rsid w:val="00BF5BCC"/>
    <w:rsid w:val="00BF6AF7"/>
    <w:rsid w:val="00BF7963"/>
    <w:rsid w:val="00C02344"/>
    <w:rsid w:val="00C02567"/>
    <w:rsid w:val="00C05767"/>
    <w:rsid w:val="00C067E1"/>
    <w:rsid w:val="00C07E35"/>
    <w:rsid w:val="00C1668E"/>
    <w:rsid w:val="00C1707D"/>
    <w:rsid w:val="00C30AED"/>
    <w:rsid w:val="00C3133E"/>
    <w:rsid w:val="00C31DA4"/>
    <w:rsid w:val="00C3655D"/>
    <w:rsid w:val="00C41D76"/>
    <w:rsid w:val="00C50F70"/>
    <w:rsid w:val="00C52A7F"/>
    <w:rsid w:val="00C5530B"/>
    <w:rsid w:val="00C561AB"/>
    <w:rsid w:val="00C5646C"/>
    <w:rsid w:val="00C57528"/>
    <w:rsid w:val="00C603E1"/>
    <w:rsid w:val="00C60C50"/>
    <w:rsid w:val="00C61385"/>
    <w:rsid w:val="00C636C5"/>
    <w:rsid w:val="00C65186"/>
    <w:rsid w:val="00C67529"/>
    <w:rsid w:val="00C77AD4"/>
    <w:rsid w:val="00C812A9"/>
    <w:rsid w:val="00C81FD2"/>
    <w:rsid w:val="00C82F44"/>
    <w:rsid w:val="00C837E5"/>
    <w:rsid w:val="00C87AEC"/>
    <w:rsid w:val="00C91B85"/>
    <w:rsid w:val="00C91C22"/>
    <w:rsid w:val="00C95133"/>
    <w:rsid w:val="00C95CEA"/>
    <w:rsid w:val="00C95F2B"/>
    <w:rsid w:val="00CA448D"/>
    <w:rsid w:val="00CA4B0A"/>
    <w:rsid w:val="00CA6EEE"/>
    <w:rsid w:val="00CA761B"/>
    <w:rsid w:val="00CB2927"/>
    <w:rsid w:val="00CB3BEF"/>
    <w:rsid w:val="00CB5EA0"/>
    <w:rsid w:val="00CB6ABC"/>
    <w:rsid w:val="00CC5FEB"/>
    <w:rsid w:val="00CC778D"/>
    <w:rsid w:val="00CD462B"/>
    <w:rsid w:val="00CD6C49"/>
    <w:rsid w:val="00CE0FF0"/>
    <w:rsid w:val="00CE2356"/>
    <w:rsid w:val="00CE27EA"/>
    <w:rsid w:val="00CF07C1"/>
    <w:rsid w:val="00CF0D6E"/>
    <w:rsid w:val="00CF1DF9"/>
    <w:rsid w:val="00CF1DFF"/>
    <w:rsid w:val="00CF20A9"/>
    <w:rsid w:val="00CF212E"/>
    <w:rsid w:val="00CF248F"/>
    <w:rsid w:val="00CF3BDA"/>
    <w:rsid w:val="00CF4567"/>
    <w:rsid w:val="00CF4B35"/>
    <w:rsid w:val="00CF4E0E"/>
    <w:rsid w:val="00CF6FCA"/>
    <w:rsid w:val="00CF7012"/>
    <w:rsid w:val="00D02C29"/>
    <w:rsid w:val="00D03FF0"/>
    <w:rsid w:val="00D07DD8"/>
    <w:rsid w:val="00D12B3B"/>
    <w:rsid w:val="00D1470E"/>
    <w:rsid w:val="00D172DF"/>
    <w:rsid w:val="00D21620"/>
    <w:rsid w:val="00D232D5"/>
    <w:rsid w:val="00D233D5"/>
    <w:rsid w:val="00D238EC"/>
    <w:rsid w:val="00D2494C"/>
    <w:rsid w:val="00D27170"/>
    <w:rsid w:val="00D27D6F"/>
    <w:rsid w:val="00D3097B"/>
    <w:rsid w:val="00D314C1"/>
    <w:rsid w:val="00D32A9F"/>
    <w:rsid w:val="00D3472D"/>
    <w:rsid w:val="00D36391"/>
    <w:rsid w:val="00D3666C"/>
    <w:rsid w:val="00D377F7"/>
    <w:rsid w:val="00D37DF2"/>
    <w:rsid w:val="00D452C4"/>
    <w:rsid w:val="00D45647"/>
    <w:rsid w:val="00D474FB"/>
    <w:rsid w:val="00D501F2"/>
    <w:rsid w:val="00D53A75"/>
    <w:rsid w:val="00D5712D"/>
    <w:rsid w:val="00D60254"/>
    <w:rsid w:val="00D61433"/>
    <w:rsid w:val="00D64ED6"/>
    <w:rsid w:val="00D65DD7"/>
    <w:rsid w:val="00D66C04"/>
    <w:rsid w:val="00D704AA"/>
    <w:rsid w:val="00D73536"/>
    <w:rsid w:val="00D760E7"/>
    <w:rsid w:val="00D77F2A"/>
    <w:rsid w:val="00D82EA8"/>
    <w:rsid w:val="00D85305"/>
    <w:rsid w:val="00D86E58"/>
    <w:rsid w:val="00D91DAD"/>
    <w:rsid w:val="00D91F8D"/>
    <w:rsid w:val="00D936CB"/>
    <w:rsid w:val="00D936DF"/>
    <w:rsid w:val="00D943E9"/>
    <w:rsid w:val="00D94DB0"/>
    <w:rsid w:val="00D95B7E"/>
    <w:rsid w:val="00DA058C"/>
    <w:rsid w:val="00DA05FE"/>
    <w:rsid w:val="00DA09B5"/>
    <w:rsid w:val="00DA2064"/>
    <w:rsid w:val="00DA2E04"/>
    <w:rsid w:val="00DA3608"/>
    <w:rsid w:val="00DA39D4"/>
    <w:rsid w:val="00DA3DFD"/>
    <w:rsid w:val="00DA4713"/>
    <w:rsid w:val="00DA5668"/>
    <w:rsid w:val="00DA5CBA"/>
    <w:rsid w:val="00DA62E1"/>
    <w:rsid w:val="00DA7387"/>
    <w:rsid w:val="00DA771F"/>
    <w:rsid w:val="00DA7A7E"/>
    <w:rsid w:val="00DB38E9"/>
    <w:rsid w:val="00DB4CEB"/>
    <w:rsid w:val="00DB4D9D"/>
    <w:rsid w:val="00DB6839"/>
    <w:rsid w:val="00DB7BAD"/>
    <w:rsid w:val="00DC43B2"/>
    <w:rsid w:val="00DC4CA8"/>
    <w:rsid w:val="00DC4D0D"/>
    <w:rsid w:val="00DC7F80"/>
    <w:rsid w:val="00DD303E"/>
    <w:rsid w:val="00DD4493"/>
    <w:rsid w:val="00DD5915"/>
    <w:rsid w:val="00DD79D4"/>
    <w:rsid w:val="00DE036C"/>
    <w:rsid w:val="00DE099C"/>
    <w:rsid w:val="00DE4E5A"/>
    <w:rsid w:val="00DE5E8F"/>
    <w:rsid w:val="00DE6161"/>
    <w:rsid w:val="00DE6843"/>
    <w:rsid w:val="00DE6E0C"/>
    <w:rsid w:val="00DE72D9"/>
    <w:rsid w:val="00DE73BC"/>
    <w:rsid w:val="00DF0141"/>
    <w:rsid w:val="00DF118C"/>
    <w:rsid w:val="00DF131A"/>
    <w:rsid w:val="00DF3A9A"/>
    <w:rsid w:val="00DF5F09"/>
    <w:rsid w:val="00DF63BF"/>
    <w:rsid w:val="00DF7E78"/>
    <w:rsid w:val="00E01B29"/>
    <w:rsid w:val="00E02540"/>
    <w:rsid w:val="00E04A82"/>
    <w:rsid w:val="00E0617E"/>
    <w:rsid w:val="00E0671C"/>
    <w:rsid w:val="00E10C3E"/>
    <w:rsid w:val="00E1114E"/>
    <w:rsid w:val="00E1285B"/>
    <w:rsid w:val="00E14485"/>
    <w:rsid w:val="00E20030"/>
    <w:rsid w:val="00E22003"/>
    <w:rsid w:val="00E25A38"/>
    <w:rsid w:val="00E25DCF"/>
    <w:rsid w:val="00E27259"/>
    <w:rsid w:val="00E32E1A"/>
    <w:rsid w:val="00E330FD"/>
    <w:rsid w:val="00E33707"/>
    <w:rsid w:val="00E33E5B"/>
    <w:rsid w:val="00E34433"/>
    <w:rsid w:val="00E35276"/>
    <w:rsid w:val="00E35B32"/>
    <w:rsid w:val="00E35BDF"/>
    <w:rsid w:val="00E35F21"/>
    <w:rsid w:val="00E35F4D"/>
    <w:rsid w:val="00E41A1F"/>
    <w:rsid w:val="00E46087"/>
    <w:rsid w:val="00E461FB"/>
    <w:rsid w:val="00E46248"/>
    <w:rsid w:val="00E47F7C"/>
    <w:rsid w:val="00E50921"/>
    <w:rsid w:val="00E567EF"/>
    <w:rsid w:val="00E574F4"/>
    <w:rsid w:val="00E57B2A"/>
    <w:rsid w:val="00E60A0D"/>
    <w:rsid w:val="00E64F37"/>
    <w:rsid w:val="00E64FBA"/>
    <w:rsid w:val="00E66A03"/>
    <w:rsid w:val="00E6711A"/>
    <w:rsid w:val="00E72E65"/>
    <w:rsid w:val="00E74254"/>
    <w:rsid w:val="00E7430A"/>
    <w:rsid w:val="00E7785A"/>
    <w:rsid w:val="00E82F00"/>
    <w:rsid w:val="00E862DE"/>
    <w:rsid w:val="00E86B48"/>
    <w:rsid w:val="00E86BA1"/>
    <w:rsid w:val="00E91809"/>
    <w:rsid w:val="00E92BC8"/>
    <w:rsid w:val="00E9383B"/>
    <w:rsid w:val="00E96335"/>
    <w:rsid w:val="00EA0CE3"/>
    <w:rsid w:val="00EA23A2"/>
    <w:rsid w:val="00EB060E"/>
    <w:rsid w:val="00EB0B1D"/>
    <w:rsid w:val="00EB1FDF"/>
    <w:rsid w:val="00EB2DF6"/>
    <w:rsid w:val="00EB7AE4"/>
    <w:rsid w:val="00EC09AE"/>
    <w:rsid w:val="00EC24C2"/>
    <w:rsid w:val="00EC4B6A"/>
    <w:rsid w:val="00EC7A24"/>
    <w:rsid w:val="00ED047D"/>
    <w:rsid w:val="00ED15AD"/>
    <w:rsid w:val="00ED19EB"/>
    <w:rsid w:val="00ED3EAA"/>
    <w:rsid w:val="00ED4CE0"/>
    <w:rsid w:val="00ED4CEF"/>
    <w:rsid w:val="00ED5319"/>
    <w:rsid w:val="00ED7647"/>
    <w:rsid w:val="00ED7E62"/>
    <w:rsid w:val="00EE2BF3"/>
    <w:rsid w:val="00EE3D2C"/>
    <w:rsid w:val="00EE59E4"/>
    <w:rsid w:val="00EF4D40"/>
    <w:rsid w:val="00EF7772"/>
    <w:rsid w:val="00F01A17"/>
    <w:rsid w:val="00F0337F"/>
    <w:rsid w:val="00F04B11"/>
    <w:rsid w:val="00F04C03"/>
    <w:rsid w:val="00F04CB3"/>
    <w:rsid w:val="00F104D4"/>
    <w:rsid w:val="00F10D90"/>
    <w:rsid w:val="00F1429B"/>
    <w:rsid w:val="00F15525"/>
    <w:rsid w:val="00F221EE"/>
    <w:rsid w:val="00F255FB"/>
    <w:rsid w:val="00F30CE0"/>
    <w:rsid w:val="00F3392D"/>
    <w:rsid w:val="00F37A28"/>
    <w:rsid w:val="00F37BEB"/>
    <w:rsid w:val="00F41D96"/>
    <w:rsid w:val="00F43A21"/>
    <w:rsid w:val="00F45265"/>
    <w:rsid w:val="00F5013E"/>
    <w:rsid w:val="00F51F2C"/>
    <w:rsid w:val="00F55D50"/>
    <w:rsid w:val="00F57772"/>
    <w:rsid w:val="00F65869"/>
    <w:rsid w:val="00F671A4"/>
    <w:rsid w:val="00F67B97"/>
    <w:rsid w:val="00F67E2A"/>
    <w:rsid w:val="00F71254"/>
    <w:rsid w:val="00F72116"/>
    <w:rsid w:val="00F74060"/>
    <w:rsid w:val="00F75A25"/>
    <w:rsid w:val="00F76695"/>
    <w:rsid w:val="00F770D7"/>
    <w:rsid w:val="00F775A9"/>
    <w:rsid w:val="00F81C5D"/>
    <w:rsid w:val="00F82379"/>
    <w:rsid w:val="00F82C06"/>
    <w:rsid w:val="00F8362E"/>
    <w:rsid w:val="00F856BA"/>
    <w:rsid w:val="00F85802"/>
    <w:rsid w:val="00F85C47"/>
    <w:rsid w:val="00F86A7D"/>
    <w:rsid w:val="00F90400"/>
    <w:rsid w:val="00F907F5"/>
    <w:rsid w:val="00F917B7"/>
    <w:rsid w:val="00F91D59"/>
    <w:rsid w:val="00F93105"/>
    <w:rsid w:val="00F93248"/>
    <w:rsid w:val="00F93F4A"/>
    <w:rsid w:val="00F951C4"/>
    <w:rsid w:val="00F96EAD"/>
    <w:rsid w:val="00FA5338"/>
    <w:rsid w:val="00FA5B1B"/>
    <w:rsid w:val="00FA7946"/>
    <w:rsid w:val="00FB0E19"/>
    <w:rsid w:val="00FB1892"/>
    <w:rsid w:val="00FB2AFF"/>
    <w:rsid w:val="00FB3CB5"/>
    <w:rsid w:val="00FB5992"/>
    <w:rsid w:val="00FB5CFA"/>
    <w:rsid w:val="00FB7609"/>
    <w:rsid w:val="00FB7761"/>
    <w:rsid w:val="00FC09FA"/>
    <w:rsid w:val="00FC1B01"/>
    <w:rsid w:val="00FC7899"/>
    <w:rsid w:val="00FC7907"/>
    <w:rsid w:val="00FD01BC"/>
    <w:rsid w:val="00FD08B4"/>
    <w:rsid w:val="00FD0F49"/>
    <w:rsid w:val="00FD3F60"/>
    <w:rsid w:val="00FD43A2"/>
    <w:rsid w:val="00FD4E66"/>
    <w:rsid w:val="00FD6FAD"/>
    <w:rsid w:val="00FD7315"/>
    <w:rsid w:val="00FE36AA"/>
    <w:rsid w:val="00FE3F9A"/>
    <w:rsid w:val="00FE40E1"/>
    <w:rsid w:val="00FE6299"/>
    <w:rsid w:val="00FE6E0C"/>
    <w:rsid w:val="00FF0C5A"/>
    <w:rsid w:val="00FF0E68"/>
    <w:rsid w:val="00FF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92F66-A70A-4CB6-B1C0-7EC8CEF2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1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1FF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1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9EB"/>
  </w:style>
  <w:style w:type="paragraph" w:styleId="a8">
    <w:name w:val="footer"/>
    <w:basedOn w:val="a"/>
    <w:link w:val="a9"/>
    <w:uiPriority w:val="99"/>
    <w:unhideWhenUsed/>
    <w:rsid w:val="00ED1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9EB"/>
  </w:style>
  <w:style w:type="paragraph" w:customStyle="1" w:styleId="ConsPlusNormal">
    <w:name w:val="ConsPlusNormal"/>
    <w:rsid w:val="007011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467F66"/>
    <w:pPr>
      <w:ind w:left="720"/>
      <w:contextualSpacing/>
    </w:pPr>
  </w:style>
  <w:style w:type="paragraph" w:customStyle="1" w:styleId="2">
    <w:name w:val="Обычный2"/>
    <w:rsid w:val="00864D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D5DF4"/>
    <w:pPr>
      <w:spacing w:after="0" w:line="240" w:lineRule="auto"/>
    </w:pPr>
  </w:style>
  <w:style w:type="paragraph" w:customStyle="1" w:styleId="ac">
    <w:name w:val="Знак Знак Знак Знак Знак Знак Знак Знак Знак Знак"/>
    <w:basedOn w:val="a"/>
    <w:rsid w:val="00E46087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FD43A2"/>
    <w:pPr>
      <w:spacing w:after="120" w:line="480" w:lineRule="auto"/>
    </w:pPr>
    <w:rPr>
      <w:rFonts w:ascii="Kudrashov" w:eastAsia="Kudrashov" w:hAnsi="Kudrashov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FD43A2"/>
    <w:rPr>
      <w:rFonts w:ascii="Kudrashov" w:eastAsia="Kudrashov" w:hAnsi="Kudrashov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34425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B9410-7155-4D6F-B9CA-A05C79ED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2025-02-05T13:16:00Z</cp:lastPrinted>
  <dcterms:created xsi:type="dcterms:W3CDTF">2025-02-06T05:46:00Z</dcterms:created>
  <dcterms:modified xsi:type="dcterms:W3CDTF">2025-02-06T05:46:00Z</dcterms:modified>
</cp:coreProperties>
</file>