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A2CD861" w:rsidR="00A3130B" w:rsidRPr="005650B5" w:rsidRDefault="002876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880ED0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7694">
        <w:rPr>
          <w:position w:val="-20"/>
          <w:sz w:val="28"/>
          <w:szCs w:val="28"/>
        </w:rPr>
        <w:t>20 февраля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87694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87694">
        <w:rPr>
          <w:position w:val="-20"/>
          <w:sz w:val="28"/>
          <w:szCs w:val="28"/>
        </w:rPr>
        <w:t>48</w:t>
      </w:r>
      <w:r w:rsidR="00A6218B">
        <w:rPr>
          <w:position w:val="-20"/>
          <w:sz w:val="28"/>
          <w:szCs w:val="28"/>
        </w:rPr>
        <w:t>6</w:t>
      </w:r>
    </w:p>
    <w:p w14:paraId="783013B1" w14:textId="67706316" w:rsidR="007B20B9" w:rsidRDefault="007B20B9" w:rsidP="00514C33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104FCB7" w14:textId="5612B4DC" w:rsidR="00C24E91" w:rsidRDefault="00C24E91" w:rsidP="00C24E9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Hlk188971993"/>
      <w:r w:rsidRPr="00FC56E1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изменения в Решение Петрозаводского </w:t>
      </w:r>
      <w:r>
        <w:rPr>
          <w:b/>
          <w:sz w:val="28"/>
          <w:szCs w:val="28"/>
          <w:lang w:eastAsia="ar-SA"/>
        </w:rPr>
        <w:br/>
        <w:t xml:space="preserve">городского Совета </w:t>
      </w:r>
      <w:bookmarkStart w:id="1" w:name="_Hlk188969274"/>
      <w:r>
        <w:rPr>
          <w:b/>
          <w:sz w:val="28"/>
          <w:szCs w:val="28"/>
          <w:lang w:eastAsia="ar-SA"/>
        </w:rPr>
        <w:t xml:space="preserve">от 13 сентября 2024 г. № 29/28-428 </w:t>
      </w:r>
      <w:r>
        <w:rPr>
          <w:b/>
          <w:sz w:val="28"/>
          <w:szCs w:val="28"/>
          <w:lang w:eastAsia="ar-SA"/>
        </w:rPr>
        <w:br/>
        <w:t>«Об установлении и введении в действие на территории</w:t>
      </w:r>
      <w:r w:rsidRPr="00FC56E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Петрозаводского городского округа туристического налога»</w:t>
      </w:r>
      <w:bookmarkEnd w:id="0"/>
      <w:bookmarkEnd w:id="1"/>
    </w:p>
    <w:p w14:paraId="7B2E200E" w14:textId="77777777" w:rsidR="00C24E91" w:rsidRPr="00C24E91" w:rsidRDefault="00C24E91" w:rsidP="00C24E91">
      <w:pPr>
        <w:suppressAutoHyphens/>
        <w:jc w:val="center"/>
        <w:rPr>
          <w:sz w:val="28"/>
          <w:szCs w:val="28"/>
        </w:rPr>
      </w:pPr>
    </w:p>
    <w:p w14:paraId="5FBAC979" w14:textId="77777777" w:rsidR="00C24E91" w:rsidRPr="00C24E91" w:rsidRDefault="00C24E91" w:rsidP="00C24E91">
      <w:pPr>
        <w:autoSpaceDE w:val="0"/>
        <w:autoSpaceDN w:val="0"/>
        <w:adjustRightInd w:val="0"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14:paraId="175FE3EE" w14:textId="7CDA59FA" w:rsidR="00C24E91" w:rsidRPr="00A15CD2" w:rsidRDefault="00C24E91" w:rsidP="00C24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>В соответствии</w:t>
      </w:r>
      <w:r>
        <w:rPr>
          <w:rFonts w:eastAsia="Times New Roman CYR"/>
          <w:sz w:val="28"/>
          <w:szCs w:val="28"/>
          <w:lang w:eastAsia="ar-SA"/>
        </w:rPr>
        <w:t xml:space="preserve"> с главой 33.1 Налогового кодекса Российской Федерации</w:t>
      </w:r>
      <w:r w:rsidRPr="00FC56E1">
        <w:rPr>
          <w:rFonts w:eastAsia="Times New Roman CYR"/>
          <w:sz w:val="28"/>
          <w:szCs w:val="28"/>
          <w:lang w:eastAsia="ar-SA"/>
        </w:rPr>
        <w:t>,</w:t>
      </w:r>
      <w:r>
        <w:rPr>
          <w:rFonts w:eastAsia="Times New Roman CYR"/>
          <w:sz w:val="28"/>
          <w:szCs w:val="28"/>
          <w:lang w:eastAsia="ar-SA"/>
        </w:rPr>
        <w:t xml:space="preserve"> руководствуясь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>
        <w:rPr>
          <w:rFonts w:eastAsia="Times New Roman CYR"/>
          <w:sz w:val="28"/>
          <w:szCs w:val="28"/>
          <w:lang w:eastAsia="ar-SA"/>
        </w:rPr>
        <w:t xml:space="preserve"> 19 </w:t>
      </w:r>
      <w:r w:rsidRPr="00FC56E1">
        <w:rPr>
          <w:rFonts w:eastAsia="Times New Roman CYR"/>
          <w:sz w:val="28"/>
          <w:szCs w:val="28"/>
          <w:lang w:eastAsia="ar-SA"/>
        </w:rPr>
        <w:t>Устава Пет</w:t>
      </w:r>
      <w:r>
        <w:rPr>
          <w:rFonts w:eastAsia="Times New Roman CYR"/>
          <w:sz w:val="28"/>
          <w:szCs w:val="28"/>
          <w:lang w:eastAsia="ar-SA"/>
        </w:rPr>
        <w:t xml:space="preserve">розаводского городского округа, </w:t>
      </w:r>
      <w:r w:rsidRPr="00FC56E1">
        <w:rPr>
          <w:rFonts w:eastAsia="Times New Roman CYR"/>
          <w:sz w:val="28"/>
          <w:szCs w:val="28"/>
          <w:lang w:eastAsia="ar-SA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54B7E712" w14:textId="77777777" w:rsidR="00C24E91" w:rsidRPr="00A15CD2" w:rsidRDefault="00C24E91" w:rsidP="00C24E91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2E286D90" w14:textId="77777777" w:rsidR="00C24E91" w:rsidRPr="00A15CD2" w:rsidRDefault="00C24E91" w:rsidP="00C24E9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A15CD2">
        <w:rPr>
          <w:sz w:val="28"/>
          <w:szCs w:val="28"/>
        </w:rPr>
        <w:t xml:space="preserve">РЕШИЛ: </w:t>
      </w:r>
    </w:p>
    <w:p w14:paraId="600006DA" w14:textId="3390B53E" w:rsidR="00C24E91" w:rsidRDefault="00C24E91" w:rsidP="00C24E91">
      <w:pPr>
        <w:pStyle w:val="af"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в Решение Петрозаводского городского Совета </w:t>
      </w:r>
      <w:r>
        <w:rPr>
          <w:sz w:val="28"/>
          <w:szCs w:val="28"/>
          <w:lang w:eastAsia="ar-SA"/>
        </w:rPr>
        <w:br/>
      </w:r>
      <w:r w:rsidRPr="005D7ED0">
        <w:rPr>
          <w:bCs/>
          <w:sz w:val="28"/>
          <w:szCs w:val="28"/>
          <w:lang w:eastAsia="ar-SA"/>
        </w:rPr>
        <w:t>от 13 сентября 2024 г. № 29/28-428 «Об установлении и введении в действие на территории Петрозаводского городского округа туристического налога»</w:t>
      </w:r>
      <w:r>
        <w:rPr>
          <w:bCs/>
          <w:sz w:val="28"/>
          <w:szCs w:val="28"/>
          <w:lang w:eastAsia="ar-SA"/>
        </w:rPr>
        <w:t>,</w:t>
      </w:r>
      <w:r w:rsidRPr="00B2220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изложив а</w:t>
      </w:r>
      <w:r w:rsidRPr="00B22205">
        <w:rPr>
          <w:bCs/>
          <w:sz w:val="28"/>
          <w:szCs w:val="28"/>
          <w:lang w:eastAsia="ar-SA"/>
        </w:rPr>
        <w:t>бзац второй пункта 4 в следующей редакции:</w:t>
      </w:r>
    </w:p>
    <w:p w14:paraId="7C13B55B" w14:textId="77777777" w:rsidR="00C24E91" w:rsidRPr="00B854B0" w:rsidRDefault="00C24E91" w:rsidP="00C24E91">
      <w:pPr>
        <w:pStyle w:val="a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«</w:t>
      </w:r>
      <w:r w:rsidRPr="005D7B0F">
        <w:rPr>
          <w:sz w:val="28"/>
          <w:szCs w:val="28"/>
        </w:rPr>
        <w:t>Кроме категорий физических лиц, установленных пунктом 2 статьи 418.4 Налогового кодекса Российской</w:t>
      </w:r>
      <w:r>
        <w:rPr>
          <w:sz w:val="28"/>
          <w:szCs w:val="28"/>
        </w:rPr>
        <w:t xml:space="preserve"> Федерации</w:t>
      </w:r>
      <w:r w:rsidRPr="005D7B0F">
        <w:rPr>
          <w:sz w:val="28"/>
          <w:szCs w:val="28"/>
        </w:rPr>
        <w:t>, в налоговую базу не включается стоимость услуг по временному проживанию</w:t>
      </w:r>
      <w:r w:rsidRPr="00B854B0">
        <w:rPr>
          <w:sz w:val="28"/>
          <w:szCs w:val="28"/>
        </w:rPr>
        <w:t>:</w:t>
      </w:r>
    </w:p>
    <w:p w14:paraId="1B214DEF" w14:textId="5185E49D" w:rsidR="00C24E91" w:rsidRDefault="00C24E91" w:rsidP="00C24E91">
      <w:pPr>
        <w:pStyle w:val="af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а) физических </w:t>
      </w:r>
      <w:r w:rsidRPr="005D7B0F">
        <w:rPr>
          <w:sz w:val="28"/>
          <w:szCs w:val="28"/>
          <w:lang w:eastAsia="ar-SA"/>
        </w:rPr>
        <w:t xml:space="preserve">лиц, имеющих регистрацию по месту жительства </w:t>
      </w:r>
      <w:r>
        <w:rPr>
          <w:sz w:val="28"/>
          <w:szCs w:val="28"/>
          <w:lang w:eastAsia="ar-SA"/>
        </w:rPr>
        <w:br/>
      </w:r>
      <w:r w:rsidRPr="005D7B0F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Республике Карелия</w:t>
      </w:r>
      <w:r w:rsidRPr="002F72BB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</w:p>
    <w:p w14:paraId="67B796A0" w14:textId="18A033C1" w:rsidR="00C24E91" w:rsidRPr="00B22205" w:rsidRDefault="00C24E91" w:rsidP="00C24E91">
      <w:pPr>
        <w:pStyle w:val="af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супруга (супруги), несовершеннолетних детей, детей старше 18 лет, ставших инвалидами до достижения ими возраста 18 лет, детей в возрасте </w:t>
      </w:r>
      <w:r>
        <w:rPr>
          <w:sz w:val="28"/>
          <w:szCs w:val="28"/>
          <w:lang w:eastAsia="ar-SA"/>
        </w:rPr>
        <w:br/>
        <w:t xml:space="preserve">до 23 лет, обучающихся в образовательных организациях по очной форме обучения,  лиц, находящихся на иждивении, которые являются членами семей граждан, указанных в подпункте 4 пункта 2 статьи 418.4 Налогового кодекса Российской Федерации.». </w:t>
      </w:r>
    </w:p>
    <w:p w14:paraId="091A58F0" w14:textId="54EE28FC" w:rsidR="00C24E91" w:rsidRPr="00B21946" w:rsidRDefault="00C24E91" w:rsidP="00C24E91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2. </w:t>
      </w:r>
      <w:r w:rsidRPr="00B21946">
        <w:rPr>
          <w:sz w:val="28"/>
          <w:szCs w:val="28"/>
          <w:lang w:eastAsia="ar-SA"/>
        </w:rPr>
        <w:t xml:space="preserve">Настоящее Решение вступает в силу по истечении одного месяца </w:t>
      </w:r>
      <w:r>
        <w:rPr>
          <w:sz w:val="28"/>
          <w:szCs w:val="28"/>
          <w:lang w:eastAsia="ar-SA"/>
        </w:rPr>
        <w:br/>
      </w:r>
      <w:r w:rsidRPr="00B21946">
        <w:rPr>
          <w:sz w:val="28"/>
          <w:szCs w:val="28"/>
          <w:lang w:eastAsia="ar-SA"/>
        </w:rPr>
        <w:t xml:space="preserve">со дня его официального опубликования в официальном сетевом издании </w:t>
      </w:r>
      <w:r w:rsidRPr="00B21946">
        <w:rPr>
          <w:sz w:val="28"/>
          <w:szCs w:val="28"/>
          <w:lang w:eastAsia="ar-SA"/>
        </w:rPr>
        <w:lastRenderedPageBreak/>
        <w:t>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2D29660" w14:textId="77777777" w:rsidR="00C24E91" w:rsidRPr="00B21946" w:rsidRDefault="00C24E91" w:rsidP="00C24E91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3. </w:t>
      </w:r>
      <w:r w:rsidRPr="00B21946">
        <w:rPr>
          <w:sz w:val="28"/>
          <w:szCs w:val="28"/>
          <w:lang w:eastAsia="ar-SA"/>
        </w:rPr>
        <w:t>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Карелия.</w:t>
      </w:r>
    </w:p>
    <w:p w14:paraId="5D963183" w14:textId="77777777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C24E91">
      <w:headerReference w:type="default" r:id="rId9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6708" w14:textId="77777777" w:rsidR="00EF2F04" w:rsidRDefault="00EF2F04" w:rsidP="00DB42D8">
      <w:r>
        <w:separator/>
      </w:r>
    </w:p>
  </w:endnote>
  <w:endnote w:type="continuationSeparator" w:id="0">
    <w:p w14:paraId="331FF066" w14:textId="77777777" w:rsidR="00EF2F04" w:rsidRDefault="00EF2F0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FD1C" w14:textId="77777777" w:rsidR="00EF2F04" w:rsidRDefault="00EF2F04" w:rsidP="00DB42D8">
      <w:r>
        <w:separator/>
      </w:r>
    </w:p>
  </w:footnote>
  <w:footnote w:type="continuationSeparator" w:id="0">
    <w:p w14:paraId="40C75CB6" w14:textId="77777777" w:rsidR="00EF2F04" w:rsidRDefault="00EF2F0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390244F"/>
    <w:multiLevelType w:val="hybridMultilevel"/>
    <w:tmpl w:val="B9465FD6"/>
    <w:lvl w:ilvl="0" w:tplc="2CE491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9"/>
  </w:num>
  <w:num w:numId="7" w16cid:durableId="1003703589">
    <w:abstractNumId w:val="2"/>
  </w:num>
  <w:num w:numId="8" w16cid:durableId="1818914010">
    <w:abstractNumId w:val="6"/>
  </w:num>
  <w:num w:numId="9" w16cid:durableId="1393582665">
    <w:abstractNumId w:val="7"/>
  </w:num>
  <w:num w:numId="10" w16cid:durableId="207246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0E3AB8"/>
    <w:rsid w:val="001270C3"/>
    <w:rsid w:val="00135742"/>
    <w:rsid w:val="0016197E"/>
    <w:rsid w:val="00171D29"/>
    <w:rsid w:val="00187A5D"/>
    <w:rsid w:val="001A2AFB"/>
    <w:rsid w:val="001B314F"/>
    <w:rsid w:val="001B7843"/>
    <w:rsid w:val="001F0397"/>
    <w:rsid w:val="001F18AD"/>
    <w:rsid w:val="002060BD"/>
    <w:rsid w:val="00234A2D"/>
    <w:rsid w:val="00261455"/>
    <w:rsid w:val="00287694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06302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161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D364B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0393E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3008"/>
    <w:rsid w:val="00A460F3"/>
    <w:rsid w:val="00A6218B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24E91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07B77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B552E"/>
    <w:rsid w:val="00EC4519"/>
    <w:rsid w:val="00EE5F9A"/>
    <w:rsid w:val="00EF2F04"/>
    <w:rsid w:val="00EF6C77"/>
    <w:rsid w:val="00F136F6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2019-11-22T09:36:00Z</cp:lastPrinted>
  <dcterms:created xsi:type="dcterms:W3CDTF">2025-02-12T13:36:00Z</dcterms:created>
  <dcterms:modified xsi:type="dcterms:W3CDTF">2025-02-20T10:09:00Z</dcterms:modified>
</cp:coreProperties>
</file>