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23E" w:rsidRDefault="005D023E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поступивших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в Петрозаводский городской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, и результатах их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2023 год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92"/>
        <w:gridCol w:w="1928"/>
        <w:gridCol w:w="2316"/>
        <w:gridCol w:w="2309"/>
        <w:gridCol w:w="2298"/>
        <w:gridCol w:w="2298"/>
      </w:tblGrid>
      <w:tr w:rsidR="005D023E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2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316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по существу </w:t>
            </w:r>
          </w:p>
        </w:tc>
        <w:tc>
          <w:tcPr>
            <w:tcW w:w="2309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Направлен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для рассмотрения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по компетенции 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3 статьи 8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Оставлен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без ответа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(части 1, 3, 4, 4.1, 6 статьи 11 Закона 59-ФЗ)</w:t>
            </w:r>
          </w:p>
        </w:tc>
        <w:tc>
          <w:tcPr>
            <w:tcW w:w="2298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Прекращение переписки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5 статьи 11 Закона 59-ФЗ)</w:t>
            </w:r>
          </w:p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23E" w:rsidRPr="00D4081F" w:rsidTr="00E50704">
        <w:tc>
          <w:tcPr>
            <w:tcW w:w="1492" w:type="dxa"/>
          </w:tcPr>
          <w:p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2023 г</w:t>
            </w:r>
            <w:r w:rsidR="00D4081F" w:rsidRPr="00D4081F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928" w:type="dxa"/>
          </w:tcPr>
          <w:p w:rsidR="005D023E" w:rsidRPr="00D4081F" w:rsidRDefault="00752FAF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16" w:type="dxa"/>
          </w:tcPr>
          <w:p w:rsidR="005D023E" w:rsidRPr="00D4081F" w:rsidRDefault="00D4081F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5D023E" w:rsidRPr="00D4081F" w:rsidRDefault="00D4081F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298" w:type="dxa"/>
          </w:tcPr>
          <w:p w:rsidR="005D023E" w:rsidRPr="00D4081F" w:rsidRDefault="00D4081F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8" w:type="dxa"/>
          </w:tcPr>
          <w:p w:rsidR="005D023E" w:rsidRPr="00D4081F" w:rsidRDefault="00D4081F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4081F" w:rsidRDefault="00D4081F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23E" w:rsidRPr="00D4081F" w:rsidRDefault="00D4081F" w:rsidP="00D40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1F">
        <w:rPr>
          <w:rFonts w:ascii="Times New Roman" w:hAnsi="Times New Roman" w:cs="Times New Roman"/>
          <w:sz w:val="28"/>
          <w:szCs w:val="28"/>
        </w:rPr>
        <w:t>Все поступившие в Петрозаводский городской Совет</w:t>
      </w:r>
      <w:r w:rsidRPr="00D4081F">
        <w:rPr>
          <w:rFonts w:ascii="Times New Roman" w:hAnsi="Times New Roman" w:cs="Times New Roman"/>
          <w:sz w:val="28"/>
          <w:szCs w:val="28"/>
        </w:rPr>
        <w:t xml:space="preserve"> </w:t>
      </w:r>
      <w:r w:rsidRPr="00D4081F">
        <w:rPr>
          <w:rFonts w:ascii="Times New Roman" w:hAnsi="Times New Roman" w:cs="Times New Roman"/>
          <w:sz w:val="28"/>
          <w:szCs w:val="28"/>
        </w:rPr>
        <w:t>обращения граждан рассмотрены своевременно</w:t>
      </w:r>
      <w:r w:rsidRPr="00D4081F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Pr="00D4081F">
        <w:rPr>
          <w:rFonts w:ascii="Times New Roman" w:hAnsi="Times New Roman" w:cs="Times New Roman"/>
          <w:sz w:val="28"/>
          <w:szCs w:val="28"/>
        </w:rPr>
        <w:t>Федеральны</w:t>
      </w:r>
      <w:r w:rsidRPr="00D4081F">
        <w:rPr>
          <w:rFonts w:ascii="Times New Roman" w:hAnsi="Times New Roman" w:cs="Times New Roman"/>
          <w:sz w:val="28"/>
          <w:szCs w:val="28"/>
        </w:rPr>
        <w:t>м</w:t>
      </w:r>
      <w:r w:rsidRPr="00D4081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4081F">
        <w:rPr>
          <w:rFonts w:ascii="Times New Roman" w:hAnsi="Times New Roman" w:cs="Times New Roman"/>
          <w:sz w:val="28"/>
          <w:szCs w:val="28"/>
        </w:rPr>
        <w:t>ом</w:t>
      </w:r>
      <w:r w:rsidRPr="00D4081F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Pr="00D4081F">
        <w:rPr>
          <w:rFonts w:ascii="Times New Roman" w:hAnsi="Times New Roman" w:cs="Times New Roman"/>
          <w:sz w:val="28"/>
          <w:szCs w:val="28"/>
        </w:rPr>
        <w:t>№</w:t>
      </w:r>
      <w:r w:rsidRPr="00D4081F">
        <w:rPr>
          <w:rFonts w:ascii="Times New Roman" w:hAnsi="Times New Roman" w:cs="Times New Roman"/>
          <w:sz w:val="28"/>
          <w:szCs w:val="28"/>
        </w:rPr>
        <w:t xml:space="preserve"> 59-ФЗ</w:t>
      </w:r>
      <w:r w:rsidRPr="00D4081F">
        <w:rPr>
          <w:rFonts w:ascii="Times New Roman" w:hAnsi="Times New Roman" w:cs="Times New Roman"/>
          <w:sz w:val="28"/>
          <w:szCs w:val="28"/>
        </w:rPr>
        <w:t xml:space="preserve"> «</w:t>
      </w:r>
      <w:r w:rsidRPr="00D4081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Pr="00D4081F">
        <w:rPr>
          <w:rFonts w:ascii="Times New Roman" w:hAnsi="Times New Roman" w:cs="Times New Roman"/>
          <w:sz w:val="28"/>
          <w:szCs w:val="28"/>
        </w:rPr>
        <w:t>»</w:t>
      </w:r>
      <w:r w:rsidRPr="00D4081F">
        <w:rPr>
          <w:rFonts w:ascii="Times New Roman" w:hAnsi="Times New Roman" w:cs="Times New Roman"/>
          <w:sz w:val="28"/>
          <w:szCs w:val="28"/>
        </w:rPr>
        <w:t xml:space="preserve">, </w:t>
      </w:r>
      <w:r w:rsidRPr="00D4081F">
        <w:rPr>
          <w:rFonts w:ascii="Times New Roman" w:hAnsi="Times New Roman" w:cs="Times New Roman"/>
          <w:sz w:val="28"/>
          <w:szCs w:val="28"/>
        </w:rPr>
        <w:t>заявителям</w:t>
      </w:r>
      <w:r w:rsidRPr="00D4081F">
        <w:rPr>
          <w:rFonts w:ascii="Times New Roman" w:hAnsi="Times New Roman" w:cs="Times New Roman"/>
          <w:sz w:val="28"/>
          <w:szCs w:val="28"/>
        </w:rPr>
        <w:t xml:space="preserve"> даны необходимые разъяснения, приняты меры для решения вопросов, </w:t>
      </w:r>
      <w:r w:rsidRPr="00D4081F">
        <w:rPr>
          <w:rFonts w:ascii="Times New Roman" w:hAnsi="Times New Roman" w:cs="Times New Roman"/>
          <w:sz w:val="28"/>
          <w:szCs w:val="28"/>
        </w:rPr>
        <w:t>поставленных</w:t>
      </w:r>
      <w:r w:rsidRPr="00D4081F">
        <w:rPr>
          <w:rFonts w:ascii="Times New Roman" w:hAnsi="Times New Roman" w:cs="Times New Roman"/>
          <w:sz w:val="28"/>
          <w:szCs w:val="28"/>
        </w:rPr>
        <w:t xml:space="preserve"> в обращениях</w:t>
      </w:r>
    </w:p>
    <w:sectPr w:rsidR="005D023E" w:rsidRPr="00D4081F" w:rsidSect="005D0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4"/>
    <w:rsid w:val="000A0C8A"/>
    <w:rsid w:val="000D3894"/>
    <w:rsid w:val="005D023E"/>
    <w:rsid w:val="00752FAF"/>
    <w:rsid w:val="009C0D43"/>
    <w:rsid w:val="00A12893"/>
    <w:rsid w:val="00B36BC7"/>
    <w:rsid w:val="00BA2339"/>
    <w:rsid w:val="00BC4F66"/>
    <w:rsid w:val="00D4081F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8720"/>
  <w15:chartTrackingRefBased/>
  <w15:docId w15:val="{58CC9DFF-141A-4D6F-9C68-B174918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8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8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389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table" w:styleId="ac">
    <w:name w:val="Table Grid"/>
    <w:basedOn w:val="a1"/>
    <w:uiPriority w:val="39"/>
    <w:rsid w:val="005D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1</cp:revision>
  <dcterms:created xsi:type="dcterms:W3CDTF">2025-05-28T11:31:00Z</dcterms:created>
  <dcterms:modified xsi:type="dcterms:W3CDTF">2025-05-28T13:46:00Z</dcterms:modified>
</cp:coreProperties>
</file>