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11" w:rsidRPr="00E47611" w:rsidRDefault="00E47611" w:rsidP="00E47611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</w:rPr>
        <w:t>С</w:t>
      </w:r>
      <w:r w:rsidRPr="00E47611">
        <w:rPr>
          <w:b/>
          <w:bCs/>
        </w:rPr>
        <w:t xml:space="preserve">ведения о доходах, расходах, об имуществе </w:t>
      </w:r>
      <w:r w:rsidRPr="00E47611">
        <w:rPr>
          <w:b/>
          <w:bCs/>
        </w:rPr>
        <w:br/>
        <w:t>и обязательствах имущественного характера</w:t>
      </w:r>
      <w:r w:rsidRPr="00E47611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br/>
      </w:r>
      <w:r w:rsidRPr="00E47611">
        <w:rPr>
          <w:b/>
          <w:bCs/>
          <w:color w:val="000000"/>
        </w:rPr>
        <w:t>представленные муниципальными служащими аппарата Петрозаводского городского Совета</w:t>
      </w:r>
      <w:r>
        <w:rPr>
          <w:b/>
          <w:bCs/>
          <w:color w:val="000000"/>
        </w:rPr>
        <w:t>,</w:t>
      </w:r>
      <w:r w:rsidRPr="00E47611">
        <w:rPr>
          <w:b/>
          <w:bCs/>
          <w:color w:val="000000"/>
        </w:rPr>
        <w:t xml:space="preserve"> за отчетный период</w:t>
      </w:r>
      <w:r>
        <w:rPr>
          <w:b/>
          <w:bCs/>
          <w:color w:val="000000"/>
        </w:rPr>
        <w:br/>
      </w:r>
      <w:r w:rsidR="003F434A">
        <w:rPr>
          <w:b/>
          <w:bCs/>
          <w:color w:val="000000"/>
        </w:rPr>
        <w:t xml:space="preserve"> с 1 января 2024 г. по 31 декабря 2024</w:t>
      </w:r>
      <w:r w:rsidRPr="00E47611">
        <w:rPr>
          <w:b/>
          <w:bCs/>
          <w:color w:val="000000"/>
        </w:rPr>
        <w:t xml:space="preserve"> г.</w:t>
      </w:r>
    </w:p>
    <w:p w:rsidR="00E47611" w:rsidRDefault="00E47611" w:rsidP="00E47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</w:p>
    <w:p w:rsidR="00E47611" w:rsidRDefault="00E47611" w:rsidP="00E47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</w:p>
    <w:p w:rsidR="00E47611" w:rsidRDefault="00E47611" w:rsidP="00E47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«ж» пункта 1 Указа </w:t>
      </w:r>
      <w:r>
        <w:rPr>
          <w:rFonts w:eastAsiaTheme="minorHAnsi"/>
          <w:lang w:eastAsia="en-US"/>
          <w14:ligatures w14:val="standardContextual"/>
        </w:rPr>
        <w:t xml:space="preserve">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</w:t>
      </w:r>
      <w:r>
        <w:t xml:space="preserve">сведения о доходах, расходах, об имуществе </w:t>
      </w:r>
      <w:r>
        <w:br/>
        <w:t>и обязательствах имущественного характера</w:t>
      </w:r>
      <w:r>
        <w:rPr>
          <w:color w:val="000000"/>
        </w:rPr>
        <w:t>, представленные муниципальными служащими аппарата Петрозаводского городского Совета, за</w:t>
      </w:r>
      <w:r w:rsidR="003F434A">
        <w:rPr>
          <w:color w:val="000000"/>
        </w:rPr>
        <w:t xml:space="preserve"> отчетный период с 1 января 2024</w:t>
      </w:r>
      <w:r>
        <w:rPr>
          <w:color w:val="000000"/>
        </w:rPr>
        <w:t xml:space="preserve"> г. по 31 декабря </w:t>
      </w:r>
      <w:r w:rsidR="003F434A">
        <w:rPr>
          <w:color w:val="000000"/>
        </w:rPr>
        <w:t>2024</w:t>
      </w:r>
      <w:r>
        <w:rPr>
          <w:color w:val="000000"/>
        </w:rPr>
        <w:t xml:space="preserve"> г., не подлежат публикации. </w:t>
      </w:r>
    </w:p>
    <w:p w:rsidR="006D52A3" w:rsidRDefault="00E47611" w:rsidP="003F0B21">
      <w:pPr>
        <w:autoSpaceDE w:val="0"/>
        <w:autoSpaceDN w:val="0"/>
        <w:adjustRightInd w:val="0"/>
        <w:spacing w:after="0" w:line="240" w:lineRule="auto"/>
        <w:ind w:firstLine="708"/>
      </w:pPr>
      <w:proofErr w:type="gramStart"/>
      <w:r>
        <w:rPr>
          <w:color w:val="000000"/>
        </w:rPr>
        <w:t xml:space="preserve">Текст </w:t>
      </w:r>
      <w:r w:rsidR="007E29A1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Указа</w:t>
      </w:r>
      <w:proofErr w:type="gramEnd"/>
      <w:r>
        <w:rPr>
          <w:color w:val="000000"/>
        </w:rPr>
        <w:t xml:space="preserve"> </w:t>
      </w:r>
      <w:r w:rsidR="00BF12A1">
        <w:rPr>
          <w:color w:val="000000"/>
        </w:rPr>
        <w:t xml:space="preserve"> </w:t>
      </w:r>
      <w:r w:rsidR="003F0B21">
        <w:rPr>
          <w:color w:val="000000"/>
        </w:rPr>
        <w:t xml:space="preserve"> </w:t>
      </w:r>
      <w:r>
        <w:rPr>
          <w:color w:val="000000"/>
        </w:rPr>
        <w:t xml:space="preserve">размещен </w:t>
      </w:r>
      <w:r w:rsidR="003F0B21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="00BF12A1">
        <w:rPr>
          <w:color w:val="000000"/>
        </w:rPr>
        <w:t xml:space="preserve"> </w:t>
      </w:r>
      <w:r w:rsidR="00921FB9">
        <w:rPr>
          <w:color w:val="000000"/>
        </w:rPr>
        <w:t>официальном</w:t>
      </w:r>
      <w:r w:rsidR="00BF12A1">
        <w:rPr>
          <w:color w:val="000000"/>
        </w:rPr>
        <w:t xml:space="preserve">  </w:t>
      </w:r>
      <w:r w:rsidR="00921FB9">
        <w:rPr>
          <w:color w:val="000000"/>
        </w:rPr>
        <w:t xml:space="preserve"> </w:t>
      </w:r>
      <w:r>
        <w:rPr>
          <w:color w:val="000000"/>
        </w:rPr>
        <w:t xml:space="preserve">интернет-портале правовой информации по ссылке: </w:t>
      </w:r>
      <w:r w:rsidR="00037C9C">
        <w:rPr>
          <w:color w:val="000000"/>
        </w:rPr>
        <w:t xml:space="preserve"> </w:t>
      </w:r>
      <w:r w:rsidR="003F0B21">
        <w:rPr>
          <w:color w:val="000000"/>
        </w:rPr>
        <w:t xml:space="preserve"> </w:t>
      </w:r>
      <w:hyperlink r:id="rId4" w:history="1">
        <w:r w:rsidRPr="00D02D0C">
          <w:rPr>
            <w:rStyle w:val="a3"/>
          </w:rPr>
          <w:t>http://pravo.gov.ru/proxy/ips/?docbody=&amp;link_id=0&amp;nd=603637722</w:t>
        </w:r>
      </w:hyperlink>
      <w:r w:rsidR="00921FB9">
        <w:t xml:space="preserve">, </w:t>
      </w:r>
    </w:p>
    <w:p w:rsidR="00921FB9" w:rsidRDefault="00921FB9" w:rsidP="00BF12A1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а также на официальном сайте Петрозаводского городского Совета по ссылке: </w:t>
      </w:r>
      <w:r>
        <w:rPr>
          <w:color w:val="000000"/>
        </w:rPr>
        <w:br/>
      </w:r>
      <w:hyperlink r:id="rId5" w:history="1">
        <w:r w:rsidRPr="00D02D0C">
          <w:rPr>
            <w:rStyle w:val="a3"/>
          </w:rPr>
          <w:t>http://petrosovet.info/dokumenty/protivodejstvie_korrupcii/normativnye_pravovye_i_inye_akty_v_sfere_protivodejstviya_korrupcii/federalnye_zakony_ukazy_prezidenta_rossijskoj_federacii_postanovleniya_pravitelstva_rossijskoj_federacii/</w:t>
        </w:r>
      </w:hyperlink>
      <w:r>
        <w:rPr>
          <w:color w:val="000000"/>
        </w:rPr>
        <w:br/>
      </w:r>
    </w:p>
    <w:p w:rsidR="00E47611" w:rsidRDefault="00E47611" w:rsidP="00E47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</w:p>
    <w:p w:rsidR="00E47611" w:rsidRDefault="00E47611" w:rsidP="00E47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</w:p>
    <w:p w:rsidR="00E47611" w:rsidRDefault="00E47611" w:rsidP="00E47611">
      <w:pPr>
        <w:spacing w:after="0" w:line="240" w:lineRule="auto"/>
        <w:ind w:firstLine="709"/>
        <w:jc w:val="both"/>
      </w:pPr>
    </w:p>
    <w:p w:rsidR="00E94056" w:rsidRDefault="00E94056"/>
    <w:sectPr w:rsidR="00E9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11"/>
    <w:rsid w:val="00037C9C"/>
    <w:rsid w:val="003F0B21"/>
    <w:rsid w:val="003F434A"/>
    <w:rsid w:val="006D52A3"/>
    <w:rsid w:val="007E29A1"/>
    <w:rsid w:val="00921FB9"/>
    <w:rsid w:val="00AE75AD"/>
    <w:rsid w:val="00BC4F66"/>
    <w:rsid w:val="00BF12A1"/>
    <w:rsid w:val="00E47611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2E2A3-90AD-4AF5-8C5E-F2E57F0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11"/>
    <w:pPr>
      <w:spacing w:line="256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761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4761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2A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osovet.info/dokumenty/protivodejstvie_korrupcii/normativnye_pravovye_i_inye_akty_v_sfere_protivodejstviya_korrupcii/federalnye_zakony_ukazy_prezidenta_rossijskoj_federacii_postanovleniya_pravitelstva_rossijskoj_federacii/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Учетная запись Майкрософт</cp:lastModifiedBy>
  <cp:revision>8</cp:revision>
  <cp:lastPrinted>2025-05-21T08:08:00Z</cp:lastPrinted>
  <dcterms:created xsi:type="dcterms:W3CDTF">2023-05-19T06:23:00Z</dcterms:created>
  <dcterms:modified xsi:type="dcterms:W3CDTF">2025-05-22T07:08:00Z</dcterms:modified>
</cp:coreProperties>
</file>