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1A3E" w14:textId="77777777" w:rsidR="00BA1B45" w:rsidRPr="00BC2744" w:rsidRDefault="00BA1B45" w:rsidP="00BA1B45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BC2744">
        <w:rPr>
          <w:sz w:val="26"/>
          <w:szCs w:val="26"/>
        </w:rPr>
        <w:t>Пояснительная записка</w:t>
      </w:r>
    </w:p>
    <w:p w14:paraId="71A1BBD3" w14:textId="77777777" w:rsidR="00BA1B45" w:rsidRPr="00BC2744" w:rsidRDefault="00BA1B45" w:rsidP="00BA1B45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BC2744">
        <w:rPr>
          <w:sz w:val="26"/>
          <w:szCs w:val="26"/>
        </w:rPr>
        <w:t>к проекту Решения Петрозаводского городского Совета</w:t>
      </w:r>
    </w:p>
    <w:p w14:paraId="64AF7ECB" w14:textId="77777777" w:rsidR="00403B25" w:rsidRPr="00BC2744" w:rsidRDefault="00403B25" w:rsidP="00403B25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>«О внесении изменени</w:t>
      </w:r>
      <w:r w:rsidR="003635CC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Решение Петрозаводского городского Совета </w:t>
      </w:r>
    </w:p>
    <w:p w14:paraId="3BA01660" w14:textId="77777777" w:rsidR="00403B25" w:rsidRPr="00BC2744" w:rsidRDefault="00403B25" w:rsidP="00403B25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3635CC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</w:t>
      </w:r>
      <w:r w:rsidR="003635C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29/</w:t>
      </w:r>
      <w:r w:rsidR="003635CC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3635CC">
        <w:rPr>
          <w:rFonts w:ascii="Times New Roman" w:eastAsia="Times New Roman" w:hAnsi="Times New Roman" w:cs="Times New Roman"/>
          <w:sz w:val="26"/>
          <w:szCs w:val="26"/>
          <w:lang w:eastAsia="ar-SA"/>
        </w:rPr>
        <w:t>46</w:t>
      </w:r>
      <w:r w:rsidR="001A4474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установлении предельного размера тарифа</w:t>
      </w:r>
    </w:p>
    <w:p w14:paraId="0787388B" w14:textId="77777777" w:rsidR="00403B25" w:rsidRPr="00BC2744" w:rsidRDefault="00403B25" w:rsidP="00403B25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одну поездку в </w:t>
      </w:r>
      <w:r w:rsidR="003F29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городском 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наземном электрическом транспорте </w:t>
      </w:r>
    </w:p>
    <w:p w14:paraId="6990F3E7" w14:textId="77777777" w:rsidR="00403B25" w:rsidRPr="00BC2744" w:rsidRDefault="00403B25" w:rsidP="00403B25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регулярных городских маршрутах </w:t>
      </w:r>
    </w:p>
    <w:p w14:paraId="78E9C2BA" w14:textId="77777777" w:rsidR="00403B25" w:rsidRPr="00BC2744" w:rsidRDefault="00403B25" w:rsidP="00403B25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ПМУП «Городской транспорт»</w:t>
      </w:r>
    </w:p>
    <w:p w14:paraId="48827979" w14:textId="77777777" w:rsidR="008B7CF7" w:rsidRDefault="008B7CF7" w:rsidP="0035290A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504800" w14:textId="77777777" w:rsidR="00986CAA" w:rsidRPr="00BC2744" w:rsidRDefault="00986CAA" w:rsidP="0035290A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07B0001" w14:textId="77777777" w:rsidR="00BA1B45" w:rsidRPr="0035290A" w:rsidRDefault="00BA1B45" w:rsidP="0035290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Законом Республики Карелия от 26.12.2005 № 950-ЗРК «О наделении органов местного самоуправления муниципальных районов</w:t>
      </w:r>
      <w:r w:rsidR="001A4474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муниципальных округов 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и городских округов государственными полномочиями Республики Карелия по регулированию цен (тарифов) на отдельные виды продукции, товаров и услуг» (далее – Закон от 26.12.2005 № 950-ЗРК) органы местного самоуправления городских округов наделены государственными полномочиями Республики Карелия по регулированию цен (тарифов)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перевозок.</w:t>
      </w:r>
    </w:p>
    <w:p w14:paraId="19BC1988" w14:textId="5D1BB0DE" w:rsidR="005E16B1" w:rsidRPr="0035290A" w:rsidRDefault="00701F91" w:rsidP="00352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Решением Петрозаводского городского Совета от 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29/</w:t>
      </w:r>
      <w:r w:rsidR="00F9216F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46</w:t>
      </w:r>
      <w:r w:rsidR="00AC37B0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A1B45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 предельный тариф за одну поездку в </w:t>
      </w:r>
      <w:r w:rsidR="003F2904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городском наземном электрическом транспорте </w:t>
      </w:r>
      <w:r w:rsidR="00BA1B45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регулярных городских маршрутах</w:t>
      </w:r>
      <w:r w:rsidR="005E16B1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период с 01</w:t>
      </w:r>
      <w:r w:rsidR="00422FB3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5E16B1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января по 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31 декабря</w:t>
      </w:r>
      <w:r w:rsidR="005E16B1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E16B1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в размере 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40</w:t>
      </w:r>
      <w:r w:rsidR="005E16B1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02C30D9" w14:textId="77777777" w:rsidR="00BA1B45" w:rsidRPr="0035290A" w:rsidRDefault="00BA1B45" w:rsidP="00352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этом, размер возмещения предприятию недополученных доходов в связи с оказанием услуг по транспортному обслуживанию населения по разовым проездным билетам в 202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E2E60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году </w:t>
      </w:r>
      <w:r w:rsidR="005E16B1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составляет за каждый реализованный в январе – 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декабре</w:t>
      </w:r>
      <w:r w:rsidR="005E16B1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E16B1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разовый проездной билет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более </w:t>
      </w:r>
      <w:r w:rsidR="003635CC" w:rsidRPr="0035290A">
        <w:rPr>
          <w:rFonts w:ascii="Times New Roman" w:hAnsi="Times New Roman" w:cs="Times New Roman"/>
          <w:sz w:val="26"/>
          <w:szCs w:val="26"/>
        </w:rPr>
        <w:t>28,99</w:t>
      </w:r>
      <w:r w:rsidRPr="0035290A">
        <w:rPr>
          <w:rFonts w:ascii="Times New Roman" w:hAnsi="Times New Roman" w:cs="Times New Roman"/>
          <w:sz w:val="26"/>
          <w:szCs w:val="26"/>
        </w:rPr>
        <w:t xml:space="preserve"> </w:t>
      </w:r>
      <w:r w:rsidR="003635CC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</w:p>
    <w:p w14:paraId="07C1BFE0" w14:textId="35537A22" w:rsidR="00BC2744" w:rsidRPr="0035290A" w:rsidRDefault="00BC2744" w:rsidP="00B40757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35290A">
        <w:rPr>
          <w:sz w:val="26"/>
          <w:szCs w:val="26"/>
        </w:rPr>
        <w:t xml:space="preserve">Согласно расчетам ПМУП «Городской транспорт», представленным в </w:t>
      </w:r>
      <w:r w:rsidR="003635CC" w:rsidRPr="0035290A">
        <w:rPr>
          <w:sz w:val="26"/>
          <w:szCs w:val="26"/>
        </w:rPr>
        <w:t>апреле, мае 2025</w:t>
      </w:r>
      <w:r w:rsidRPr="0035290A">
        <w:rPr>
          <w:sz w:val="26"/>
          <w:szCs w:val="26"/>
        </w:rPr>
        <w:t xml:space="preserve"> года в адрес Администрации Петрозаводского городского округа, п</w:t>
      </w:r>
      <w:r w:rsidR="00A016FB" w:rsidRPr="0035290A">
        <w:rPr>
          <w:sz w:val="26"/>
          <w:szCs w:val="26"/>
          <w:lang w:eastAsia="ar-SA"/>
        </w:rPr>
        <w:t>редприятием предложено пересмотреть</w:t>
      </w:r>
      <w:r w:rsidRPr="0035290A">
        <w:rPr>
          <w:sz w:val="26"/>
          <w:szCs w:val="26"/>
          <w:lang w:eastAsia="ar-SA"/>
        </w:rPr>
        <w:t xml:space="preserve"> экономически обоснованный тариф за одну поездку в </w:t>
      </w:r>
      <w:r w:rsidR="009F2CB4" w:rsidRPr="0035290A">
        <w:rPr>
          <w:sz w:val="26"/>
          <w:szCs w:val="26"/>
          <w:lang w:eastAsia="ar-SA"/>
        </w:rPr>
        <w:t xml:space="preserve">городском наземном электрическом </w:t>
      </w:r>
      <w:r w:rsidRPr="0035290A">
        <w:rPr>
          <w:sz w:val="26"/>
          <w:szCs w:val="26"/>
          <w:lang w:eastAsia="ar-SA"/>
        </w:rPr>
        <w:t xml:space="preserve">транспорте на регулярных городских маршрутах </w:t>
      </w:r>
      <w:r w:rsidR="001657B0" w:rsidRPr="0035290A">
        <w:rPr>
          <w:sz w:val="26"/>
          <w:szCs w:val="26"/>
          <w:lang w:eastAsia="ar-SA"/>
        </w:rPr>
        <w:t>с учетом рентабельности 9,6%</w:t>
      </w:r>
      <w:r w:rsidR="005E16B1" w:rsidRPr="0035290A">
        <w:rPr>
          <w:sz w:val="26"/>
          <w:szCs w:val="26"/>
          <w:lang w:eastAsia="ar-SA"/>
        </w:rPr>
        <w:t xml:space="preserve"> </w:t>
      </w:r>
      <w:r w:rsidR="00477271" w:rsidRPr="0035290A">
        <w:rPr>
          <w:sz w:val="26"/>
          <w:szCs w:val="26"/>
          <w:lang w:eastAsia="ar-SA"/>
        </w:rPr>
        <w:t>в размере</w:t>
      </w:r>
      <w:r w:rsidRPr="0035290A">
        <w:rPr>
          <w:sz w:val="26"/>
          <w:szCs w:val="26"/>
          <w:lang w:eastAsia="ar-SA"/>
        </w:rPr>
        <w:t xml:space="preserve"> </w:t>
      </w:r>
      <w:r w:rsidR="003635CC" w:rsidRPr="0035290A">
        <w:rPr>
          <w:sz w:val="26"/>
          <w:szCs w:val="26"/>
          <w:lang w:eastAsia="ar-SA"/>
        </w:rPr>
        <w:t>85,08</w:t>
      </w:r>
      <w:r w:rsidRPr="0035290A">
        <w:rPr>
          <w:sz w:val="26"/>
          <w:szCs w:val="26"/>
          <w:lang w:eastAsia="ar-SA"/>
        </w:rPr>
        <w:t xml:space="preserve"> руб. </w:t>
      </w:r>
    </w:p>
    <w:p w14:paraId="2EEAAB86" w14:textId="7654DED1" w:rsidR="00A016FB" w:rsidRPr="0035290A" w:rsidRDefault="00A016FB" w:rsidP="0035290A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35290A">
        <w:rPr>
          <w:sz w:val="26"/>
          <w:szCs w:val="26"/>
          <w:lang w:eastAsia="ar-SA"/>
        </w:rPr>
        <w:t xml:space="preserve">ПМУП «Городской транспорт» прогнозирует </w:t>
      </w:r>
      <w:r w:rsidR="00F9216F" w:rsidRPr="0035290A">
        <w:rPr>
          <w:sz w:val="26"/>
          <w:szCs w:val="26"/>
          <w:lang w:eastAsia="ar-SA"/>
        </w:rPr>
        <w:t>увеличение</w:t>
      </w:r>
      <w:r w:rsidRPr="0035290A">
        <w:rPr>
          <w:sz w:val="26"/>
          <w:szCs w:val="26"/>
          <w:lang w:eastAsia="ar-SA"/>
        </w:rPr>
        <w:t xml:space="preserve"> затрат </w:t>
      </w:r>
      <w:r w:rsidR="00BA1B45" w:rsidRPr="0035290A">
        <w:rPr>
          <w:sz w:val="26"/>
          <w:szCs w:val="26"/>
          <w:lang w:eastAsia="ar-SA"/>
        </w:rPr>
        <w:t>на организацию пассажирских перевозок в 202</w:t>
      </w:r>
      <w:r w:rsidR="000C6818" w:rsidRPr="0035290A">
        <w:rPr>
          <w:sz w:val="26"/>
          <w:szCs w:val="26"/>
          <w:lang w:eastAsia="ar-SA"/>
        </w:rPr>
        <w:t>5</w:t>
      </w:r>
      <w:r w:rsidR="00BA1B45" w:rsidRPr="0035290A">
        <w:rPr>
          <w:sz w:val="26"/>
          <w:szCs w:val="26"/>
          <w:lang w:eastAsia="ar-SA"/>
        </w:rPr>
        <w:t xml:space="preserve"> году</w:t>
      </w:r>
      <w:r w:rsidRPr="0035290A">
        <w:rPr>
          <w:sz w:val="26"/>
          <w:szCs w:val="26"/>
          <w:lang w:eastAsia="ar-SA"/>
        </w:rPr>
        <w:t xml:space="preserve"> по сравнению с затратами, учтенными при установлении экономически обоснованного предельного тарифа на перевозку пассажиров и багажа городским наземным электрическим транспортом на 202</w:t>
      </w:r>
      <w:r w:rsidR="000C6818" w:rsidRPr="0035290A">
        <w:rPr>
          <w:sz w:val="26"/>
          <w:szCs w:val="26"/>
          <w:lang w:eastAsia="ar-SA"/>
        </w:rPr>
        <w:t>5</w:t>
      </w:r>
      <w:r w:rsidRPr="0035290A">
        <w:rPr>
          <w:sz w:val="26"/>
          <w:szCs w:val="26"/>
          <w:lang w:eastAsia="ar-SA"/>
        </w:rPr>
        <w:t xml:space="preserve"> год, утвержденного Решением Петрозаводского городского Совета от</w:t>
      </w:r>
      <w:r w:rsidR="00422FB3">
        <w:rPr>
          <w:sz w:val="26"/>
          <w:szCs w:val="26"/>
          <w:lang w:eastAsia="ar-SA"/>
        </w:rPr>
        <w:t> </w:t>
      </w:r>
      <w:r w:rsidR="000C6818" w:rsidRPr="0035290A">
        <w:rPr>
          <w:sz w:val="26"/>
          <w:szCs w:val="26"/>
          <w:lang w:eastAsia="ar-SA"/>
        </w:rPr>
        <w:t>20.12</w:t>
      </w:r>
      <w:r w:rsidRPr="0035290A">
        <w:rPr>
          <w:sz w:val="26"/>
          <w:szCs w:val="26"/>
          <w:lang w:eastAsia="ar-SA"/>
        </w:rPr>
        <w:t>.2024 № 29/</w:t>
      </w:r>
      <w:r w:rsidR="000C6818" w:rsidRPr="0035290A">
        <w:rPr>
          <w:sz w:val="26"/>
          <w:szCs w:val="26"/>
          <w:lang w:eastAsia="ar-SA"/>
        </w:rPr>
        <w:t>31</w:t>
      </w:r>
      <w:r w:rsidRPr="0035290A">
        <w:rPr>
          <w:sz w:val="26"/>
          <w:szCs w:val="26"/>
          <w:lang w:eastAsia="ar-SA"/>
        </w:rPr>
        <w:t>-</w:t>
      </w:r>
      <w:r w:rsidR="000C6818" w:rsidRPr="0035290A">
        <w:rPr>
          <w:sz w:val="26"/>
          <w:szCs w:val="26"/>
          <w:lang w:eastAsia="ar-SA"/>
        </w:rPr>
        <w:t>461</w:t>
      </w:r>
      <w:r w:rsidRPr="0035290A">
        <w:rPr>
          <w:sz w:val="26"/>
          <w:szCs w:val="26"/>
          <w:lang w:eastAsia="ar-SA"/>
        </w:rPr>
        <w:t xml:space="preserve"> на </w:t>
      </w:r>
      <w:r w:rsidR="000C6818" w:rsidRPr="0035290A">
        <w:rPr>
          <w:sz w:val="26"/>
          <w:szCs w:val="26"/>
          <w:lang w:eastAsia="ar-SA"/>
        </w:rPr>
        <w:t>25 332,4</w:t>
      </w:r>
      <w:r w:rsidRPr="0035290A">
        <w:rPr>
          <w:sz w:val="26"/>
          <w:szCs w:val="26"/>
          <w:lang w:eastAsia="ar-SA"/>
        </w:rPr>
        <w:t xml:space="preserve"> тыс. руб.</w:t>
      </w:r>
    </w:p>
    <w:p w14:paraId="7BC30187" w14:textId="77777777" w:rsidR="00F9216F" w:rsidRPr="0035290A" w:rsidRDefault="00F9216F" w:rsidP="0035290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Увеличение планируемых затрат относительно затрат в утвержденном тарифе на перевозку пассажиров городским наземным электрическим транспортом на 2025 год </w:t>
      </w:r>
      <w:r w:rsidR="00B44750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основном 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связано с:</w:t>
      </w:r>
    </w:p>
    <w:p w14:paraId="031E8DAF" w14:textId="77777777" w:rsidR="00F9216F" w:rsidRPr="0035290A" w:rsidRDefault="00F9216F" w:rsidP="0035290A">
      <w:pPr>
        <w:pStyle w:val="a6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ростом расходов по фонду оплаты труда и страховым </w:t>
      </w:r>
      <w:r w:rsidRPr="0027475F">
        <w:rPr>
          <w:rFonts w:ascii="Times New Roman" w:eastAsia="Times New Roman" w:hAnsi="Times New Roman" w:cs="Times New Roman"/>
          <w:sz w:val="26"/>
          <w:szCs w:val="26"/>
          <w:lang w:eastAsia="ar-SA"/>
        </w:rPr>
        <w:t>взносам</w:t>
      </w:r>
      <w:r w:rsidR="00B44750" w:rsidRPr="002747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</w:t>
      </w:r>
      <w:r w:rsidR="00926B48" w:rsidRPr="002747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сумму 24 827,5 тыс. руб. </w:t>
      </w:r>
      <w:r w:rsidRPr="0027475F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связи с проведением организационно-штатных мероп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риятий: индексацией тарифных ставок (окладов) всем сотрудникам предприятия с 1 июля 2025 года на 15% (в т.ч. директору предприятия), введением доплат отдельным сотрудникам за увеличение объема работы, изменением процентов доплат за работу в выходные и праздничные дни ряду сотрудников исходя из фактических данных за 2024 год, приведением в соответствие квалификационных разрядов рабочим на основании решений Квалификационных комиссий, приведением в соответствие классности водителей троллейбусов на регулярных городских пассажирских маршрутах, введением надбавки в размере 10% часовой тарифной 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ставки водителям троллейбусов на городских пассажирских маршрутах в соответствии с Коллективным договором;</w:t>
      </w:r>
    </w:p>
    <w:p w14:paraId="462E2CF1" w14:textId="77777777" w:rsidR="00B44750" w:rsidRPr="0035290A" w:rsidRDefault="00F9216F" w:rsidP="0035290A">
      <w:pPr>
        <w:pStyle w:val="a6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ростом затрат на материалы и запчасти</w:t>
      </w:r>
      <w:r w:rsidR="00B44750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44750" w:rsidRPr="0027475F">
        <w:rPr>
          <w:rFonts w:ascii="Times New Roman" w:eastAsia="Times New Roman" w:hAnsi="Times New Roman" w:cs="Times New Roman"/>
          <w:sz w:val="26"/>
          <w:szCs w:val="26"/>
          <w:lang w:eastAsia="ar-SA"/>
        </w:rPr>
        <w:t>на 1 194,0 тыс. руб.</w:t>
      </w:r>
      <w:r w:rsidRPr="002747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связи с необходимостью приобретения дорогостоящих запчастей на ремонт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троллейбусов в связи с окончанием гарантийного срока эксплуатации троллейбусов; </w:t>
      </w:r>
    </w:p>
    <w:p w14:paraId="747F067F" w14:textId="0E5B6A6A" w:rsidR="00B44750" w:rsidRPr="00341FC4" w:rsidRDefault="00B44750" w:rsidP="0035290A">
      <w:pPr>
        <w:pStyle w:val="a6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планированием затрат на </w:t>
      </w:r>
      <w:r w:rsidR="00926B48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выполнение работ по гидроизоляции кровли тяговой подстанции № 5 и тяговой подстанции № 2, ремонту кровли диспетчерской по адресу ул. Судостроительная, д. 21, частичный ремонт аварийных кирпичных стен здания депо и гаража по адресу: ул. Московская, д. 14, частичный ремонт аварийной кровли здания депо и гаража по адресу ул. Московская, д. 14, разработка проектной документации на монтаж систем пожарной сигнализации и оповещения и управления эвакуацией на объектах ПМУП «Городской транспорт» </w:t>
      </w:r>
      <w:r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сумму</w:t>
      </w:r>
      <w:r w:rsidR="00926B48"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7 70</w:t>
      </w:r>
      <w:r w:rsidR="00341FC4"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926B48"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,4 тыс. руб.</w:t>
      </w:r>
    </w:p>
    <w:p w14:paraId="6E646CCE" w14:textId="640E0CE4" w:rsidR="00B44750" w:rsidRPr="0035290A" w:rsidRDefault="00B44750" w:rsidP="0035290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Кроме того</w:t>
      </w:r>
      <w:r w:rsid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предприятием планируется снижения пассажиропотока по сравнению с утвержденным тарифом на 966,9 тыс. штук.</w:t>
      </w:r>
    </w:p>
    <w:p w14:paraId="1DAEFCB2" w14:textId="77777777" w:rsidR="00341111" w:rsidRPr="0035290A" w:rsidRDefault="00341111" w:rsidP="0035290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расчетам ПМУП «Городской транспорт» предприятие планирует получение доходов по пассажирским перевозкам троллейбусами в размере 496</w:t>
      </w:r>
      <w:r w:rsidR="00926B48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137,7 тыс. руб., в т.ч.:</w:t>
      </w:r>
    </w:p>
    <w:p w14:paraId="5D20F4D4" w14:textId="77777777" w:rsidR="00341111" w:rsidRPr="0035290A" w:rsidRDefault="00341111" w:rsidP="0035290A">
      <w:pPr>
        <w:pStyle w:val="a6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выручка с линии – 203</w:t>
      </w:r>
      <w:r w:rsidR="00926B48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344,0 тыс. руб. (</w:t>
      </w:r>
      <w:r w:rsidR="00926B48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41%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выручке по троллейбусным перевозкам);</w:t>
      </w:r>
    </w:p>
    <w:p w14:paraId="545D63BF" w14:textId="77777777" w:rsidR="00926B48" w:rsidRPr="0035290A" w:rsidRDefault="00341111" w:rsidP="0035290A">
      <w:pPr>
        <w:pStyle w:val="a6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субсидии – 292</w:t>
      </w:r>
      <w:r w:rsidR="00926B48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793,7 тыс. руб. (</w:t>
      </w:r>
      <w:r w:rsidR="00926B48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59</w:t>
      </w:r>
      <w:r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% в выручке по троллейбусным перевозкам)</w:t>
      </w:r>
      <w:r w:rsidR="00926B48" w:rsidRPr="0035290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1DC88475" w14:textId="77777777" w:rsidR="00E55E0F" w:rsidRPr="0035290A" w:rsidRDefault="00BC2744" w:rsidP="0035290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5290A">
        <w:rPr>
          <w:rFonts w:ascii="Times New Roman" w:hAnsi="Times New Roman" w:cs="Times New Roman"/>
          <w:sz w:val="26"/>
          <w:szCs w:val="26"/>
        </w:rPr>
        <w:t>Комиссией по регулированию цен, тарифов, наценок, надбавок на товары, работы и услуги субъектов ценового регулирования себестоимость одной поездки в 202</w:t>
      </w:r>
      <w:r w:rsidR="000C6818" w:rsidRPr="0035290A">
        <w:rPr>
          <w:rFonts w:ascii="Times New Roman" w:hAnsi="Times New Roman" w:cs="Times New Roman"/>
          <w:sz w:val="26"/>
          <w:szCs w:val="26"/>
        </w:rPr>
        <w:t>5</w:t>
      </w:r>
      <w:r w:rsidRPr="0035290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555C1" w:rsidRPr="0035290A">
        <w:rPr>
          <w:rFonts w:ascii="Times New Roman" w:hAnsi="Times New Roman" w:cs="Times New Roman"/>
          <w:sz w:val="26"/>
          <w:szCs w:val="26"/>
        </w:rPr>
        <w:t>рекомендована</w:t>
      </w:r>
      <w:r w:rsidRPr="0035290A">
        <w:rPr>
          <w:rFonts w:ascii="Times New Roman" w:hAnsi="Times New Roman" w:cs="Times New Roman"/>
          <w:sz w:val="26"/>
          <w:szCs w:val="26"/>
        </w:rPr>
        <w:t xml:space="preserve"> </w:t>
      </w:r>
      <w:r w:rsidR="005E4C04" w:rsidRPr="0035290A">
        <w:rPr>
          <w:rFonts w:ascii="Times New Roman" w:hAnsi="Times New Roman" w:cs="Times New Roman"/>
          <w:sz w:val="26"/>
          <w:szCs w:val="26"/>
          <w:lang w:eastAsia="ar-SA"/>
        </w:rPr>
        <w:t>с учетом рентабельности 9,6%</w:t>
      </w:r>
      <w:r w:rsidR="00E55E0F" w:rsidRPr="0035290A">
        <w:rPr>
          <w:rFonts w:ascii="Times New Roman" w:hAnsi="Times New Roman" w:cs="Times New Roman"/>
          <w:sz w:val="26"/>
          <w:szCs w:val="26"/>
          <w:lang w:eastAsia="ar-SA"/>
        </w:rPr>
        <w:t xml:space="preserve"> на период:</w:t>
      </w:r>
    </w:p>
    <w:p w14:paraId="308E4FD3" w14:textId="77777777" w:rsidR="00E55E0F" w:rsidRPr="0035290A" w:rsidRDefault="00E55E0F" w:rsidP="0035290A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  <w:lang w:eastAsia="ar-SA"/>
        </w:rPr>
      </w:pPr>
      <w:r w:rsidRPr="0035290A">
        <w:rPr>
          <w:sz w:val="26"/>
          <w:szCs w:val="26"/>
          <w:lang w:eastAsia="ar-SA"/>
        </w:rPr>
        <w:t>январь – ию</w:t>
      </w:r>
      <w:r w:rsidR="000C6818" w:rsidRPr="0035290A">
        <w:rPr>
          <w:sz w:val="26"/>
          <w:szCs w:val="26"/>
          <w:lang w:eastAsia="ar-SA"/>
        </w:rPr>
        <w:t>л</w:t>
      </w:r>
      <w:r w:rsidRPr="0035290A">
        <w:rPr>
          <w:sz w:val="26"/>
          <w:szCs w:val="26"/>
          <w:lang w:eastAsia="ar-SA"/>
        </w:rPr>
        <w:t>ь 202</w:t>
      </w:r>
      <w:r w:rsidR="000C6818" w:rsidRPr="0035290A">
        <w:rPr>
          <w:sz w:val="26"/>
          <w:szCs w:val="26"/>
          <w:lang w:eastAsia="ar-SA"/>
        </w:rPr>
        <w:t>5</w:t>
      </w:r>
      <w:r w:rsidRPr="0035290A">
        <w:rPr>
          <w:sz w:val="26"/>
          <w:szCs w:val="26"/>
          <w:lang w:eastAsia="ar-SA"/>
        </w:rPr>
        <w:t xml:space="preserve"> года </w:t>
      </w:r>
      <w:r w:rsidR="00477271" w:rsidRPr="0035290A">
        <w:rPr>
          <w:sz w:val="26"/>
          <w:szCs w:val="26"/>
          <w:lang w:eastAsia="ar-SA"/>
        </w:rPr>
        <w:t>в размере</w:t>
      </w:r>
      <w:r w:rsidRPr="0035290A">
        <w:rPr>
          <w:sz w:val="26"/>
          <w:szCs w:val="26"/>
          <w:lang w:eastAsia="ar-SA"/>
        </w:rPr>
        <w:t xml:space="preserve"> </w:t>
      </w:r>
      <w:r w:rsidR="000C6818" w:rsidRPr="0035290A">
        <w:rPr>
          <w:sz w:val="26"/>
          <w:szCs w:val="26"/>
          <w:lang w:eastAsia="ar-SA"/>
        </w:rPr>
        <w:t>68,99</w:t>
      </w:r>
      <w:r w:rsidRPr="0035290A">
        <w:rPr>
          <w:sz w:val="26"/>
          <w:szCs w:val="26"/>
          <w:lang w:eastAsia="ar-SA"/>
        </w:rPr>
        <w:t xml:space="preserve"> руб.;</w:t>
      </w:r>
    </w:p>
    <w:p w14:paraId="5E992AE4" w14:textId="77777777" w:rsidR="00F47FE5" w:rsidRPr="0035290A" w:rsidRDefault="000C6818" w:rsidP="0035290A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  <w:lang w:eastAsia="ar-SA"/>
        </w:rPr>
      </w:pPr>
      <w:r w:rsidRPr="0035290A">
        <w:rPr>
          <w:sz w:val="26"/>
          <w:szCs w:val="26"/>
          <w:lang w:eastAsia="ar-SA"/>
        </w:rPr>
        <w:t>август</w:t>
      </w:r>
      <w:r w:rsidR="005E4C04" w:rsidRPr="0035290A">
        <w:rPr>
          <w:sz w:val="26"/>
          <w:szCs w:val="26"/>
          <w:lang w:eastAsia="ar-SA"/>
        </w:rPr>
        <w:t xml:space="preserve"> – </w:t>
      </w:r>
      <w:r w:rsidR="00E55E0F" w:rsidRPr="0035290A">
        <w:rPr>
          <w:sz w:val="26"/>
          <w:szCs w:val="26"/>
          <w:lang w:eastAsia="ar-SA"/>
        </w:rPr>
        <w:t>декабрь 202</w:t>
      </w:r>
      <w:r w:rsidRPr="0035290A">
        <w:rPr>
          <w:sz w:val="26"/>
          <w:szCs w:val="26"/>
          <w:lang w:eastAsia="ar-SA"/>
        </w:rPr>
        <w:t>5</w:t>
      </w:r>
      <w:r w:rsidR="00E55E0F" w:rsidRPr="0035290A">
        <w:rPr>
          <w:sz w:val="26"/>
          <w:szCs w:val="26"/>
          <w:lang w:eastAsia="ar-SA"/>
        </w:rPr>
        <w:t xml:space="preserve"> года </w:t>
      </w:r>
      <w:r w:rsidR="00477271" w:rsidRPr="0035290A">
        <w:rPr>
          <w:sz w:val="26"/>
          <w:szCs w:val="26"/>
          <w:lang w:eastAsia="ar-SA"/>
        </w:rPr>
        <w:t>в размере</w:t>
      </w:r>
      <w:r w:rsidR="00E55E0F" w:rsidRPr="0035290A">
        <w:rPr>
          <w:sz w:val="26"/>
          <w:szCs w:val="26"/>
          <w:lang w:eastAsia="ar-SA"/>
        </w:rPr>
        <w:t xml:space="preserve"> </w:t>
      </w:r>
      <w:r w:rsidR="00926B48" w:rsidRPr="0035290A">
        <w:rPr>
          <w:sz w:val="26"/>
          <w:szCs w:val="26"/>
          <w:lang w:eastAsia="ar-SA"/>
        </w:rPr>
        <w:t>69,95</w:t>
      </w:r>
      <w:r w:rsidR="00E55E0F" w:rsidRPr="0035290A">
        <w:rPr>
          <w:sz w:val="26"/>
          <w:szCs w:val="26"/>
          <w:lang w:eastAsia="ar-SA"/>
        </w:rPr>
        <w:t xml:space="preserve"> руб. </w:t>
      </w:r>
    </w:p>
    <w:p w14:paraId="360EF6B9" w14:textId="2185E71B" w:rsidR="00341FC4" w:rsidRPr="00341FC4" w:rsidRDefault="00926B48" w:rsidP="00341FC4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341FC4">
        <w:rPr>
          <w:sz w:val="26"/>
          <w:szCs w:val="26"/>
          <w:lang w:eastAsia="ar-SA"/>
        </w:rPr>
        <w:t xml:space="preserve">Расходы по фонду оплаты труда приняты с учетом </w:t>
      </w:r>
      <w:r w:rsidR="00422FB3" w:rsidRPr="00341FC4">
        <w:rPr>
          <w:sz w:val="26"/>
          <w:szCs w:val="26"/>
          <w:lang w:eastAsia="ar-SA"/>
        </w:rPr>
        <w:t>увеличения окладов (тарифных ставок) по отношению к утвержденн</w:t>
      </w:r>
      <w:r w:rsidR="00341FC4" w:rsidRPr="00341FC4">
        <w:rPr>
          <w:sz w:val="26"/>
          <w:szCs w:val="26"/>
          <w:lang w:eastAsia="ar-SA"/>
        </w:rPr>
        <w:t>ым штатным расписаниям</w:t>
      </w:r>
      <w:r w:rsidR="00422FB3" w:rsidRPr="00341FC4">
        <w:rPr>
          <w:sz w:val="26"/>
          <w:szCs w:val="26"/>
          <w:lang w:eastAsia="ar-SA"/>
        </w:rPr>
        <w:t xml:space="preserve"> с 01.01.2025 всем сотрудникам предприятия на 10%</w:t>
      </w:r>
      <w:r w:rsidR="001F0262">
        <w:rPr>
          <w:sz w:val="26"/>
          <w:szCs w:val="26"/>
          <w:lang w:eastAsia="ar-SA"/>
        </w:rPr>
        <w:t xml:space="preserve"> (за исключением директора предприятия)</w:t>
      </w:r>
      <w:bookmarkStart w:id="0" w:name="_GoBack"/>
      <w:bookmarkEnd w:id="0"/>
      <w:r w:rsidR="00422FB3" w:rsidRPr="00341FC4">
        <w:rPr>
          <w:sz w:val="26"/>
          <w:szCs w:val="26"/>
          <w:lang w:eastAsia="ar-SA"/>
        </w:rPr>
        <w:t>, электромонтерам службы энергохозяйства на 35%</w:t>
      </w:r>
      <w:r w:rsidR="00341FC4" w:rsidRPr="00341FC4">
        <w:rPr>
          <w:sz w:val="26"/>
          <w:szCs w:val="26"/>
          <w:lang w:eastAsia="ar-SA"/>
        </w:rPr>
        <w:t xml:space="preserve"> с 01.08.2025.</w:t>
      </w:r>
    </w:p>
    <w:p w14:paraId="280269AE" w14:textId="5261D41C" w:rsidR="00926B48" w:rsidRDefault="00926B48" w:rsidP="00341FC4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341FC4">
        <w:rPr>
          <w:sz w:val="26"/>
          <w:szCs w:val="26"/>
          <w:lang w:eastAsia="ar-SA"/>
        </w:rPr>
        <w:t>Прочие затраты, включенные в ФОТ, приняты исходя из фактического количества обучающихся по специальности «водитель троллейбуса» – 13 человек (предприятием заложены расходы с учетом количества обуча</w:t>
      </w:r>
      <w:r w:rsidR="00986CAA">
        <w:rPr>
          <w:sz w:val="26"/>
          <w:szCs w:val="26"/>
          <w:lang w:eastAsia="ar-SA"/>
        </w:rPr>
        <w:t>ющихся в количестве 20 человек).</w:t>
      </w:r>
    </w:p>
    <w:p w14:paraId="40994110" w14:textId="0E131316" w:rsidR="00986CAA" w:rsidRPr="00341FC4" w:rsidRDefault="00986CAA" w:rsidP="00341FC4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Затраты на материалы и запчасти, а также ремонтные работы приняты по предложению предприятия.</w:t>
      </w:r>
    </w:p>
    <w:p w14:paraId="7F9D036F" w14:textId="359BDFFD" w:rsidR="00926B48" w:rsidRPr="00926B48" w:rsidRDefault="0035290A" w:rsidP="0035290A">
      <w:p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Пассажиропоток принят в размере 6 840,0</w:t>
      </w:r>
      <w:r w:rsidR="00341FC4"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</w:t>
      </w:r>
      <w:r w:rsidR="00341FC4"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341FC4">
        <w:rPr>
          <w:rFonts w:ascii="Times New Roman" w:eastAsia="Times New Roman" w:hAnsi="Times New Roman" w:cs="Times New Roman"/>
          <w:sz w:val="26"/>
          <w:szCs w:val="26"/>
          <w:lang w:eastAsia="ar-SA"/>
        </w:rPr>
        <w:t>чел. в соответствии с утвержденным тарифом.</w:t>
      </w:r>
    </w:p>
    <w:p w14:paraId="4599C79D" w14:textId="77777777" w:rsidR="00E55E0F" w:rsidRPr="0035290A" w:rsidRDefault="00BA1B45" w:rsidP="0035290A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35290A">
        <w:rPr>
          <w:sz w:val="26"/>
          <w:szCs w:val="26"/>
        </w:rPr>
        <w:t>В соответствии с Законом от 26.12.2005 № 950-ЗРК, Постановлением Правительства РК от 01.11.2007 № 161-П «О способах государственного регулирования цен (тарифов) в Республике Карелия»</w:t>
      </w:r>
      <w:r w:rsidR="00BC2744" w:rsidRPr="0035290A">
        <w:rPr>
          <w:sz w:val="26"/>
          <w:szCs w:val="26"/>
        </w:rPr>
        <w:t>,</w:t>
      </w:r>
      <w:r w:rsidRPr="0035290A">
        <w:rPr>
          <w:sz w:val="26"/>
          <w:szCs w:val="26"/>
        </w:rPr>
        <w:t xml:space="preserve"> с учетом решения Комиссии по регулированию цен, тарифов, наценок, надбавок на товары, работы и услуги субъектов ценового регулирования, предлагаем депутатам Петрозаводского городского Совета</w:t>
      </w:r>
      <w:r w:rsidR="0070747F" w:rsidRPr="0035290A">
        <w:rPr>
          <w:sz w:val="26"/>
          <w:szCs w:val="26"/>
        </w:rPr>
        <w:t xml:space="preserve"> в</w:t>
      </w:r>
      <w:r w:rsidR="0070747F" w:rsidRPr="0035290A">
        <w:rPr>
          <w:sz w:val="26"/>
          <w:szCs w:val="26"/>
          <w:lang w:eastAsia="ar-SA"/>
        </w:rPr>
        <w:t>нести изменени</w:t>
      </w:r>
      <w:r w:rsidR="000C6818" w:rsidRPr="0035290A">
        <w:rPr>
          <w:sz w:val="26"/>
          <w:szCs w:val="26"/>
          <w:lang w:eastAsia="ar-SA"/>
        </w:rPr>
        <w:t>е</w:t>
      </w:r>
      <w:r w:rsidR="00E55E0F" w:rsidRPr="0035290A">
        <w:rPr>
          <w:sz w:val="26"/>
          <w:szCs w:val="26"/>
          <w:lang w:eastAsia="ar-SA"/>
        </w:rPr>
        <w:t xml:space="preserve"> </w:t>
      </w:r>
      <w:r w:rsidR="00477271" w:rsidRPr="0035290A">
        <w:rPr>
          <w:sz w:val="26"/>
          <w:szCs w:val="26"/>
          <w:lang w:eastAsia="ar-SA"/>
        </w:rPr>
        <w:t xml:space="preserve">в </w:t>
      </w:r>
      <w:r w:rsidR="00F47FE5" w:rsidRPr="0035290A">
        <w:rPr>
          <w:sz w:val="26"/>
          <w:szCs w:val="26"/>
          <w:lang w:eastAsia="ar-SA"/>
        </w:rPr>
        <w:t xml:space="preserve">пункт 2 Решения Петрозаводского городского Совета от </w:t>
      </w:r>
      <w:r w:rsidR="000C6818" w:rsidRPr="0035290A">
        <w:rPr>
          <w:sz w:val="26"/>
          <w:szCs w:val="26"/>
          <w:lang w:eastAsia="ar-SA"/>
        </w:rPr>
        <w:t>20.12.2024</w:t>
      </w:r>
      <w:r w:rsidR="00F47FE5" w:rsidRPr="0035290A">
        <w:rPr>
          <w:sz w:val="26"/>
          <w:szCs w:val="26"/>
          <w:lang w:eastAsia="ar-SA"/>
        </w:rPr>
        <w:t xml:space="preserve"> № 29/</w:t>
      </w:r>
      <w:r w:rsidR="000C6818" w:rsidRPr="0035290A">
        <w:rPr>
          <w:sz w:val="26"/>
          <w:szCs w:val="26"/>
          <w:lang w:eastAsia="ar-SA"/>
        </w:rPr>
        <w:t>31</w:t>
      </w:r>
      <w:r w:rsidR="00F47FE5" w:rsidRPr="0035290A">
        <w:rPr>
          <w:sz w:val="26"/>
          <w:szCs w:val="26"/>
          <w:lang w:eastAsia="ar-SA"/>
        </w:rPr>
        <w:t>-</w:t>
      </w:r>
      <w:r w:rsidR="000C6818" w:rsidRPr="0035290A">
        <w:rPr>
          <w:sz w:val="26"/>
          <w:szCs w:val="26"/>
          <w:lang w:eastAsia="ar-SA"/>
        </w:rPr>
        <w:t>46</w:t>
      </w:r>
      <w:r w:rsidR="00F47FE5" w:rsidRPr="0035290A">
        <w:rPr>
          <w:sz w:val="26"/>
          <w:szCs w:val="26"/>
          <w:lang w:eastAsia="ar-SA"/>
        </w:rPr>
        <w:t xml:space="preserve">1 «Об установлении предельного размера тарифа за одну поездку в городском наземном электрическом транспорте </w:t>
      </w:r>
      <w:r w:rsidR="00F47FE5" w:rsidRPr="0035290A">
        <w:rPr>
          <w:sz w:val="26"/>
          <w:szCs w:val="26"/>
          <w:lang w:eastAsia="ar-SA"/>
        </w:rPr>
        <w:lastRenderedPageBreak/>
        <w:t>на регулярных городских маршрутах для ПМУП «Городской транспорт»</w:t>
      </w:r>
      <w:r w:rsidR="00C44CCB" w:rsidRPr="0035290A">
        <w:rPr>
          <w:sz w:val="26"/>
          <w:szCs w:val="26"/>
          <w:lang w:eastAsia="ar-SA"/>
        </w:rPr>
        <w:t>,</w:t>
      </w:r>
      <w:r w:rsidR="00F47FE5" w:rsidRPr="0035290A">
        <w:rPr>
          <w:sz w:val="26"/>
          <w:szCs w:val="26"/>
          <w:lang w:eastAsia="ar-SA"/>
        </w:rPr>
        <w:t xml:space="preserve"> </w:t>
      </w:r>
      <w:r w:rsidR="00423C20" w:rsidRPr="0035290A">
        <w:rPr>
          <w:sz w:val="26"/>
          <w:szCs w:val="26"/>
          <w:lang w:eastAsia="ar-SA"/>
        </w:rPr>
        <w:t>изложив его в следующей редакции:</w:t>
      </w:r>
    </w:p>
    <w:p w14:paraId="378BA97A" w14:textId="77777777" w:rsidR="00423C20" w:rsidRPr="0035290A" w:rsidRDefault="00423C20" w:rsidP="0035290A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35290A">
        <w:rPr>
          <w:sz w:val="26"/>
          <w:szCs w:val="26"/>
          <w:lang w:eastAsia="ar-SA"/>
        </w:rPr>
        <w:t xml:space="preserve">«2. </w:t>
      </w:r>
      <w:r w:rsidRPr="0035290A">
        <w:rPr>
          <w:sz w:val="26"/>
          <w:szCs w:val="26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в 2025 году в соответствии с постановлением Администрации Петрозаводского городского округа от 09.10.2024 № 2973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2025 год и плановый период 2026 и 2027 годов на указанные цели, в размере, определяемом: </w:t>
      </w:r>
    </w:p>
    <w:p w14:paraId="03F18630" w14:textId="4086CB35" w:rsidR="00423C20" w:rsidRPr="0035290A" w:rsidRDefault="00423C20" w:rsidP="0035290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35290A">
        <w:rPr>
          <w:sz w:val="26"/>
          <w:szCs w:val="26"/>
        </w:rPr>
        <w:t>за каждый реализованный в январе-июле 2025 года разовый проездной билет как разница между фактической себестоимостью (с рентабельностью) 2025</w:t>
      </w:r>
      <w:r w:rsidR="00422FB3">
        <w:rPr>
          <w:sz w:val="26"/>
          <w:szCs w:val="26"/>
        </w:rPr>
        <w:t> </w:t>
      </w:r>
      <w:r w:rsidRPr="0035290A">
        <w:rPr>
          <w:sz w:val="26"/>
          <w:szCs w:val="26"/>
        </w:rPr>
        <w:t>года перевозки одного пассажира в городском наземном электрическом транспорте и применяемым предприятием размером тарифа за одну поездку в городском наземном электрическом транспорте на регулярных городских маршрутах для ПМУП «Городской транспорт», но не более чем 28,99 руб.;</w:t>
      </w:r>
    </w:p>
    <w:p w14:paraId="63B5A33F" w14:textId="77777777" w:rsidR="00423C20" w:rsidRPr="00423C20" w:rsidRDefault="00423C20" w:rsidP="0035290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35290A">
        <w:rPr>
          <w:sz w:val="26"/>
          <w:szCs w:val="26"/>
        </w:rPr>
        <w:t>за каждый реализованный в августе-декабре 2025 года разовый проездной билет как разница между фактической себестоимостью (с</w:t>
      </w:r>
      <w:r w:rsidR="0035290A">
        <w:rPr>
          <w:sz w:val="26"/>
          <w:szCs w:val="26"/>
        </w:rPr>
        <w:t> </w:t>
      </w:r>
      <w:r w:rsidRPr="0035290A">
        <w:rPr>
          <w:sz w:val="26"/>
          <w:szCs w:val="26"/>
        </w:rPr>
        <w:t xml:space="preserve">рентабельностью) 2025 года перевозки одного пассажира в городском наземном электрическом транспорте и применяемым предприятием размером тарифа за одну поездку в городском наземном электрическом транспорте на регулярных городских маршрутах для ПМУП «Городской транспорт», но не более чем </w:t>
      </w:r>
      <w:r w:rsidR="0035290A">
        <w:rPr>
          <w:sz w:val="26"/>
          <w:szCs w:val="26"/>
        </w:rPr>
        <w:t xml:space="preserve">29,95 </w:t>
      </w:r>
      <w:r w:rsidRPr="0035290A">
        <w:rPr>
          <w:sz w:val="26"/>
          <w:szCs w:val="26"/>
        </w:rPr>
        <w:t>руб.».</w:t>
      </w:r>
    </w:p>
    <w:p w14:paraId="4A44907C" w14:textId="77777777" w:rsidR="00423C20" w:rsidRDefault="00423C20" w:rsidP="00423C20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4367D4C4" w14:textId="77777777" w:rsidR="00742290" w:rsidRDefault="00742290" w:rsidP="00423C20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015A3661" w14:textId="77777777" w:rsidR="00742290" w:rsidRPr="00F47FE5" w:rsidRDefault="00742290" w:rsidP="00423C20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7CE4CC2D" w14:textId="77777777" w:rsidR="00A62138" w:rsidRPr="00A62138" w:rsidRDefault="00A62138" w:rsidP="001B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138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0CCFEF76" w14:textId="77777777" w:rsidR="00986CAA" w:rsidRDefault="00A62138" w:rsidP="001B10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138">
        <w:rPr>
          <w:rFonts w:ascii="Times New Roman" w:hAnsi="Times New Roman" w:cs="Times New Roman"/>
          <w:sz w:val="26"/>
          <w:szCs w:val="26"/>
        </w:rPr>
        <w:t xml:space="preserve">Петрозаводского городского округа – </w:t>
      </w:r>
    </w:p>
    <w:p w14:paraId="65741C7F" w14:textId="16EF6036" w:rsidR="00986CAA" w:rsidRDefault="00986CAA" w:rsidP="00986C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62138" w:rsidRPr="00A62138">
        <w:rPr>
          <w:rFonts w:ascii="Times New Roman" w:hAnsi="Times New Roman" w:cs="Times New Roman"/>
          <w:sz w:val="26"/>
          <w:szCs w:val="26"/>
        </w:rPr>
        <w:t>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2138" w:rsidRPr="00A62138">
        <w:rPr>
          <w:rFonts w:ascii="Times New Roman" w:hAnsi="Times New Roman" w:cs="Times New Roman"/>
          <w:sz w:val="26"/>
          <w:szCs w:val="26"/>
        </w:rPr>
        <w:t>комитета жилищно-</w:t>
      </w:r>
    </w:p>
    <w:p w14:paraId="0B2A2E50" w14:textId="78DE3CB0" w:rsidR="00964F81" w:rsidRPr="00BC2744" w:rsidRDefault="00A62138" w:rsidP="00986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2138">
        <w:rPr>
          <w:rFonts w:ascii="Times New Roman" w:hAnsi="Times New Roman" w:cs="Times New Roman"/>
          <w:sz w:val="26"/>
          <w:szCs w:val="26"/>
        </w:rPr>
        <w:t xml:space="preserve">коммунального </w:t>
      </w:r>
      <w:r w:rsidRPr="00E55E0F">
        <w:rPr>
          <w:rFonts w:ascii="Times New Roman" w:hAnsi="Times New Roman" w:cs="Times New Roman"/>
          <w:sz w:val="26"/>
          <w:szCs w:val="26"/>
        </w:rPr>
        <w:t>хозяйства</w:t>
      </w:r>
      <w:r w:rsidR="00B50D0D"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986C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  <w:r w:rsidR="00B50D0D"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  <w:r w:rsid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A016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B50D0D"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55E0F" w:rsidRPr="00E55E0F">
        <w:rPr>
          <w:rFonts w:ascii="Times New Roman" w:hAnsi="Times New Roman" w:cs="Times New Roman"/>
          <w:sz w:val="26"/>
          <w:szCs w:val="26"/>
        </w:rPr>
        <w:t>А.</w:t>
      </w:r>
      <w:r w:rsidR="00A0167D">
        <w:rPr>
          <w:rFonts w:ascii="Times New Roman" w:hAnsi="Times New Roman" w:cs="Times New Roman"/>
          <w:sz w:val="26"/>
          <w:szCs w:val="26"/>
        </w:rPr>
        <w:t>А</w:t>
      </w:r>
      <w:r w:rsidR="00E55E0F" w:rsidRPr="00E55E0F">
        <w:rPr>
          <w:rFonts w:ascii="Times New Roman" w:hAnsi="Times New Roman" w:cs="Times New Roman"/>
          <w:sz w:val="26"/>
          <w:szCs w:val="26"/>
        </w:rPr>
        <w:t xml:space="preserve">. </w:t>
      </w:r>
      <w:r w:rsidR="00A0167D">
        <w:rPr>
          <w:rFonts w:ascii="Times New Roman" w:hAnsi="Times New Roman" w:cs="Times New Roman"/>
          <w:sz w:val="26"/>
          <w:szCs w:val="26"/>
        </w:rPr>
        <w:t>Алексеев</w:t>
      </w:r>
    </w:p>
    <w:sectPr w:rsidR="00964F81" w:rsidRPr="00BC2744" w:rsidSect="00742290">
      <w:headerReference w:type="default" r:id="rId8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8A34D" w14:textId="77777777" w:rsidR="00755B85" w:rsidRDefault="00755B85" w:rsidP="00403B25">
      <w:pPr>
        <w:spacing w:after="0" w:line="240" w:lineRule="auto"/>
      </w:pPr>
      <w:r>
        <w:separator/>
      </w:r>
    </w:p>
  </w:endnote>
  <w:endnote w:type="continuationSeparator" w:id="0">
    <w:p w14:paraId="2FCB79FC" w14:textId="77777777" w:rsidR="00755B85" w:rsidRDefault="00755B85" w:rsidP="0040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F5DFE" w14:textId="77777777" w:rsidR="00755B85" w:rsidRDefault="00755B85" w:rsidP="00403B25">
      <w:pPr>
        <w:spacing w:after="0" w:line="240" w:lineRule="auto"/>
      </w:pPr>
      <w:r>
        <w:separator/>
      </w:r>
    </w:p>
  </w:footnote>
  <w:footnote w:type="continuationSeparator" w:id="0">
    <w:p w14:paraId="39EAC9B1" w14:textId="77777777" w:rsidR="00755B85" w:rsidRDefault="00755B85" w:rsidP="0040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6096351"/>
      <w:docPartObj>
        <w:docPartGallery w:val="Page Numbers (Top of Page)"/>
        <w:docPartUnique/>
      </w:docPartObj>
    </w:sdtPr>
    <w:sdtEndPr/>
    <w:sdtContent>
      <w:p w14:paraId="0656AC78" w14:textId="77777777" w:rsidR="00403B25" w:rsidRDefault="00403B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CAA">
          <w:rPr>
            <w:noProof/>
          </w:rPr>
          <w:t>3</w:t>
        </w:r>
        <w:r>
          <w:fldChar w:fldCharType="end"/>
        </w:r>
      </w:p>
    </w:sdtContent>
  </w:sdt>
  <w:p w14:paraId="46231F3B" w14:textId="77777777" w:rsidR="00403B25" w:rsidRDefault="00403B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70C9"/>
    <w:multiLevelType w:val="hybridMultilevel"/>
    <w:tmpl w:val="31862C12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302543"/>
    <w:multiLevelType w:val="hybridMultilevel"/>
    <w:tmpl w:val="AD9E3236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1B2B"/>
    <w:multiLevelType w:val="hybridMultilevel"/>
    <w:tmpl w:val="2DC2E7EA"/>
    <w:lvl w:ilvl="0" w:tplc="F1169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E87921"/>
    <w:multiLevelType w:val="hybridMultilevel"/>
    <w:tmpl w:val="959032F4"/>
    <w:lvl w:ilvl="0" w:tplc="5C7A3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411986"/>
    <w:multiLevelType w:val="hybridMultilevel"/>
    <w:tmpl w:val="C6B6DA0A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0D055B"/>
    <w:multiLevelType w:val="hybridMultilevel"/>
    <w:tmpl w:val="5FEC6F76"/>
    <w:lvl w:ilvl="0" w:tplc="680CF1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1E663B"/>
    <w:multiLevelType w:val="hybridMultilevel"/>
    <w:tmpl w:val="88E6453E"/>
    <w:lvl w:ilvl="0" w:tplc="680CF1F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A12277"/>
    <w:multiLevelType w:val="hybridMultilevel"/>
    <w:tmpl w:val="B97C6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61446D"/>
    <w:multiLevelType w:val="hybridMultilevel"/>
    <w:tmpl w:val="886C40F2"/>
    <w:lvl w:ilvl="0" w:tplc="7B26DB3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45100B"/>
    <w:multiLevelType w:val="hybridMultilevel"/>
    <w:tmpl w:val="77FA346E"/>
    <w:lvl w:ilvl="0" w:tplc="B40A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D79C3"/>
    <w:multiLevelType w:val="hybridMultilevel"/>
    <w:tmpl w:val="018EEF48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3F4F0F"/>
    <w:multiLevelType w:val="hybridMultilevel"/>
    <w:tmpl w:val="5250520C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AF57A5"/>
    <w:multiLevelType w:val="hybridMultilevel"/>
    <w:tmpl w:val="20F82760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FA"/>
    <w:rsid w:val="00007710"/>
    <w:rsid w:val="000264CD"/>
    <w:rsid w:val="0004425D"/>
    <w:rsid w:val="000574FA"/>
    <w:rsid w:val="000639F8"/>
    <w:rsid w:val="000641CF"/>
    <w:rsid w:val="00073AFB"/>
    <w:rsid w:val="0008678A"/>
    <w:rsid w:val="00096E84"/>
    <w:rsid w:val="000C6818"/>
    <w:rsid w:val="000D369D"/>
    <w:rsid w:val="000D3FC5"/>
    <w:rsid w:val="00105614"/>
    <w:rsid w:val="0010762A"/>
    <w:rsid w:val="00127D4A"/>
    <w:rsid w:val="00143E6B"/>
    <w:rsid w:val="001620DF"/>
    <w:rsid w:val="001657B0"/>
    <w:rsid w:val="001A4474"/>
    <w:rsid w:val="001B10E1"/>
    <w:rsid w:val="001C2257"/>
    <w:rsid w:val="001C4FFA"/>
    <w:rsid w:val="001F0262"/>
    <w:rsid w:val="00205418"/>
    <w:rsid w:val="00210158"/>
    <w:rsid w:val="00223B3C"/>
    <w:rsid w:val="00224837"/>
    <w:rsid w:val="00247D1A"/>
    <w:rsid w:val="00247F40"/>
    <w:rsid w:val="00252907"/>
    <w:rsid w:val="002654A4"/>
    <w:rsid w:val="0027475F"/>
    <w:rsid w:val="00274A27"/>
    <w:rsid w:val="002B3F0E"/>
    <w:rsid w:val="002C35F5"/>
    <w:rsid w:val="003029C9"/>
    <w:rsid w:val="003166C8"/>
    <w:rsid w:val="00317B09"/>
    <w:rsid w:val="0032070A"/>
    <w:rsid w:val="00341111"/>
    <w:rsid w:val="00341FC4"/>
    <w:rsid w:val="0035290A"/>
    <w:rsid w:val="003635CC"/>
    <w:rsid w:val="00390E43"/>
    <w:rsid w:val="003A30DA"/>
    <w:rsid w:val="003B0AA9"/>
    <w:rsid w:val="003C78B1"/>
    <w:rsid w:val="003F2904"/>
    <w:rsid w:val="00403B25"/>
    <w:rsid w:val="00413A1B"/>
    <w:rsid w:val="00422FB3"/>
    <w:rsid w:val="00423C20"/>
    <w:rsid w:val="00436801"/>
    <w:rsid w:val="00443D16"/>
    <w:rsid w:val="00464B2F"/>
    <w:rsid w:val="00467AA4"/>
    <w:rsid w:val="00476746"/>
    <w:rsid w:val="00476F14"/>
    <w:rsid w:val="00477271"/>
    <w:rsid w:val="00491876"/>
    <w:rsid w:val="0049600A"/>
    <w:rsid w:val="004B37B8"/>
    <w:rsid w:val="004E5E07"/>
    <w:rsid w:val="004F7D9B"/>
    <w:rsid w:val="00542892"/>
    <w:rsid w:val="0057083D"/>
    <w:rsid w:val="00577160"/>
    <w:rsid w:val="00581BED"/>
    <w:rsid w:val="005C389B"/>
    <w:rsid w:val="005E16B1"/>
    <w:rsid w:val="005E4C04"/>
    <w:rsid w:val="005F6826"/>
    <w:rsid w:val="0060132D"/>
    <w:rsid w:val="006123E5"/>
    <w:rsid w:val="00627586"/>
    <w:rsid w:val="006326C2"/>
    <w:rsid w:val="006555C1"/>
    <w:rsid w:val="0068405F"/>
    <w:rsid w:val="006A6287"/>
    <w:rsid w:val="006A7F5D"/>
    <w:rsid w:val="006B0142"/>
    <w:rsid w:val="006B4BC0"/>
    <w:rsid w:val="006C0BC6"/>
    <w:rsid w:val="006D7671"/>
    <w:rsid w:val="006F1F47"/>
    <w:rsid w:val="00701F91"/>
    <w:rsid w:val="0070747F"/>
    <w:rsid w:val="007078CA"/>
    <w:rsid w:val="00715005"/>
    <w:rsid w:val="00734BC8"/>
    <w:rsid w:val="00742290"/>
    <w:rsid w:val="00751E11"/>
    <w:rsid w:val="00755B85"/>
    <w:rsid w:val="007676AA"/>
    <w:rsid w:val="00771E49"/>
    <w:rsid w:val="0077502B"/>
    <w:rsid w:val="00780647"/>
    <w:rsid w:val="0078184C"/>
    <w:rsid w:val="00787A4F"/>
    <w:rsid w:val="00794730"/>
    <w:rsid w:val="00795833"/>
    <w:rsid w:val="007A3E68"/>
    <w:rsid w:val="007B2DBC"/>
    <w:rsid w:val="007D7CC3"/>
    <w:rsid w:val="007E1206"/>
    <w:rsid w:val="0084690E"/>
    <w:rsid w:val="0087257E"/>
    <w:rsid w:val="00895A5C"/>
    <w:rsid w:val="008B7CF7"/>
    <w:rsid w:val="008D0515"/>
    <w:rsid w:val="008D7B39"/>
    <w:rsid w:val="008F1BFC"/>
    <w:rsid w:val="008F41D8"/>
    <w:rsid w:val="00902F99"/>
    <w:rsid w:val="00904B79"/>
    <w:rsid w:val="00916FA4"/>
    <w:rsid w:val="00920B88"/>
    <w:rsid w:val="00926B48"/>
    <w:rsid w:val="00941299"/>
    <w:rsid w:val="00941BAB"/>
    <w:rsid w:val="00943655"/>
    <w:rsid w:val="00964F81"/>
    <w:rsid w:val="00986CAA"/>
    <w:rsid w:val="00994598"/>
    <w:rsid w:val="009A40FA"/>
    <w:rsid w:val="009A7E7E"/>
    <w:rsid w:val="009B0445"/>
    <w:rsid w:val="009B11C2"/>
    <w:rsid w:val="009C1345"/>
    <w:rsid w:val="009D549A"/>
    <w:rsid w:val="009F1F46"/>
    <w:rsid w:val="009F2CB4"/>
    <w:rsid w:val="00A0167D"/>
    <w:rsid w:val="00A016FB"/>
    <w:rsid w:val="00A044DD"/>
    <w:rsid w:val="00A202D0"/>
    <w:rsid w:val="00A2686F"/>
    <w:rsid w:val="00A30767"/>
    <w:rsid w:val="00A31FEB"/>
    <w:rsid w:val="00A3355A"/>
    <w:rsid w:val="00A533EF"/>
    <w:rsid w:val="00A56A1E"/>
    <w:rsid w:val="00A62138"/>
    <w:rsid w:val="00A81CE3"/>
    <w:rsid w:val="00AA0E0B"/>
    <w:rsid w:val="00AA3BCD"/>
    <w:rsid w:val="00AA4250"/>
    <w:rsid w:val="00AA6F2A"/>
    <w:rsid w:val="00AC1F86"/>
    <w:rsid w:val="00AC37B0"/>
    <w:rsid w:val="00AD0410"/>
    <w:rsid w:val="00AD0BC5"/>
    <w:rsid w:val="00AD2C08"/>
    <w:rsid w:val="00AE1490"/>
    <w:rsid w:val="00AF5490"/>
    <w:rsid w:val="00B219FD"/>
    <w:rsid w:val="00B22449"/>
    <w:rsid w:val="00B234B6"/>
    <w:rsid w:val="00B308CB"/>
    <w:rsid w:val="00B40757"/>
    <w:rsid w:val="00B44750"/>
    <w:rsid w:val="00B44C13"/>
    <w:rsid w:val="00B50D0D"/>
    <w:rsid w:val="00B7086E"/>
    <w:rsid w:val="00B821CD"/>
    <w:rsid w:val="00BA1B45"/>
    <w:rsid w:val="00BC23FA"/>
    <w:rsid w:val="00BC2744"/>
    <w:rsid w:val="00BC3575"/>
    <w:rsid w:val="00BE2E60"/>
    <w:rsid w:val="00BF7774"/>
    <w:rsid w:val="00C31323"/>
    <w:rsid w:val="00C40F61"/>
    <w:rsid w:val="00C44CCB"/>
    <w:rsid w:val="00C742B7"/>
    <w:rsid w:val="00C775CF"/>
    <w:rsid w:val="00C9170C"/>
    <w:rsid w:val="00C97CE7"/>
    <w:rsid w:val="00CD251A"/>
    <w:rsid w:val="00CF1DCD"/>
    <w:rsid w:val="00D02F55"/>
    <w:rsid w:val="00D17965"/>
    <w:rsid w:val="00D36615"/>
    <w:rsid w:val="00D9597E"/>
    <w:rsid w:val="00DA0061"/>
    <w:rsid w:val="00DA2589"/>
    <w:rsid w:val="00DB6859"/>
    <w:rsid w:val="00DC20A0"/>
    <w:rsid w:val="00DE3468"/>
    <w:rsid w:val="00DE5A89"/>
    <w:rsid w:val="00DE7A32"/>
    <w:rsid w:val="00E43BBD"/>
    <w:rsid w:val="00E46EA7"/>
    <w:rsid w:val="00E51661"/>
    <w:rsid w:val="00E55E0F"/>
    <w:rsid w:val="00ED01B6"/>
    <w:rsid w:val="00EF2B8A"/>
    <w:rsid w:val="00F04D41"/>
    <w:rsid w:val="00F0768F"/>
    <w:rsid w:val="00F2700A"/>
    <w:rsid w:val="00F47FE5"/>
    <w:rsid w:val="00F522A6"/>
    <w:rsid w:val="00F7214F"/>
    <w:rsid w:val="00F74BD1"/>
    <w:rsid w:val="00F90D9B"/>
    <w:rsid w:val="00F9216F"/>
    <w:rsid w:val="00FB5069"/>
    <w:rsid w:val="00FB7BEF"/>
    <w:rsid w:val="00FD4316"/>
    <w:rsid w:val="00FD640B"/>
    <w:rsid w:val="00FE5370"/>
    <w:rsid w:val="00FF064F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CA18"/>
  <w15:docId w15:val="{DA9B05AF-B557-46AB-B090-D2BDE0EE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B25"/>
  </w:style>
  <w:style w:type="paragraph" w:styleId="a9">
    <w:name w:val="footer"/>
    <w:basedOn w:val="a"/>
    <w:link w:val="aa"/>
    <w:uiPriority w:val="99"/>
    <w:unhideWhenUsed/>
    <w:rsid w:val="0040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B25"/>
  </w:style>
  <w:style w:type="paragraph" w:customStyle="1" w:styleId="BodyText23">
    <w:name w:val="Body Text 23"/>
    <w:basedOn w:val="a"/>
    <w:rsid w:val="00247D1A"/>
    <w:pPr>
      <w:suppressAutoHyphens/>
      <w:overflowPunct w:val="0"/>
      <w:autoSpaceDE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6">
    <w:name w:val="Body Text 216"/>
    <w:basedOn w:val="a"/>
    <w:rsid w:val="00627586"/>
    <w:pPr>
      <w:suppressAutoHyphens/>
      <w:overflowPunct w:val="0"/>
      <w:autoSpaceDE w:val="0"/>
      <w:spacing w:after="0" w:line="240" w:lineRule="auto"/>
      <w:ind w:firstLine="68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89EF-6DB0-42CF-B28A-6B7E331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¥­®çª¨­ </dc:creator>
  <cp:lastModifiedBy>Иванова Татьяна</cp:lastModifiedBy>
  <cp:revision>118</cp:revision>
  <cp:lastPrinted>2024-09-09T06:23:00Z</cp:lastPrinted>
  <dcterms:created xsi:type="dcterms:W3CDTF">2020-12-08T14:07:00Z</dcterms:created>
  <dcterms:modified xsi:type="dcterms:W3CDTF">2025-06-09T11:11:00Z</dcterms:modified>
</cp:coreProperties>
</file>