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34EAF" w14:textId="77777777" w:rsidR="00F02EC0" w:rsidRPr="0002566C" w:rsidRDefault="00F02EC0" w:rsidP="00F02EC0">
      <w:pPr>
        <w:ind w:firstLine="4962"/>
        <w:rPr>
          <w:sz w:val="28"/>
          <w:szCs w:val="28"/>
        </w:rPr>
      </w:pPr>
      <w:r w:rsidRPr="0002566C">
        <w:rPr>
          <w:sz w:val="28"/>
          <w:szCs w:val="28"/>
        </w:rPr>
        <w:t xml:space="preserve">Приложение </w:t>
      </w:r>
    </w:p>
    <w:p w14:paraId="2E2E4A65" w14:textId="77777777" w:rsidR="00F02EC0" w:rsidRPr="0002566C" w:rsidRDefault="00F02EC0" w:rsidP="00F02EC0">
      <w:pPr>
        <w:ind w:left="4820"/>
        <w:rPr>
          <w:sz w:val="28"/>
          <w:szCs w:val="28"/>
        </w:rPr>
      </w:pPr>
    </w:p>
    <w:p w14:paraId="40E8CEB9" w14:textId="5C8AA266" w:rsidR="00F02EC0" w:rsidRPr="0002566C" w:rsidRDefault="00F02EC0" w:rsidP="00F02EC0">
      <w:pPr>
        <w:ind w:left="4820" w:firstLine="142"/>
        <w:rPr>
          <w:sz w:val="28"/>
          <w:szCs w:val="28"/>
        </w:rPr>
      </w:pPr>
      <w:r w:rsidRPr="0002566C">
        <w:rPr>
          <w:sz w:val="28"/>
          <w:szCs w:val="28"/>
        </w:rPr>
        <w:t>УТВЕРЖДЕН</w:t>
      </w:r>
    </w:p>
    <w:p w14:paraId="3E4F545E" w14:textId="77777777" w:rsidR="00F02EC0" w:rsidRPr="0002566C" w:rsidRDefault="00F02EC0" w:rsidP="00F02EC0">
      <w:pPr>
        <w:ind w:left="4820" w:firstLine="142"/>
        <w:rPr>
          <w:sz w:val="28"/>
          <w:szCs w:val="28"/>
        </w:rPr>
      </w:pPr>
      <w:r w:rsidRPr="0002566C">
        <w:rPr>
          <w:sz w:val="28"/>
          <w:szCs w:val="28"/>
        </w:rPr>
        <w:t>Решением</w:t>
      </w:r>
    </w:p>
    <w:p w14:paraId="3BFB1F20" w14:textId="21A4C3C0" w:rsidR="001E22A5" w:rsidRDefault="001E22A5" w:rsidP="00F02EC0">
      <w:pPr>
        <w:ind w:left="4962"/>
        <w:rPr>
          <w:sz w:val="28"/>
          <w:szCs w:val="28"/>
        </w:rPr>
      </w:pPr>
      <w:r w:rsidRPr="003A1F60">
        <w:rPr>
          <w:sz w:val="28"/>
          <w:szCs w:val="28"/>
        </w:rPr>
        <w:t>Петрозаводского городского Совета</w:t>
      </w:r>
    </w:p>
    <w:p w14:paraId="2BE5DDC0" w14:textId="52F1240E" w:rsidR="001E22A5" w:rsidRDefault="001E22A5" w:rsidP="00F02EC0">
      <w:pPr>
        <w:tabs>
          <w:tab w:val="left" w:pos="5529"/>
        </w:tabs>
        <w:ind w:left="4962"/>
        <w:jc w:val="both"/>
        <w:outlineLvl w:val="0"/>
        <w:rPr>
          <w:position w:val="-20"/>
          <w:sz w:val="28"/>
          <w:szCs w:val="28"/>
        </w:rPr>
      </w:pPr>
      <w:r w:rsidRPr="003A1F60">
        <w:rPr>
          <w:position w:val="-20"/>
          <w:sz w:val="28"/>
          <w:szCs w:val="28"/>
        </w:rPr>
        <w:t xml:space="preserve">от </w:t>
      </w:r>
      <w:r w:rsidR="00596AFD">
        <w:rPr>
          <w:position w:val="-20"/>
          <w:sz w:val="28"/>
          <w:szCs w:val="28"/>
        </w:rPr>
        <w:t xml:space="preserve">20 </w:t>
      </w:r>
      <w:r w:rsidR="00B65F25">
        <w:rPr>
          <w:position w:val="-20"/>
          <w:sz w:val="28"/>
          <w:szCs w:val="28"/>
        </w:rPr>
        <w:t>июня</w:t>
      </w:r>
      <w:r w:rsidR="00832D37">
        <w:rPr>
          <w:position w:val="-20"/>
          <w:sz w:val="28"/>
          <w:szCs w:val="28"/>
        </w:rPr>
        <w:t xml:space="preserve"> 202</w:t>
      </w:r>
      <w:r w:rsidR="00B65F25">
        <w:rPr>
          <w:position w:val="-20"/>
          <w:sz w:val="28"/>
          <w:szCs w:val="28"/>
        </w:rPr>
        <w:t>5</w:t>
      </w:r>
      <w:r w:rsidR="00832D37" w:rsidRPr="005650B5">
        <w:rPr>
          <w:position w:val="-20"/>
          <w:sz w:val="28"/>
          <w:szCs w:val="28"/>
        </w:rPr>
        <w:t xml:space="preserve"> г. № 2</w:t>
      </w:r>
      <w:r w:rsidR="00832D37">
        <w:rPr>
          <w:position w:val="-20"/>
          <w:sz w:val="28"/>
          <w:szCs w:val="28"/>
        </w:rPr>
        <w:t>9</w:t>
      </w:r>
      <w:r w:rsidR="00832D37" w:rsidRPr="005650B5">
        <w:rPr>
          <w:position w:val="-20"/>
          <w:sz w:val="28"/>
          <w:szCs w:val="28"/>
        </w:rPr>
        <w:t>/</w:t>
      </w:r>
      <w:r w:rsidR="00596AFD">
        <w:rPr>
          <w:position w:val="-20"/>
          <w:sz w:val="28"/>
          <w:szCs w:val="28"/>
        </w:rPr>
        <w:t>3</w:t>
      </w:r>
      <w:r w:rsidR="00B65F25">
        <w:rPr>
          <w:position w:val="-20"/>
          <w:sz w:val="28"/>
          <w:szCs w:val="28"/>
        </w:rPr>
        <w:t>4</w:t>
      </w:r>
      <w:r w:rsidR="00832D37" w:rsidRPr="005650B5">
        <w:rPr>
          <w:position w:val="-20"/>
          <w:sz w:val="28"/>
          <w:szCs w:val="28"/>
        </w:rPr>
        <w:t>-</w:t>
      </w:r>
      <w:r w:rsidR="00B65F25">
        <w:rPr>
          <w:position w:val="-20"/>
          <w:sz w:val="28"/>
          <w:szCs w:val="28"/>
        </w:rPr>
        <w:t>53</w:t>
      </w:r>
      <w:r w:rsidR="00624C4D">
        <w:rPr>
          <w:position w:val="-20"/>
          <w:sz w:val="28"/>
          <w:szCs w:val="28"/>
        </w:rPr>
        <w:t>2</w:t>
      </w:r>
    </w:p>
    <w:p w14:paraId="0EA69B06" w14:textId="373569FC" w:rsidR="002F463D" w:rsidRDefault="002F463D" w:rsidP="00F02EC0">
      <w:pPr>
        <w:jc w:val="center"/>
        <w:outlineLvl w:val="0"/>
        <w:rPr>
          <w:b/>
          <w:bCs/>
          <w:sz w:val="28"/>
          <w:szCs w:val="28"/>
        </w:rPr>
      </w:pPr>
    </w:p>
    <w:p w14:paraId="7D071FDA" w14:textId="77777777" w:rsidR="00F02EC0" w:rsidRDefault="00F02EC0" w:rsidP="00F02EC0">
      <w:pPr>
        <w:jc w:val="center"/>
        <w:outlineLvl w:val="0"/>
        <w:rPr>
          <w:b/>
          <w:bCs/>
          <w:sz w:val="28"/>
          <w:szCs w:val="28"/>
        </w:rPr>
      </w:pPr>
    </w:p>
    <w:p w14:paraId="38A7B864" w14:textId="77777777" w:rsidR="00B65F25" w:rsidRPr="00FE3454" w:rsidRDefault="00B65F25" w:rsidP="00B65F25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  <w:r w:rsidRPr="00FE3454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>Порядок установления и оценки применения содержащихся</w:t>
      </w:r>
    </w:p>
    <w:p w14:paraId="1559A315" w14:textId="77777777" w:rsidR="00B65F25" w:rsidRPr="00FE3454" w:rsidRDefault="00B65F25" w:rsidP="00B65F25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  <w:r w:rsidRPr="00FE3454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 xml:space="preserve">в муниципальных нормативных правовых актах </w:t>
      </w:r>
      <w:r w:rsidRPr="00AC5E2A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 xml:space="preserve">Петрозаводского городского округа </w:t>
      </w:r>
      <w:r w:rsidRPr="00FE3454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>обязательных требований</w:t>
      </w:r>
    </w:p>
    <w:p w14:paraId="2AD20C6F" w14:textId="77777777" w:rsidR="00B65F25" w:rsidRPr="00FE3454" w:rsidRDefault="00B65F25" w:rsidP="00B65F25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</w:p>
    <w:p w14:paraId="5733D3D1" w14:textId="77777777" w:rsidR="00B65F25" w:rsidRPr="00FE3454" w:rsidRDefault="00B65F25" w:rsidP="00B65F25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  <w:r w:rsidRPr="00FE3454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>1. Общие положения</w:t>
      </w:r>
    </w:p>
    <w:p w14:paraId="7A51DC6D" w14:textId="77777777" w:rsidR="00B65F25" w:rsidRPr="00FE3454" w:rsidRDefault="00B65F25" w:rsidP="00B65F25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</w:pPr>
    </w:p>
    <w:p w14:paraId="31824A31" w14:textId="020F9F0F" w:rsidR="00B65F25" w:rsidRPr="004134FA" w:rsidRDefault="00B65F25" w:rsidP="00B65F25">
      <w:pPr>
        <w:pStyle w:val="a7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4134FA">
        <w:rPr>
          <w:rFonts w:ascii="Times New Roman" w:hAnsi="Times New Roman"/>
          <w:kern w:val="0"/>
          <w:sz w:val="28"/>
          <w:szCs w:val="28"/>
        </w:rPr>
        <w:t xml:space="preserve">Настоящий Порядок разработан в соответствии с частью 5 </w:t>
      </w:r>
      <w:r>
        <w:rPr>
          <w:rFonts w:ascii="Times New Roman" w:hAnsi="Times New Roman"/>
          <w:kern w:val="0"/>
          <w:sz w:val="28"/>
          <w:szCs w:val="28"/>
        </w:rPr>
        <w:br/>
      </w:r>
      <w:r w:rsidRPr="004134FA">
        <w:rPr>
          <w:rFonts w:ascii="Times New Roman" w:hAnsi="Times New Roman"/>
          <w:kern w:val="0"/>
          <w:sz w:val="28"/>
          <w:szCs w:val="28"/>
        </w:rPr>
        <w:t xml:space="preserve">статьи 2 Федерального закона от 31.07.2020 № 247-ФЗ «Об обязательных требованиях в Российской Федерации» (далее </w:t>
      </w:r>
      <w:r>
        <w:rPr>
          <w:rFonts w:ascii="Times New Roman" w:hAnsi="Times New Roman"/>
          <w:kern w:val="0"/>
          <w:sz w:val="28"/>
          <w:szCs w:val="28"/>
        </w:rPr>
        <w:t xml:space="preserve">– </w:t>
      </w:r>
      <w:r w:rsidRPr="004134FA">
        <w:rPr>
          <w:rFonts w:ascii="Times New Roman" w:hAnsi="Times New Roman"/>
          <w:kern w:val="0"/>
          <w:sz w:val="28"/>
          <w:szCs w:val="28"/>
        </w:rPr>
        <w:t>Федеральный закон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br/>
      </w:r>
      <w:r w:rsidRPr="004134FA">
        <w:rPr>
          <w:rFonts w:ascii="Times New Roman" w:hAnsi="Times New Roman"/>
          <w:kern w:val="0"/>
          <w:sz w:val="28"/>
          <w:szCs w:val="28"/>
        </w:rPr>
        <w:t xml:space="preserve">№ 247-ФЗ) и </w:t>
      </w:r>
      <w:r>
        <w:rPr>
          <w:rFonts w:ascii="Times New Roman" w:hAnsi="Times New Roman"/>
          <w:kern w:val="0"/>
          <w:sz w:val="28"/>
          <w:szCs w:val="28"/>
        </w:rPr>
        <w:t>определяет порядок</w:t>
      </w:r>
      <w:r w:rsidRPr="004134FA">
        <w:rPr>
          <w:rFonts w:ascii="Times New Roman" w:hAnsi="Times New Roman"/>
          <w:kern w:val="0"/>
          <w:sz w:val="28"/>
          <w:szCs w:val="28"/>
        </w:rPr>
        <w:t xml:space="preserve"> установления и оценки применения содержащихся в муниципальных нормативных правовых актах </w:t>
      </w:r>
      <w:r w:rsidRPr="00DC6795">
        <w:rPr>
          <w:rFonts w:ascii="Times New Roman" w:hAnsi="Times New Roman"/>
          <w:kern w:val="0"/>
          <w:sz w:val="28"/>
          <w:szCs w:val="28"/>
        </w:rPr>
        <w:t xml:space="preserve">Петрозаводского городского округа </w:t>
      </w:r>
      <w:r>
        <w:rPr>
          <w:rFonts w:ascii="Times New Roman" w:hAnsi="Times New Roman"/>
          <w:kern w:val="0"/>
          <w:sz w:val="28"/>
          <w:szCs w:val="28"/>
        </w:rPr>
        <w:t xml:space="preserve">(далее – муниципальные нормативные правовые акты) </w:t>
      </w:r>
      <w:r w:rsidRPr="004134FA">
        <w:rPr>
          <w:rFonts w:ascii="Times New Roman" w:hAnsi="Times New Roman"/>
          <w:kern w:val="0"/>
          <w:sz w:val="28"/>
          <w:szCs w:val="28"/>
        </w:rPr>
        <w:t xml:space="preserve">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</w:t>
      </w:r>
      <w:r>
        <w:rPr>
          <w:rFonts w:ascii="Times New Roman" w:hAnsi="Times New Roman"/>
          <w:kern w:val="0"/>
          <w:sz w:val="28"/>
          <w:szCs w:val="28"/>
        </w:rPr>
        <w:t xml:space="preserve">– </w:t>
      </w:r>
      <w:r w:rsidRPr="004134FA">
        <w:rPr>
          <w:rFonts w:ascii="Times New Roman" w:hAnsi="Times New Roman"/>
          <w:kern w:val="0"/>
          <w:sz w:val="28"/>
          <w:szCs w:val="28"/>
        </w:rPr>
        <w:t>обязательные требования)</w:t>
      </w:r>
      <w:r w:rsidRPr="00D6508A">
        <w:t xml:space="preserve"> </w:t>
      </w:r>
      <w:r w:rsidRPr="00D6508A">
        <w:rPr>
          <w:rFonts w:ascii="Times New Roman" w:hAnsi="Times New Roman"/>
          <w:kern w:val="0"/>
          <w:sz w:val="28"/>
          <w:szCs w:val="28"/>
        </w:rPr>
        <w:t xml:space="preserve">в целях обеспечения единого подхода </w:t>
      </w:r>
      <w:r>
        <w:rPr>
          <w:rFonts w:ascii="Times New Roman" w:hAnsi="Times New Roman"/>
          <w:kern w:val="0"/>
          <w:sz w:val="28"/>
          <w:szCs w:val="28"/>
        </w:rPr>
        <w:br/>
      </w:r>
      <w:r w:rsidRPr="00D6508A">
        <w:rPr>
          <w:rFonts w:ascii="Times New Roman" w:hAnsi="Times New Roman"/>
          <w:kern w:val="0"/>
          <w:sz w:val="28"/>
          <w:szCs w:val="28"/>
        </w:rPr>
        <w:t>к установлению и оценке применения обязательных требований, устанавливаемых муниципальными нормативными правовыми актами</w:t>
      </w:r>
      <w:r w:rsidRPr="004134FA">
        <w:rPr>
          <w:rFonts w:ascii="Times New Roman" w:hAnsi="Times New Roman"/>
          <w:kern w:val="0"/>
          <w:sz w:val="28"/>
          <w:szCs w:val="28"/>
        </w:rPr>
        <w:t>.</w:t>
      </w:r>
    </w:p>
    <w:p w14:paraId="6E6518BB" w14:textId="77777777" w:rsidR="00B65F25" w:rsidRPr="004134FA" w:rsidRDefault="00B65F25" w:rsidP="00B65F25">
      <w:pPr>
        <w:pStyle w:val="a7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4134FA">
        <w:rPr>
          <w:rFonts w:ascii="Times New Roman" w:hAnsi="Times New Roman"/>
          <w:kern w:val="0"/>
          <w:sz w:val="28"/>
          <w:szCs w:val="28"/>
        </w:rPr>
        <w:t xml:space="preserve">При установлении и оценке применения обязательных требований такие требования подлежат оценке на соответствие принципам, установленным Федеральным законом </w:t>
      </w:r>
      <w:r>
        <w:rPr>
          <w:rFonts w:ascii="Times New Roman" w:hAnsi="Times New Roman"/>
          <w:kern w:val="0"/>
          <w:sz w:val="28"/>
          <w:szCs w:val="28"/>
        </w:rPr>
        <w:t>№</w:t>
      </w:r>
      <w:r w:rsidRPr="004134FA">
        <w:rPr>
          <w:rFonts w:ascii="Times New Roman" w:hAnsi="Times New Roman"/>
          <w:kern w:val="0"/>
          <w:sz w:val="28"/>
          <w:szCs w:val="28"/>
        </w:rPr>
        <w:t xml:space="preserve"> 247-ФЗ, а также на предмет достижения целей установления обязательных требований.</w:t>
      </w:r>
    </w:p>
    <w:p w14:paraId="3772C375" w14:textId="77777777" w:rsidR="00B65F25" w:rsidRDefault="00B65F25" w:rsidP="00B65F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454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FE3454">
        <w:rPr>
          <w:sz w:val="28"/>
          <w:szCs w:val="28"/>
        </w:rPr>
        <w:t xml:space="preserve">. Действие настоящего Порядка не распространяется на отношения, связанные с установлением и оценкой применения обязательных требований, указанных в </w:t>
      </w:r>
      <w:hyperlink r:id="rId8" w:history="1">
        <w:r w:rsidRPr="00FE3454">
          <w:rPr>
            <w:sz w:val="28"/>
            <w:szCs w:val="28"/>
          </w:rPr>
          <w:t>части 2 статьи 1</w:t>
        </w:r>
      </w:hyperlink>
      <w:r w:rsidRPr="00FE3454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FE3454">
        <w:rPr>
          <w:sz w:val="28"/>
          <w:szCs w:val="28"/>
        </w:rPr>
        <w:t xml:space="preserve"> 247-ФЗ.</w:t>
      </w:r>
    </w:p>
    <w:p w14:paraId="35F5CB55" w14:textId="77777777" w:rsidR="00B65F25" w:rsidRPr="00FE3454" w:rsidRDefault="00B65F25" w:rsidP="00B65F25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31865C76" w14:textId="77777777" w:rsidR="00B65F25" w:rsidRPr="00FE3454" w:rsidRDefault="00B65F25" w:rsidP="00B65F2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E3454">
        <w:rPr>
          <w:b/>
          <w:bCs/>
          <w:sz w:val="28"/>
          <w:szCs w:val="28"/>
        </w:rPr>
        <w:t>2. Порядок установления обязательных требований</w:t>
      </w:r>
    </w:p>
    <w:p w14:paraId="0A95F9E1" w14:textId="77777777" w:rsidR="00B65F25" w:rsidRPr="00FE3454" w:rsidRDefault="00B65F25" w:rsidP="00B65F2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69FEC81" w14:textId="77777777" w:rsidR="00B65F25" w:rsidRDefault="00B65F25" w:rsidP="00B65F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454">
        <w:rPr>
          <w:sz w:val="28"/>
          <w:szCs w:val="28"/>
        </w:rPr>
        <w:t>2.1. Обязательные требования устанавливаются муниципальными нормативными правовыми актами</w:t>
      </w:r>
      <w:r w:rsidRPr="00460A33">
        <w:t xml:space="preserve"> </w:t>
      </w:r>
      <w:r w:rsidRPr="00460A33">
        <w:rPr>
          <w:sz w:val="28"/>
          <w:szCs w:val="28"/>
        </w:rPr>
        <w:t xml:space="preserve">путем </w:t>
      </w:r>
      <w:r>
        <w:rPr>
          <w:sz w:val="28"/>
          <w:szCs w:val="28"/>
        </w:rPr>
        <w:t xml:space="preserve">их </w:t>
      </w:r>
      <w:r w:rsidRPr="00460A33">
        <w:rPr>
          <w:sz w:val="28"/>
          <w:szCs w:val="28"/>
        </w:rPr>
        <w:t>принятия или внесения в них изменений</w:t>
      </w:r>
      <w:r w:rsidRPr="00FE3454">
        <w:rPr>
          <w:sz w:val="28"/>
          <w:szCs w:val="28"/>
        </w:rPr>
        <w:t xml:space="preserve"> с соблюдением принципов, установленных </w:t>
      </w:r>
      <w:hyperlink r:id="rId9" w:history="1">
        <w:r w:rsidRPr="00FE3454">
          <w:rPr>
            <w:sz w:val="28"/>
            <w:szCs w:val="28"/>
          </w:rPr>
          <w:t>статьями 5</w:t>
        </w:r>
      </w:hyperlink>
      <w:r>
        <w:rPr>
          <w:sz w:val="28"/>
          <w:szCs w:val="28"/>
        </w:rPr>
        <w:t xml:space="preserve"> – </w:t>
      </w:r>
      <w:hyperlink r:id="rId10" w:history="1">
        <w:r w:rsidRPr="00FE3454">
          <w:rPr>
            <w:sz w:val="28"/>
            <w:szCs w:val="28"/>
          </w:rPr>
          <w:t>9</w:t>
        </w:r>
      </w:hyperlink>
      <w:r w:rsidRPr="00FE3454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FE3454">
        <w:rPr>
          <w:sz w:val="28"/>
          <w:szCs w:val="28"/>
        </w:rPr>
        <w:t xml:space="preserve"> 247-ФЗ, в соответствии с настоящим Порядком.</w:t>
      </w:r>
    </w:p>
    <w:p w14:paraId="3040DA72" w14:textId="77777777" w:rsidR="00B65F25" w:rsidRPr="00FE3454" w:rsidRDefault="00B65F25" w:rsidP="00B65F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454">
        <w:rPr>
          <w:sz w:val="28"/>
          <w:szCs w:val="28"/>
        </w:rPr>
        <w:t>2.2. При установлении обязательных требований муниципальными нормативными правовыми актами должны быть определены:</w:t>
      </w:r>
    </w:p>
    <w:p w14:paraId="43090920" w14:textId="77777777" w:rsidR="00B65F25" w:rsidRPr="00FE3454" w:rsidRDefault="00B65F25" w:rsidP="00B65F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454">
        <w:rPr>
          <w:sz w:val="28"/>
          <w:szCs w:val="28"/>
        </w:rPr>
        <w:lastRenderedPageBreak/>
        <w:t>1) содержание обязательных требований (условия, ограничения, запреты, обязанности);</w:t>
      </w:r>
    </w:p>
    <w:p w14:paraId="4CAFF5ED" w14:textId="77777777" w:rsidR="00B65F25" w:rsidRPr="00FE3454" w:rsidRDefault="00B65F25" w:rsidP="00B65F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454">
        <w:rPr>
          <w:sz w:val="28"/>
          <w:szCs w:val="28"/>
        </w:rPr>
        <w:t>2) лица, обязанные соблюдать обязательные требования;</w:t>
      </w:r>
    </w:p>
    <w:p w14:paraId="157A751E" w14:textId="77777777" w:rsidR="00B65F25" w:rsidRPr="00FE3454" w:rsidRDefault="00B65F25" w:rsidP="00B65F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454">
        <w:rPr>
          <w:sz w:val="28"/>
          <w:szCs w:val="28"/>
        </w:rPr>
        <w:t>3) в зависимости от объекта установления обязательных требований:</w:t>
      </w:r>
    </w:p>
    <w:p w14:paraId="15EBC895" w14:textId="77777777" w:rsidR="00B65F25" w:rsidRPr="00FE3454" w:rsidRDefault="00B65F25" w:rsidP="00B65F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454">
        <w:rPr>
          <w:sz w:val="28"/>
          <w:szCs w:val="28"/>
        </w:rPr>
        <w:t>- осуществляемая деятельность, совершаемые действия, в отношении которых устанавливаются обязательные требования;</w:t>
      </w:r>
    </w:p>
    <w:p w14:paraId="117AB6F3" w14:textId="77777777" w:rsidR="00B65F25" w:rsidRPr="00FE3454" w:rsidRDefault="00B65F25" w:rsidP="00B65F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454">
        <w:rPr>
          <w:sz w:val="28"/>
          <w:szCs w:val="28"/>
        </w:rPr>
        <w:t>-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14:paraId="2BC9524F" w14:textId="2C55B27B" w:rsidR="00B65F25" w:rsidRPr="00FE3454" w:rsidRDefault="00B65F25" w:rsidP="00B65F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454">
        <w:rPr>
          <w:sz w:val="28"/>
          <w:szCs w:val="28"/>
        </w:rPr>
        <w:t xml:space="preserve">- результаты осуществления деятельности, совершения действий, </w:t>
      </w:r>
      <w:r>
        <w:rPr>
          <w:sz w:val="28"/>
          <w:szCs w:val="28"/>
        </w:rPr>
        <w:br/>
      </w:r>
      <w:r w:rsidRPr="00FE3454">
        <w:rPr>
          <w:sz w:val="28"/>
          <w:szCs w:val="28"/>
        </w:rPr>
        <w:t>в отношении которых устанавливаются обязательные требования;</w:t>
      </w:r>
    </w:p>
    <w:p w14:paraId="656765DB" w14:textId="77777777" w:rsidR="00B65F25" w:rsidRPr="00FE3454" w:rsidRDefault="00B65F25" w:rsidP="00B65F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454">
        <w:rPr>
          <w:sz w:val="28"/>
          <w:szCs w:val="28"/>
        </w:rPr>
        <w:t>4) формы оценки соблюдения обязательных требований (муниципальный контроль, привлечение к административной ответственности, предоставление лицензий и иных разрешений, аккредитация, и иные формы оценки и экспертизы)</w:t>
      </w:r>
      <w:r>
        <w:rPr>
          <w:sz w:val="28"/>
          <w:szCs w:val="28"/>
        </w:rPr>
        <w:t>.</w:t>
      </w:r>
    </w:p>
    <w:p w14:paraId="4ABB7580" w14:textId="77777777" w:rsidR="00B65F25" w:rsidRPr="00FE3454" w:rsidRDefault="00B65F25" w:rsidP="00B65F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11B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47311B">
        <w:rPr>
          <w:sz w:val="28"/>
          <w:szCs w:val="28"/>
        </w:rPr>
        <w:t>. Сроки вступления в силу муниципального нормативного правового акта, устанавливающего обязательные требования, должны определяться исходя из сроков, необходимых органам местного самоуправления, гражданам и организациям для подготовки к осуществлению деятельности в соответствии с устанавливаемыми обязательными требованиями, с учетом положений статьи 3 Федерального закона № 247-ФЗ.</w:t>
      </w:r>
    </w:p>
    <w:p w14:paraId="14977B68" w14:textId="77777777" w:rsidR="00B65F25" w:rsidRDefault="00B65F25" w:rsidP="00B65F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454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FE3454">
        <w:rPr>
          <w:sz w:val="28"/>
          <w:szCs w:val="28"/>
        </w:rPr>
        <w:t xml:space="preserve">. </w:t>
      </w:r>
      <w:r w:rsidRPr="00DB4203">
        <w:rPr>
          <w:sz w:val="28"/>
          <w:szCs w:val="28"/>
        </w:rPr>
        <w:t xml:space="preserve">Проекты </w:t>
      </w:r>
      <w:r>
        <w:rPr>
          <w:sz w:val="28"/>
          <w:szCs w:val="28"/>
        </w:rPr>
        <w:t xml:space="preserve">муниципальных нормативных правовых актов, устанавливающих </w:t>
      </w:r>
      <w:r w:rsidRPr="00694BDD">
        <w:rPr>
          <w:sz w:val="28"/>
          <w:szCs w:val="28"/>
        </w:rPr>
        <w:t>обязательные требования, подлежат публичному обсуждению</w:t>
      </w:r>
      <w:r>
        <w:rPr>
          <w:sz w:val="28"/>
          <w:szCs w:val="28"/>
        </w:rPr>
        <w:t>.</w:t>
      </w:r>
    </w:p>
    <w:p w14:paraId="1265F856" w14:textId="17A4AD5D" w:rsidR="00B65F25" w:rsidRDefault="00B65F25" w:rsidP="00B65F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F40">
        <w:rPr>
          <w:sz w:val="28"/>
          <w:szCs w:val="28"/>
        </w:rPr>
        <w:t xml:space="preserve">Под публичным обсуждением в целях настоящего Порядка понимаются </w:t>
      </w:r>
      <w:r>
        <w:rPr>
          <w:sz w:val="28"/>
          <w:szCs w:val="28"/>
        </w:rPr>
        <w:t>публичные консультации</w:t>
      </w:r>
      <w:r w:rsidRPr="001B3F40">
        <w:rPr>
          <w:sz w:val="28"/>
          <w:szCs w:val="28"/>
        </w:rPr>
        <w:t>, проводим</w:t>
      </w:r>
      <w:r>
        <w:rPr>
          <w:sz w:val="28"/>
          <w:szCs w:val="28"/>
        </w:rPr>
        <w:t>ы</w:t>
      </w:r>
      <w:r w:rsidRPr="001B3F40">
        <w:rPr>
          <w:sz w:val="28"/>
          <w:szCs w:val="28"/>
        </w:rPr>
        <w:t>е в</w:t>
      </w:r>
      <w:r>
        <w:rPr>
          <w:sz w:val="28"/>
          <w:szCs w:val="28"/>
        </w:rPr>
        <w:t xml:space="preserve"> рамках</w:t>
      </w:r>
      <w:r w:rsidRPr="001B3F40">
        <w:rPr>
          <w:sz w:val="28"/>
          <w:szCs w:val="28"/>
        </w:rPr>
        <w:t xml:space="preserve"> оценки регулирующего воздействия проектов муниципальных нормативных правовых актов, осуществляемой в соответствии</w:t>
      </w:r>
      <w:r>
        <w:rPr>
          <w:sz w:val="28"/>
          <w:szCs w:val="28"/>
        </w:rPr>
        <w:t xml:space="preserve"> с требованиями статьи 52 Федерального закона </w:t>
      </w:r>
      <w:r w:rsidRPr="000D3653">
        <w:rPr>
          <w:sz w:val="28"/>
          <w:szCs w:val="28"/>
        </w:rPr>
        <w:t xml:space="preserve">от 20.03.2025 </w:t>
      </w:r>
      <w:r>
        <w:rPr>
          <w:sz w:val="28"/>
          <w:szCs w:val="28"/>
        </w:rPr>
        <w:t>№</w:t>
      </w:r>
      <w:r w:rsidRPr="000D3653">
        <w:rPr>
          <w:sz w:val="28"/>
          <w:szCs w:val="28"/>
        </w:rPr>
        <w:t xml:space="preserve"> 33-ФЗ </w:t>
      </w:r>
      <w:r>
        <w:rPr>
          <w:sz w:val="28"/>
          <w:szCs w:val="28"/>
        </w:rPr>
        <w:t>«</w:t>
      </w:r>
      <w:r w:rsidRPr="000D3653">
        <w:rPr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>
        <w:rPr>
          <w:sz w:val="28"/>
          <w:szCs w:val="28"/>
        </w:rPr>
        <w:t>» и</w:t>
      </w:r>
      <w:r w:rsidRPr="001B3F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порядке, установленном </w:t>
      </w:r>
      <w:r w:rsidRPr="00146B2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46B21">
        <w:rPr>
          <w:sz w:val="28"/>
          <w:szCs w:val="28"/>
        </w:rPr>
        <w:t xml:space="preserve"> Республики Карелия от 24.04.2015 </w:t>
      </w:r>
      <w:r>
        <w:rPr>
          <w:sz w:val="28"/>
          <w:szCs w:val="28"/>
        </w:rPr>
        <w:t>№</w:t>
      </w:r>
      <w:r w:rsidRPr="00146B21">
        <w:rPr>
          <w:sz w:val="28"/>
          <w:szCs w:val="28"/>
        </w:rPr>
        <w:t xml:space="preserve"> 1888-ЗРК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</w:t>
      </w:r>
      <w:r w:rsidRPr="00146B21">
        <w:rPr>
          <w:sz w:val="28"/>
          <w:szCs w:val="28"/>
        </w:rPr>
        <w:t>О некоторых вопросах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в Республике Карелия</w:t>
      </w:r>
      <w:r>
        <w:rPr>
          <w:sz w:val="28"/>
          <w:szCs w:val="28"/>
        </w:rPr>
        <w:t xml:space="preserve">» и </w:t>
      </w:r>
      <w:r w:rsidRPr="00146B21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146B21">
        <w:rPr>
          <w:sz w:val="28"/>
          <w:szCs w:val="28"/>
        </w:rPr>
        <w:t xml:space="preserve"> Петрозаводского городского Совета от 16.09.2015 </w:t>
      </w:r>
      <w:r>
        <w:rPr>
          <w:sz w:val="28"/>
          <w:szCs w:val="28"/>
        </w:rPr>
        <w:t>№</w:t>
      </w:r>
      <w:r w:rsidRPr="00146B21">
        <w:rPr>
          <w:sz w:val="28"/>
          <w:szCs w:val="28"/>
        </w:rPr>
        <w:t xml:space="preserve"> 27/37-630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</w:t>
      </w:r>
      <w:r w:rsidRPr="00146B21">
        <w:rPr>
          <w:sz w:val="28"/>
          <w:szCs w:val="28"/>
        </w:rPr>
        <w:t>Об утверждении Порядка проведения оценки регулирующего воздействия проектов нормативных правовых актов Петрозаводского городского округа,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экспертизы муниципальных правовых актов Петрозаводского городского округа, затрагивающих вопросы осуществления предпринимательской и инвестиционной деятельности</w:t>
      </w:r>
      <w:r>
        <w:rPr>
          <w:sz w:val="28"/>
          <w:szCs w:val="28"/>
        </w:rPr>
        <w:t>».</w:t>
      </w:r>
    </w:p>
    <w:p w14:paraId="6CF4AD84" w14:textId="05895960" w:rsidR="00B65F25" w:rsidRPr="00B65F25" w:rsidRDefault="00B65F25" w:rsidP="00B65F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B65F25">
        <w:rPr>
          <w:sz w:val="28"/>
          <w:szCs w:val="28"/>
        </w:rPr>
        <w:t xml:space="preserve">В целях оценки обязательных требований на соответствие законодательству Российской Федерации, законодательству Республики </w:t>
      </w:r>
      <w:r w:rsidRPr="00B65F25">
        <w:rPr>
          <w:sz w:val="28"/>
          <w:szCs w:val="28"/>
        </w:rPr>
        <w:lastRenderedPageBreak/>
        <w:t>Карелия, муниципальным нормативным правовым актам Петрозаводского городского округа проводится правовая экспертиза проекта муниципального нормативного правового акта, устанавливающего обязательные требования.</w:t>
      </w:r>
    </w:p>
    <w:p w14:paraId="01B19C97" w14:textId="77777777" w:rsidR="00B65F25" w:rsidRDefault="00B65F25" w:rsidP="00B65F25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14:paraId="15D0F53F" w14:textId="77777777" w:rsidR="00B65F25" w:rsidRPr="00FE3454" w:rsidRDefault="00B65F25" w:rsidP="00B65F2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E3454">
        <w:rPr>
          <w:b/>
          <w:bCs/>
          <w:sz w:val="28"/>
          <w:szCs w:val="28"/>
        </w:rPr>
        <w:t>3. Порядок оценки применения обязательных требований</w:t>
      </w:r>
    </w:p>
    <w:p w14:paraId="0C5D21B2" w14:textId="77777777" w:rsidR="00B65F25" w:rsidRPr="00FE3454" w:rsidRDefault="00B65F25" w:rsidP="00B65F2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6BE26FCB" w14:textId="6975CFAC" w:rsidR="00B65F25" w:rsidRDefault="00B65F25" w:rsidP="00B65F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3454">
        <w:rPr>
          <w:sz w:val="28"/>
          <w:szCs w:val="28"/>
        </w:rPr>
        <w:t xml:space="preserve">3.1. Целью оценки применения обязательных требований является комплексная оценка системы обязательных требований, содержащихся </w:t>
      </w:r>
      <w:r>
        <w:rPr>
          <w:sz w:val="28"/>
          <w:szCs w:val="28"/>
        </w:rPr>
        <w:br/>
      </w:r>
      <w:r w:rsidRPr="00FE3454">
        <w:rPr>
          <w:sz w:val="28"/>
          <w:szCs w:val="28"/>
        </w:rPr>
        <w:t>в муниципальных нормативных правовых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14:paraId="68E7BF8C" w14:textId="67ACE8D3" w:rsidR="00B65F25" w:rsidRDefault="00B65F25" w:rsidP="00B65F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3454">
        <w:rPr>
          <w:sz w:val="28"/>
          <w:szCs w:val="28"/>
        </w:rPr>
        <w:t xml:space="preserve">3.2. </w:t>
      </w:r>
      <w:r w:rsidRPr="00B66C22">
        <w:rPr>
          <w:sz w:val="28"/>
          <w:szCs w:val="28"/>
        </w:rPr>
        <w:t xml:space="preserve">Оценка применения </w:t>
      </w:r>
      <w:r w:rsidRPr="00B577D1">
        <w:rPr>
          <w:sz w:val="28"/>
          <w:szCs w:val="28"/>
        </w:rPr>
        <w:t>обязательных требований</w:t>
      </w:r>
      <w:r>
        <w:rPr>
          <w:sz w:val="28"/>
          <w:szCs w:val="28"/>
        </w:rPr>
        <w:t xml:space="preserve">, содержащихся </w:t>
      </w:r>
      <w:r>
        <w:rPr>
          <w:sz w:val="28"/>
          <w:szCs w:val="28"/>
        </w:rPr>
        <w:br/>
        <w:t>в муниципальном нормативном правовом акте,</w:t>
      </w:r>
      <w:r w:rsidRPr="00B577D1">
        <w:rPr>
          <w:sz w:val="28"/>
          <w:szCs w:val="28"/>
        </w:rPr>
        <w:t xml:space="preserve"> </w:t>
      </w:r>
      <w:r w:rsidRPr="00B66C22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Администрацией Петрозаводского городского округа</w:t>
      </w:r>
      <w:r w:rsidRPr="00B66C22">
        <w:rPr>
          <w:sz w:val="28"/>
          <w:szCs w:val="28"/>
        </w:rPr>
        <w:t xml:space="preserve"> </w:t>
      </w:r>
      <w:r w:rsidRPr="00A92394">
        <w:rPr>
          <w:sz w:val="28"/>
          <w:szCs w:val="28"/>
        </w:rPr>
        <w:t>не реже чем один раз в шесть лет</w:t>
      </w:r>
      <w:r w:rsidRPr="00B66C22">
        <w:rPr>
          <w:sz w:val="28"/>
          <w:szCs w:val="28"/>
        </w:rPr>
        <w:t>.</w:t>
      </w:r>
    </w:p>
    <w:p w14:paraId="1DAC40FE" w14:textId="6F6CE3B5" w:rsidR="00B65F25" w:rsidRPr="00811451" w:rsidRDefault="00B65F25" w:rsidP="00B65F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3454">
        <w:rPr>
          <w:sz w:val="28"/>
          <w:szCs w:val="28"/>
        </w:rPr>
        <w:t>3.3. Порядок осуществления оценки применения</w:t>
      </w:r>
      <w:r>
        <w:rPr>
          <w:sz w:val="28"/>
          <w:szCs w:val="28"/>
        </w:rPr>
        <w:t xml:space="preserve"> содержащихся </w:t>
      </w:r>
      <w:r>
        <w:rPr>
          <w:sz w:val="28"/>
          <w:szCs w:val="28"/>
        </w:rPr>
        <w:br/>
        <w:t>в муниципальных нормативных правовых актах Петрозаводского городского округа</w:t>
      </w:r>
      <w:r w:rsidRPr="00FE3454">
        <w:rPr>
          <w:sz w:val="28"/>
          <w:szCs w:val="28"/>
        </w:rPr>
        <w:t xml:space="preserve"> обязательных требований, </w:t>
      </w:r>
      <w:r>
        <w:rPr>
          <w:sz w:val="28"/>
          <w:szCs w:val="28"/>
        </w:rPr>
        <w:t xml:space="preserve">содержащий </w:t>
      </w:r>
      <w:r w:rsidRPr="00FE3454">
        <w:rPr>
          <w:sz w:val="28"/>
          <w:szCs w:val="28"/>
        </w:rPr>
        <w:t xml:space="preserve">в том числе порядок </w:t>
      </w:r>
      <w:r>
        <w:rPr>
          <w:sz w:val="28"/>
          <w:szCs w:val="28"/>
        </w:rPr>
        <w:t xml:space="preserve">подготовки и утверждения перечня </w:t>
      </w:r>
      <w:r w:rsidRPr="00A86B33">
        <w:rPr>
          <w:sz w:val="28"/>
          <w:szCs w:val="28"/>
        </w:rPr>
        <w:t>муниципальных нормативных правовых актов, содержащих обязательные требования, применение которых подлежит оценке</w:t>
      </w:r>
      <w:r>
        <w:rPr>
          <w:sz w:val="28"/>
          <w:szCs w:val="28"/>
        </w:rPr>
        <w:t xml:space="preserve">, порядок </w:t>
      </w:r>
      <w:r w:rsidRPr="00FE3454">
        <w:rPr>
          <w:sz w:val="28"/>
          <w:szCs w:val="28"/>
        </w:rPr>
        <w:t xml:space="preserve">подготовки, рассмотрения доклада о достижении целей введения обязательных требований, определяется </w:t>
      </w:r>
      <w:r w:rsidRPr="006E6569">
        <w:rPr>
          <w:sz w:val="28"/>
          <w:szCs w:val="28"/>
        </w:rPr>
        <w:t>Администрацией Петрозаводского городского округа</w:t>
      </w:r>
      <w:r w:rsidRPr="00FE3454">
        <w:rPr>
          <w:sz w:val="28"/>
          <w:szCs w:val="28"/>
        </w:rPr>
        <w:t>.</w:t>
      </w:r>
    </w:p>
    <w:sectPr w:rsidR="00B65F25" w:rsidRPr="00811451" w:rsidSect="00F02EC0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980D1" w14:textId="77777777" w:rsidR="00726225" w:rsidRDefault="00726225" w:rsidP="001E22A5">
      <w:r>
        <w:separator/>
      </w:r>
    </w:p>
  </w:endnote>
  <w:endnote w:type="continuationSeparator" w:id="0">
    <w:p w14:paraId="368C67AC" w14:textId="77777777" w:rsidR="00726225" w:rsidRDefault="00726225" w:rsidP="001E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109F0" w14:textId="77777777" w:rsidR="00726225" w:rsidRDefault="00726225" w:rsidP="001E22A5">
      <w:r>
        <w:separator/>
      </w:r>
    </w:p>
  </w:footnote>
  <w:footnote w:type="continuationSeparator" w:id="0">
    <w:p w14:paraId="462C7284" w14:textId="77777777" w:rsidR="00726225" w:rsidRDefault="00726225" w:rsidP="001E2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311076"/>
      <w:docPartObj>
        <w:docPartGallery w:val="Page Numbers (Top of Page)"/>
        <w:docPartUnique/>
      </w:docPartObj>
    </w:sdtPr>
    <w:sdtContent>
      <w:p w14:paraId="0312044A" w14:textId="6D554BDD" w:rsidR="00F02EC0" w:rsidRDefault="00F02EC0">
        <w:pPr>
          <w:pStyle w:val="a3"/>
          <w:jc w:val="center"/>
        </w:pPr>
        <w:r w:rsidRPr="00F02EC0">
          <w:rPr>
            <w:sz w:val="24"/>
            <w:szCs w:val="24"/>
          </w:rPr>
          <w:fldChar w:fldCharType="begin"/>
        </w:r>
        <w:r w:rsidRPr="00F02EC0">
          <w:rPr>
            <w:sz w:val="24"/>
            <w:szCs w:val="24"/>
          </w:rPr>
          <w:instrText>PAGE   \* MERGEFORMAT</w:instrText>
        </w:r>
        <w:r w:rsidRPr="00F02EC0">
          <w:rPr>
            <w:sz w:val="24"/>
            <w:szCs w:val="24"/>
          </w:rPr>
          <w:fldChar w:fldCharType="separate"/>
        </w:r>
        <w:r w:rsidRPr="00F02EC0">
          <w:rPr>
            <w:sz w:val="24"/>
            <w:szCs w:val="24"/>
          </w:rPr>
          <w:t>2</w:t>
        </w:r>
        <w:r w:rsidRPr="00F02EC0">
          <w:rPr>
            <w:sz w:val="24"/>
            <w:szCs w:val="24"/>
          </w:rPr>
          <w:fldChar w:fldCharType="end"/>
        </w:r>
      </w:p>
    </w:sdtContent>
  </w:sdt>
  <w:p w14:paraId="1C4F2578" w14:textId="77777777" w:rsidR="00F02EC0" w:rsidRDefault="00F02E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9B24F" w14:textId="5616E01F" w:rsidR="00F02EC0" w:rsidRDefault="00F02EC0">
    <w:pPr>
      <w:pStyle w:val="a3"/>
      <w:jc w:val="center"/>
    </w:pPr>
  </w:p>
  <w:p w14:paraId="6D1EE31E" w14:textId="77777777" w:rsidR="00F02EC0" w:rsidRDefault="00F02E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36506"/>
    <w:multiLevelType w:val="multilevel"/>
    <w:tmpl w:val="1B0A9120"/>
    <w:lvl w:ilvl="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14BC19FE"/>
    <w:multiLevelType w:val="hybridMultilevel"/>
    <w:tmpl w:val="94502414"/>
    <w:lvl w:ilvl="0" w:tplc="F1E0DB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35350EA"/>
    <w:multiLevelType w:val="multilevel"/>
    <w:tmpl w:val="D346DE0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 w16cid:durableId="352849407">
    <w:abstractNumId w:val="1"/>
  </w:num>
  <w:num w:numId="2" w16cid:durableId="1615087979">
    <w:abstractNumId w:val="0"/>
  </w:num>
  <w:num w:numId="3" w16cid:durableId="1768112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A5"/>
    <w:rsid w:val="000041A8"/>
    <w:rsid w:val="00071B8A"/>
    <w:rsid w:val="000C4746"/>
    <w:rsid w:val="000F2291"/>
    <w:rsid w:val="001A751E"/>
    <w:rsid w:val="001D5A44"/>
    <w:rsid w:val="001E22A5"/>
    <w:rsid w:val="001F17BB"/>
    <w:rsid w:val="00216BEC"/>
    <w:rsid w:val="00232756"/>
    <w:rsid w:val="00233F16"/>
    <w:rsid w:val="002C70E9"/>
    <w:rsid w:val="002F463D"/>
    <w:rsid w:val="00345ACF"/>
    <w:rsid w:val="003A2EC4"/>
    <w:rsid w:val="00422DB9"/>
    <w:rsid w:val="0044572B"/>
    <w:rsid w:val="00463D0D"/>
    <w:rsid w:val="00483BE7"/>
    <w:rsid w:val="004A7529"/>
    <w:rsid w:val="004C2EA4"/>
    <w:rsid w:val="00501D01"/>
    <w:rsid w:val="005313BB"/>
    <w:rsid w:val="00565A06"/>
    <w:rsid w:val="00596AFD"/>
    <w:rsid w:val="005C170F"/>
    <w:rsid w:val="00624C4D"/>
    <w:rsid w:val="00663D5B"/>
    <w:rsid w:val="00677D9B"/>
    <w:rsid w:val="00726225"/>
    <w:rsid w:val="00736681"/>
    <w:rsid w:val="00764510"/>
    <w:rsid w:val="00764887"/>
    <w:rsid w:val="007A3A5D"/>
    <w:rsid w:val="00832D37"/>
    <w:rsid w:val="00865B72"/>
    <w:rsid w:val="008A6ED9"/>
    <w:rsid w:val="008D432E"/>
    <w:rsid w:val="008F633B"/>
    <w:rsid w:val="00920907"/>
    <w:rsid w:val="00984CB1"/>
    <w:rsid w:val="009961B4"/>
    <w:rsid w:val="009E329C"/>
    <w:rsid w:val="009F764A"/>
    <w:rsid w:val="00A74C60"/>
    <w:rsid w:val="00B65F25"/>
    <w:rsid w:val="00B97AD6"/>
    <w:rsid w:val="00BA2A2E"/>
    <w:rsid w:val="00BE2314"/>
    <w:rsid w:val="00BF2FDB"/>
    <w:rsid w:val="00C34B29"/>
    <w:rsid w:val="00C71E11"/>
    <w:rsid w:val="00C82920"/>
    <w:rsid w:val="00CB5F77"/>
    <w:rsid w:val="00CF1750"/>
    <w:rsid w:val="00D36448"/>
    <w:rsid w:val="00D42276"/>
    <w:rsid w:val="00D63EA1"/>
    <w:rsid w:val="00DE60AD"/>
    <w:rsid w:val="00E208D3"/>
    <w:rsid w:val="00E44529"/>
    <w:rsid w:val="00E556BE"/>
    <w:rsid w:val="00E94056"/>
    <w:rsid w:val="00EB620C"/>
    <w:rsid w:val="00ED47D2"/>
    <w:rsid w:val="00ED785C"/>
    <w:rsid w:val="00EE4E7C"/>
    <w:rsid w:val="00F02EC0"/>
    <w:rsid w:val="00F93A39"/>
    <w:rsid w:val="00FE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54D1"/>
  <w15:chartTrackingRefBased/>
  <w15:docId w15:val="{BB97FD88-4DAA-4EC3-947E-1EB708F1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02EC0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ConsPlusTitle">
    <w:name w:val="ConsPlusTitle"/>
    <w:rsid w:val="00B65F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7417&amp;dst=1000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27417&amp;dst=1000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7417&amp;dst=1000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20A3F-BFC3-41FE-8E8F-3B04D55A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от 20 декабря 2024 г. № 29/31-467</vt:lpstr>
      <vt:lpstr/>
      <vt:lpstr/>
      <vt:lpstr>1. Общие положения</vt:lpstr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Городской Совет</cp:lastModifiedBy>
  <cp:revision>38</cp:revision>
  <cp:lastPrinted>2024-12-20T09:44:00Z</cp:lastPrinted>
  <dcterms:created xsi:type="dcterms:W3CDTF">2021-03-17T08:32:00Z</dcterms:created>
  <dcterms:modified xsi:type="dcterms:W3CDTF">2025-06-16T12:03:00Z</dcterms:modified>
</cp:coreProperties>
</file>