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34EAF" w14:textId="77777777" w:rsidR="00F02EC0" w:rsidRPr="0002566C" w:rsidRDefault="00F02EC0" w:rsidP="00F02EC0">
      <w:pPr>
        <w:ind w:firstLine="4962"/>
        <w:rPr>
          <w:sz w:val="28"/>
          <w:szCs w:val="28"/>
        </w:rPr>
      </w:pPr>
      <w:r w:rsidRPr="0002566C">
        <w:rPr>
          <w:sz w:val="28"/>
          <w:szCs w:val="28"/>
        </w:rPr>
        <w:t xml:space="preserve">Приложение </w:t>
      </w:r>
    </w:p>
    <w:p w14:paraId="2E2E4A65" w14:textId="77777777" w:rsidR="00F02EC0" w:rsidRPr="0002566C" w:rsidRDefault="00F02EC0" w:rsidP="00F02EC0">
      <w:pPr>
        <w:ind w:left="4820"/>
        <w:rPr>
          <w:sz w:val="28"/>
          <w:szCs w:val="28"/>
        </w:rPr>
      </w:pPr>
    </w:p>
    <w:p w14:paraId="40E8CEB9" w14:textId="61076BE4" w:rsidR="00F02EC0" w:rsidRPr="0002566C" w:rsidRDefault="00F02EC0" w:rsidP="00F02EC0">
      <w:pPr>
        <w:ind w:left="4820" w:firstLine="142"/>
        <w:rPr>
          <w:sz w:val="28"/>
          <w:szCs w:val="28"/>
        </w:rPr>
      </w:pPr>
      <w:r w:rsidRPr="0002566C">
        <w:rPr>
          <w:sz w:val="28"/>
          <w:szCs w:val="28"/>
        </w:rPr>
        <w:t>УТВЕРЖДЕН</w:t>
      </w:r>
      <w:r w:rsidR="00D0532D">
        <w:rPr>
          <w:sz w:val="28"/>
          <w:szCs w:val="28"/>
        </w:rPr>
        <w:t>О</w:t>
      </w:r>
    </w:p>
    <w:p w14:paraId="3E4F545E" w14:textId="77777777" w:rsidR="00F02EC0" w:rsidRPr="0002566C" w:rsidRDefault="00F02EC0" w:rsidP="00F02EC0">
      <w:pPr>
        <w:ind w:left="4820" w:firstLine="142"/>
        <w:rPr>
          <w:sz w:val="28"/>
          <w:szCs w:val="28"/>
        </w:rPr>
      </w:pPr>
      <w:r w:rsidRPr="0002566C">
        <w:rPr>
          <w:sz w:val="28"/>
          <w:szCs w:val="28"/>
        </w:rPr>
        <w:t>Решением</w:t>
      </w:r>
    </w:p>
    <w:p w14:paraId="3BFB1F20" w14:textId="21A4C3C0" w:rsidR="001E22A5" w:rsidRDefault="001E22A5" w:rsidP="00F02EC0">
      <w:pPr>
        <w:ind w:left="4962"/>
        <w:rPr>
          <w:sz w:val="28"/>
          <w:szCs w:val="28"/>
        </w:rPr>
      </w:pPr>
      <w:r w:rsidRPr="003A1F60">
        <w:rPr>
          <w:sz w:val="28"/>
          <w:szCs w:val="28"/>
        </w:rPr>
        <w:t>Петрозаводского городского Совета</w:t>
      </w:r>
    </w:p>
    <w:p w14:paraId="2BE5DDC0" w14:textId="4D9DE236" w:rsidR="001E22A5" w:rsidRDefault="001E22A5" w:rsidP="00F02EC0">
      <w:pPr>
        <w:tabs>
          <w:tab w:val="left" w:pos="5529"/>
        </w:tabs>
        <w:ind w:left="4962"/>
        <w:jc w:val="both"/>
        <w:outlineLvl w:val="0"/>
        <w:rPr>
          <w:position w:val="-20"/>
          <w:sz w:val="28"/>
          <w:szCs w:val="28"/>
        </w:rPr>
      </w:pPr>
      <w:r w:rsidRPr="003A1F60">
        <w:rPr>
          <w:position w:val="-20"/>
          <w:sz w:val="28"/>
          <w:szCs w:val="28"/>
        </w:rPr>
        <w:t xml:space="preserve">от </w:t>
      </w:r>
      <w:r w:rsidR="00596AFD">
        <w:rPr>
          <w:position w:val="-20"/>
          <w:sz w:val="28"/>
          <w:szCs w:val="28"/>
        </w:rPr>
        <w:t xml:space="preserve">20 </w:t>
      </w:r>
      <w:r w:rsidR="00B65F25">
        <w:rPr>
          <w:position w:val="-20"/>
          <w:sz w:val="28"/>
          <w:szCs w:val="28"/>
        </w:rPr>
        <w:t>июня</w:t>
      </w:r>
      <w:r w:rsidR="00832D37">
        <w:rPr>
          <w:position w:val="-20"/>
          <w:sz w:val="28"/>
          <w:szCs w:val="28"/>
        </w:rPr>
        <w:t xml:space="preserve"> 202</w:t>
      </w:r>
      <w:r w:rsidR="00B65F25">
        <w:rPr>
          <w:position w:val="-20"/>
          <w:sz w:val="28"/>
          <w:szCs w:val="28"/>
        </w:rPr>
        <w:t>5</w:t>
      </w:r>
      <w:r w:rsidR="00832D37" w:rsidRPr="005650B5">
        <w:rPr>
          <w:position w:val="-20"/>
          <w:sz w:val="28"/>
          <w:szCs w:val="28"/>
        </w:rPr>
        <w:t xml:space="preserve"> г. № 2</w:t>
      </w:r>
      <w:r w:rsidR="00832D37">
        <w:rPr>
          <w:position w:val="-20"/>
          <w:sz w:val="28"/>
          <w:szCs w:val="28"/>
        </w:rPr>
        <w:t>9</w:t>
      </w:r>
      <w:r w:rsidR="00832D37" w:rsidRPr="005650B5">
        <w:rPr>
          <w:position w:val="-20"/>
          <w:sz w:val="28"/>
          <w:szCs w:val="28"/>
        </w:rPr>
        <w:t>/</w:t>
      </w:r>
      <w:r w:rsidR="00596AFD">
        <w:rPr>
          <w:position w:val="-20"/>
          <w:sz w:val="28"/>
          <w:szCs w:val="28"/>
        </w:rPr>
        <w:t>3</w:t>
      </w:r>
      <w:r w:rsidR="00B65F25">
        <w:rPr>
          <w:position w:val="-20"/>
          <w:sz w:val="28"/>
          <w:szCs w:val="28"/>
        </w:rPr>
        <w:t>4</w:t>
      </w:r>
      <w:r w:rsidR="00832D37" w:rsidRPr="005650B5">
        <w:rPr>
          <w:position w:val="-20"/>
          <w:sz w:val="28"/>
          <w:szCs w:val="28"/>
        </w:rPr>
        <w:t>-</w:t>
      </w:r>
      <w:r w:rsidR="00B65F25">
        <w:rPr>
          <w:position w:val="-20"/>
          <w:sz w:val="28"/>
          <w:szCs w:val="28"/>
        </w:rPr>
        <w:t>5</w:t>
      </w:r>
      <w:r w:rsidR="00C1368D">
        <w:rPr>
          <w:position w:val="-20"/>
          <w:sz w:val="28"/>
          <w:szCs w:val="28"/>
        </w:rPr>
        <w:t>38</w:t>
      </w:r>
    </w:p>
    <w:p w14:paraId="0EA69B06" w14:textId="373569FC" w:rsidR="002F463D" w:rsidRDefault="002F463D" w:rsidP="00F02EC0">
      <w:pPr>
        <w:jc w:val="center"/>
        <w:outlineLvl w:val="0"/>
        <w:rPr>
          <w:b/>
          <w:bCs/>
          <w:sz w:val="28"/>
          <w:szCs w:val="28"/>
        </w:rPr>
      </w:pPr>
    </w:p>
    <w:p w14:paraId="7C40F3B6" w14:textId="77777777" w:rsidR="00D0532D" w:rsidRDefault="00D0532D" w:rsidP="00F02EC0">
      <w:pPr>
        <w:jc w:val="center"/>
        <w:outlineLvl w:val="0"/>
        <w:rPr>
          <w:b/>
          <w:bCs/>
          <w:sz w:val="28"/>
          <w:szCs w:val="28"/>
        </w:rPr>
      </w:pPr>
    </w:p>
    <w:p w14:paraId="1411F29E" w14:textId="77777777" w:rsidR="00D0532D" w:rsidRPr="00584DFB" w:rsidRDefault="00D0532D" w:rsidP="00D0532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84DFB">
        <w:rPr>
          <w:b/>
          <w:bCs/>
          <w:sz w:val="28"/>
          <w:szCs w:val="28"/>
        </w:rPr>
        <w:t>Положение об организации предоставления дополнительного образования детей в муниципальных образовательных организациях Петрозаводского городского округа</w:t>
      </w:r>
    </w:p>
    <w:p w14:paraId="0F955298" w14:textId="77777777" w:rsidR="00D0532D" w:rsidRDefault="00D0532D" w:rsidP="00D0532D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14:paraId="6E8E57B9" w14:textId="77777777" w:rsidR="00D0532D" w:rsidRDefault="00D0532D" w:rsidP="00D0532D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1. Общие положения</w:t>
      </w:r>
    </w:p>
    <w:p w14:paraId="65C8517C" w14:textId="77777777" w:rsidR="00D0532D" w:rsidRDefault="00D0532D" w:rsidP="00D0532D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50EAF6DC" w14:textId="7591B8EF" w:rsidR="00D0532D" w:rsidRDefault="00D0532D" w:rsidP="00D053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38A4">
        <w:rPr>
          <w:rFonts w:eastAsiaTheme="minorHAnsi"/>
          <w:sz w:val="28"/>
          <w:szCs w:val="28"/>
          <w:lang w:eastAsia="en-US"/>
        </w:rPr>
        <w:t xml:space="preserve">1.1. Настоящее Положение устанавливает порядок организации предоставления дополнительного образования детей в </w:t>
      </w:r>
      <w:r w:rsidRPr="00E71F5F">
        <w:rPr>
          <w:rFonts w:eastAsiaTheme="minorHAnsi"/>
          <w:sz w:val="28"/>
          <w:szCs w:val="28"/>
          <w:lang w:eastAsia="en-US"/>
        </w:rPr>
        <w:t xml:space="preserve">муниципальных образовательных организациях Петрозаводского городского округа </w:t>
      </w:r>
      <w:r>
        <w:rPr>
          <w:rFonts w:eastAsiaTheme="minorHAnsi"/>
          <w:sz w:val="28"/>
          <w:szCs w:val="28"/>
          <w:lang w:eastAsia="en-US"/>
        </w:rPr>
        <w:br/>
      </w:r>
      <w:r w:rsidRPr="00FB4980">
        <w:rPr>
          <w:rFonts w:eastAsiaTheme="minorHAnsi"/>
          <w:sz w:val="28"/>
          <w:szCs w:val="28"/>
          <w:lang w:eastAsia="en-US"/>
        </w:rPr>
        <w:t xml:space="preserve">(за исключением дополнительного образования детей, финансовое обеспечение которого осуществляется органами государственной власти Республики Карелия) </w:t>
      </w:r>
      <w:r w:rsidRPr="00E71F5F">
        <w:rPr>
          <w:rFonts w:eastAsiaTheme="minorHAnsi"/>
          <w:sz w:val="28"/>
          <w:szCs w:val="28"/>
          <w:lang w:eastAsia="en-US"/>
        </w:rPr>
        <w:t xml:space="preserve">(далее также по тексту - </w:t>
      </w:r>
      <w:r w:rsidRPr="00E141AF">
        <w:rPr>
          <w:rFonts w:eastAsiaTheme="minorHAnsi"/>
          <w:sz w:val="28"/>
          <w:szCs w:val="28"/>
          <w:lang w:eastAsia="en-US"/>
        </w:rPr>
        <w:t>предоставление дополнительного образования детей).</w:t>
      </w:r>
    </w:p>
    <w:p w14:paraId="610D3694" w14:textId="265F32BB" w:rsidR="00D0532D" w:rsidRDefault="00D0532D" w:rsidP="00D053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78">
        <w:rPr>
          <w:sz w:val="28"/>
          <w:szCs w:val="28"/>
        </w:rPr>
        <w:t xml:space="preserve">1.2. </w:t>
      </w:r>
      <w:r w:rsidRPr="00410F68">
        <w:rPr>
          <w:sz w:val="28"/>
          <w:szCs w:val="28"/>
        </w:rPr>
        <w:t xml:space="preserve">Правовое регулирование отношений в области </w:t>
      </w:r>
      <w:r w:rsidRPr="00B101BB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B101BB">
        <w:rPr>
          <w:sz w:val="28"/>
          <w:szCs w:val="28"/>
        </w:rPr>
        <w:t xml:space="preserve"> предоставления дополнительного образования детей</w:t>
      </w:r>
      <w:r>
        <w:rPr>
          <w:sz w:val="28"/>
          <w:szCs w:val="28"/>
        </w:rPr>
        <w:t xml:space="preserve"> осуществляется</w:t>
      </w:r>
      <w:r w:rsidRPr="004C1F78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C1F78">
        <w:rPr>
          <w:sz w:val="28"/>
          <w:szCs w:val="28"/>
        </w:rPr>
        <w:t xml:space="preserve">в соответствии с Конституцией Российской Федерации, Федеральным законом от 29.12.2012 </w:t>
      </w:r>
      <w:r>
        <w:rPr>
          <w:sz w:val="28"/>
          <w:szCs w:val="28"/>
        </w:rPr>
        <w:t>№</w:t>
      </w:r>
      <w:r w:rsidRPr="004C1F78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4C1F78">
        <w:rPr>
          <w:sz w:val="28"/>
          <w:szCs w:val="28"/>
        </w:rPr>
        <w:t xml:space="preserve">Об образовании в Российской </w:t>
      </w:r>
      <w:r w:rsidRPr="00A350B1">
        <w:rPr>
          <w:sz w:val="28"/>
          <w:szCs w:val="28"/>
        </w:rPr>
        <w:t xml:space="preserve">Федерации», Федеральным законом от 06.10.2003 № 131-ФЗ «Об общих принципах организации местного самоуправления в Российской Федерации», Порядком организации и осуществления образовательной деятельности </w:t>
      </w:r>
      <w:r>
        <w:rPr>
          <w:sz w:val="28"/>
          <w:szCs w:val="28"/>
        </w:rPr>
        <w:br/>
      </w:r>
      <w:r w:rsidRPr="00A350B1">
        <w:rPr>
          <w:sz w:val="28"/>
          <w:szCs w:val="28"/>
        </w:rPr>
        <w:t>по дополнительным общеобразовательным программам, утвержденным приказом Министерства просвещения Российской Федерации от 27.07.2022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350B1">
        <w:rPr>
          <w:sz w:val="28"/>
          <w:szCs w:val="28"/>
        </w:rPr>
        <w:t xml:space="preserve">№ 629, </w:t>
      </w:r>
      <w:r w:rsidRPr="00781DE2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Pr="00781DE2">
        <w:rPr>
          <w:sz w:val="28"/>
          <w:szCs w:val="28"/>
        </w:rPr>
        <w:t xml:space="preserve"> осуществления образовательной деятельности образовательными организациями дополнительного образования детей </w:t>
      </w:r>
      <w:r>
        <w:rPr>
          <w:sz w:val="28"/>
          <w:szCs w:val="28"/>
        </w:rPr>
        <w:br/>
      </w:r>
      <w:r w:rsidRPr="00781DE2">
        <w:rPr>
          <w:sz w:val="28"/>
          <w:szCs w:val="28"/>
        </w:rPr>
        <w:t xml:space="preserve">со специальными наименованиями </w:t>
      </w:r>
      <w:r>
        <w:rPr>
          <w:sz w:val="28"/>
          <w:szCs w:val="28"/>
        </w:rPr>
        <w:t>«</w:t>
      </w:r>
      <w:r w:rsidRPr="00781DE2">
        <w:rPr>
          <w:sz w:val="28"/>
          <w:szCs w:val="28"/>
        </w:rPr>
        <w:t>детская школа искусств</w:t>
      </w:r>
      <w:r>
        <w:rPr>
          <w:sz w:val="28"/>
          <w:szCs w:val="28"/>
        </w:rPr>
        <w:t>»</w:t>
      </w:r>
      <w:r w:rsidRPr="00781DE2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781DE2">
        <w:rPr>
          <w:sz w:val="28"/>
          <w:szCs w:val="28"/>
        </w:rPr>
        <w:t>детская музыкальная школа</w:t>
      </w:r>
      <w:r>
        <w:rPr>
          <w:sz w:val="28"/>
          <w:szCs w:val="28"/>
        </w:rPr>
        <w:t>»</w:t>
      </w:r>
      <w:r w:rsidRPr="00781DE2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781DE2">
        <w:rPr>
          <w:sz w:val="28"/>
          <w:szCs w:val="28"/>
        </w:rPr>
        <w:t>детская хоровая школа</w:t>
      </w:r>
      <w:r>
        <w:rPr>
          <w:sz w:val="28"/>
          <w:szCs w:val="28"/>
        </w:rPr>
        <w:t>»</w:t>
      </w:r>
      <w:r w:rsidRPr="00781DE2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781DE2">
        <w:rPr>
          <w:sz w:val="28"/>
          <w:szCs w:val="28"/>
        </w:rPr>
        <w:t>детская художественная школа</w:t>
      </w:r>
      <w:r>
        <w:rPr>
          <w:sz w:val="28"/>
          <w:szCs w:val="28"/>
        </w:rPr>
        <w:t>»</w:t>
      </w:r>
      <w:r w:rsidRPr="00781DE2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781DE2">
        <w:rPr>
          <w:sz w:val="28"/>
          <w:szCs w:val="28"/>
        </w:rPr>
        <w:t>детская хореографическая школа</w:t>
      </w:r>
      <w:r>
        <w:rPr>
          <w:sz w:val="28"/>
          <w:szCs w:val="28"/>
        </w:rPr>
        <w:t>»</w:t>
      </w:r>
      <w:r w:rsidRPr="00781DE2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781DE2">
        <w:rPr>
          <w:sz w:val="28"/>
          <w:szCs w:val="28"/>
        </w:rPr>
        <w:t>детская театральная школа</w:t>
      </w:r>
      <w:r>
        <w:rPr>
          <w:sz w:val="28"/>
          <w:szCs w:val="28"/>
        </w:rPr>
        <w:t>»</w:t>
      </w:r>
      <w:r w:rsidRPr="00781DE2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781DE2">
        <w:rPr>
          <w:sz w:val="28"/>
          <w:szCs w:val="28"/>
        </w:rPr>
        <w:t>детская цирковая школа</w:t>
      </w:r>
      <w:r>
        <w:rPr>
          <w:sz w:val="28"/>
          <w:szCs w:val="28"/>
        </w:rPr>
        <w:t>»</w:t>
      </w:r>
      <w:r w:rsidRPr="00781DE2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781DE2">
        <w:rPr>
          <w:sz w:val="28"/>
          <w:szCs w:val="28"/>
        </w:rPr>
        <w:t>детская школа художественных ремесел</w:t>
      </w:r>
      <w:r>
        <w:rPr>
          <w:sz w:val="28"/>
          <w:szCs w:val="28"/>
        </w:rPr>
        <w:t>», утвержденным п</w:t>
      </w:r>
      <w:r w:rsidRPr="00781DE2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781DE2">
        <w:rPr>
          <w:sz w:val="28"/>
          <w:szCs w:val="28"/>
        </w:rPr>
        <w:t xml:space="preserve"> Мин</w:t>
      </w:r>
      <w:r>
        <w:rPr>
          <w:sz w:val="28"/>
          <w:szCs w:val="28"/>
        </w:rPr>
        <w:t xml:space="preserve">истерства </w:t>
      </w:r>
      <w:r w:rsidRPr="00781DE2">
        <w:rPr>
          <w:sz w:val="28"/>
          <w:szCs w:val="28"/>
        </w:rPr>
        <w:t xml:space="preserve">культуры Российской Федерации от 02.06.2021 </w:t>
      </w:r>
      <w:r>
        <w:rPr>
          <w:sz w:val="28"/>
          <w:szCs w:val="28"/>
        </w:rPr>
        <w:t>№</w:t>
      </w:r>
      <w:r w:rsidRPr="00781DE2">
        <w:rPr>
          <w:sz w:val="28"/>
          <w:szCs w:val="28"/>
        </w:rPr>
        <w:t xml:space="preserve"> 754</w:t>
      </w:r>
      <w:r>
        <w:rPr>
          <w:sz w:val="28"/>
          <w:szCs w:val="28"/>
        </w:rPr>
        <w:t xml:space="preserve">, </w:t>
      </w:r>
      <w:r w:rsidRPr="00A350B1">
        <w:rPr>
          <w:sz w:val="28"/>
          <w:szCs w:val="28"/>
        </w:rPr>
        <w:t>Законом Республики Карелия от 20.12.2013 № 1755-ЗРК</w:t>
      </w:r>
      <w:r>
        <w:rPr>
          <w:sz w:val="28"/>
          <w:szCs w:val="28"/>
        </w:rPr>
        <w:t xml:space="preserve"> </w:t>
      </w:r>
      <w:r w:rsidRPr="00A350B1">
        <w:rPr>
          <w:sz w:val="28"/>
          <w:szCs w:val="28"/>
        </w:rPr>
        <w:t>«Об образовании», Уставом Петрозаводского городского округа, иными нормати</w:t>
      </w:r>
      <w:r w:rsidRPr="004C1F78">
        <w:rPr>
          <w:sz w:val="28"/>
          <w:szCs w:val="28"/>
        </w:rPr>
        <w:t>вными правовыми актами.</w:t>
      </w:r>
    </w:p>
    <w:p w14:paraId="52F3B1BE" w14:textId="77777777" w:rsidR="00D0532D" w:rsidRDefault="00D0532D" w:rsidP="00D053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F4A53AC" w14:textId="77777777" w:rsidR="00D0532D" w:rsidRDefault="00D0532D" w:rsidP="00D053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27AC1B4" w14:textId="77777777" w:rsidR="00D0532D" w:rsidRDefault="00D0532D" w:rsidP="00D053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24DE9A9" w14:textId="77777777" w:rsidR="00D0532D" w:rsidRDefault="00D0532D" w:rsidP="00D053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C51EACC" w14:textId="77777777" w:rsidR="00D0532D" w:rsidRPr="00206E16" w:rsidRDefault="00D0532D" w:rsidP="00D053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9F6A807" w14:textId="77777777" w:rsidR="00D0532D" w:rsidRPr="00206E16" w:rsidRDefault="00D0532D" w:rsidP="00D0532D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206E16">
        <w:rPr>
          <w:b/>
          <w:bCs/>
          <w:sz w:val="28"/>
          <w:szCs w:val="28"/>
        </w:rPr>
        <w:lastRenderedPageBreak/>
        <w:t>2. Организация предоставления</w:t>
      </w:r>
    </w:p>
    <w:p w14:paraId="369904DD" w14:textId="77777777" w:rsidR="00D0532D" w:rsidRDefault="00D0532D" w:rsidP="00D0532D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206E16">
        <w:rPr>
          <w:b/>
          <w:bCs/>
          <w:sz w:val="28"/>
          <w:szCs w:val="28"/>
        </w:rPr>
        <w:t>дополнительного образования</w:t>
      </w:r>
      <w:r>
        <w:rPr>
          <w:b/>
          <w:bCs/>
          <w:sz w:val="28"/>
          <w:szCs w:val="28"/>
        </w:rPr>
        <w:t xml:space="preserve"> детей</w:t>
      </w:r>
    </w:p>
    <w:p w14:paraId="275C507A" w14:textId="77777777" w:rsidR="00D0532D" w:rsidRPr="00206E16" w:rsidRDefault="00D0532D" w:rsidP="00D0532D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14:paraId="1B882905" w14:textId="77777777" w:rsidR="00D0532D" w:rsidRDefault="00D0532D" w:rsidP="00D053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41B">
        <w:rPr>
          <w:sz w:val="28"/>
          <w:szCs w:val="28"/>
        </w:rPr>
        <w:t>2.1. Образовательная деятельность по дополнительным общеобразовательным программам должна быть направлена на:</w:t>
      </w:r>
    </w:p>
    <w:p w14:paraId="519A7058" w14:textId="77777777" w:rsidR="00D0532D" w:rsidRPr="001E141B" w:rsidRDefault="00D0532D" w:rsidP="00D053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41B">
        <w:rPr>
          <w:sz w:val="28"/>
          <w:szCs w:val="28"/>
        </w:rPr>
        <w:t>обеспечение духовно-нравственного, гражданско-патриотического воспитания обучающихся;</w:t>
      </w:r>
    </w:p>
    <w:p w14:paraId="2CD4BD68" w14:textId="77777777" w:rsidR="00D0532D" w:rsidRPr="001E141B" w:rsidRDefault="00D0532D" w:rsidP="00D053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41B">
        <w:rPr>
          <w:sz w:val="28"/>
          <w:szCs w:val="28"/>
        </w:rPr>
        <w:t>формирование и развитие творческих способностей обучающихся;</w:t>
      </w:r>
    </w:p>
    <w:p w14:paraId="787305A9" w14:textId="1DA97CA3" w:rsidR="00D0532D" w:rsidRPr="001E141B" w:rsidRDefault="00D0532D" w:rsidP="00D053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41B">
        <w:rPr>
          <w:sz w:val="28"/>
          <w:szCs w:val="28"/>
        </w:rPr>
        <w:t xml:space="preserve">удовлетворение индивидуальных потребностей обучающихся </w:t>
      </w:r>
      <w:r>
        <w:rPr>
          <w:sz w:val="28"/>
          <w:szCs w:val="28"/>
        </w:rPr>
        <w:br/>
      </w:r>
      <w:r w:rsidRPr="001E141B">
        <w:rPr>
          <w:sz w:val="28"/>
          <w:szCs w:val="28"/>
        </w:rPr>
        <w:t>в интеллектуальном, нравственном, художественно-эстетическом развитии и физическом совершенствовании;</w:t>
      </w:r>
    </w:p>
    <w:p w14:paraId="6FAD1E27" w14:textId="77777777" w:rsidR="00D0532D" w:rsidRPr="001E141B" w:rsidRDefault="00D0532D" w:rsidP="00D053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41B">
        <w:rPr>
          <w:sz w:val="28"/>
          <w:szCs w:val="28"/>
        </w:rPr>
        <w:t>формирование культуры здорового и безопасного образа жизни, укрепление здоровья, а также на организацию свободного времени обучающихся;</w:t>
      </w:r>
    </w:p>
    <w:p w14:paraId="5F6A9E73" w14:textId="77777777" w:rsidR="00D0532D" w:rsidRPr="001E141B" w:rsidRDefault="00D0532D" w:rsidP="00D053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41B">
        <w:rPr>
          <w:sz w:val="28"/>
          <w:szCs w:val="28"/>
        </w:rPr>
        <w:t>адаптацию обучающихся к жизни в обществе;</w:t>
      </w:r>
    </w:p>
    <w:p w14:paraId="184D8B5B" w14:textId="77777777" w:rsidR="00D0532D" w:rsidRPr="001E141B" w:rsidRDefault="00D0532D" w:rsidP="00D053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41B">
        <w:rPr>
          <w:sz w:val="28"/>
          <w:szCs w:val="28"/>
        </w:rPr>
        <w:t>профессиональную ориентацию обучающихся;</w:t>
      </w:r>
    </w:p>
    <w:p w14:paraId="71E7D2E9" w14:textId="77777777" w:rsidR="00D0532D" w:rsidRPr="001E141B" w:rsidRDefault="00D0532D" w:rsidP="00D053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41B">
        <w:rPr>
          <w:sz w:val="28"/>
          <w:szCs w:val="28"/>
        </w:rPr>
        <w:t>выявление, развитие и поддержку обучающихся, проявивших выдающиеся способности;</w:t>
      </w:r>
    </w:p>
    <w:p w14:paraId="65931EF7" w14:textId="77777777" w:rsidR="00D0532D" w:rsidRDefault="00D0532D" w:rsidP="00D053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41B">
        <w:rPr>
          <w:sz w:val="28"/>
          <w:szCs w:val="28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14:paraId="5817E057" w14:textId="759220DB" w:rsidR="00D0532D" w:rsidRPr="00B23239" w:rsidRDefault="00D0532D" w:rsidP="00D0532D">
      <w:pPr>
        <w:autoSpaceDE w:val="0"/>
        <w:autoSpaceDN w:val="0"/>
        <w:adjustRightInd w:val="0"/>
        <w:ind w:firstLine="709"/>
        <w:jc w:val="both"/>
      </w:pPr>
      <w:r w:rsidRPr="00C81546">
        <w:rPr>
          <w:sz w:val="28"/>
          <w:szCs w:val="28"/>
        </w:rPr>
        <w:t>2.2. Дополнительное образование дет</w:t>
      </w:r>
      <w:r>
        <w:rPr>
          <w:sz w:val="28"/>
          <w:szCs w:val="28"/>
        </w:rPr>
        <w:t>ей</w:t>
      </w:r>
      <w:r w:rsidRPr="00C81546">
        <w:rPr>
          <w:sz w:val="28"/>
          <w:szCs w:val="28"/>
        </w:rPr>
        <w:t xml:space="preserve"> предоставляется</w:t>
      </w:r>
      <w:r>
        <w:rPr>
          <w:sz w:val="28"/>
          <w:szCs w:val="28"/>
        </w:rPr>
        <w:t xml:space="preserve"> </w:t>
      </w:r>
      <w:r w:rsidRPr="00FB4980">
        <w:rPr>
          <w:sz w:val="28"/>
          <w:szCs w:val="28"/>
        </w:rPr>
        <w:t>муниципальны</w:t>
      </w:r>
      <w:r>
        <w:rPr>
          <w:sz w:val="28"/>
          <w:szCs w:val="28"/>
        </w:rPr>
        <w:t xml:space="preserve">ми </w:t>
      </w:r>
      <w:r w:rsidRPr="00FB4980">
        <w:rPr>
          <w:sz w:val="28"/>
          <w:szCs w:val="28"/>
        </w:rPr>
        <w:t>образовательны</w:t>
      </w:r>
      <w:r>
        <w:rPr>
          <w:sz w:val="28"/>
          <w:szCs w:val="28"/>
        </w:rPr>
        <w:t>ми</w:t>
      </w:r>
      <w:r w:rsidRPr="00FB4980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ями</w:t>
      </w:r>
      <w:r w:rsidRPr="00FB4980">
        <w:rPr>
          <w:sz w:val="28"/>
          <w:szCs w:val="28"/>
        </w:rPr>
        <w:t xml:space="preserve"> Петрозаводского городского округа</w:t>
      </w:r>
      <w:r>
        <w:t xml:space="preserve">, </w:t>
      </w:r>
      <w:r w:rsidRPr="00FB4980">
        <w:rPr>
          <w:sz w:val="28"/>
          <w:szCs w:val="28"/>
        </w:rPr>
        <w:t>реализующими дополнительные общеобразовательные программы различной направленности</w:t>
      </w:r>
      <w:r>
        <w:rPr>
          <w:sz w:val="28"/>
          <w:szCs w:val="28"/>
        </w:rPr>
        <w:t xml:space="preserve"> (далее – муниципальные организации ДОД).</w:t>
      </w:r>
    </w:p>
    <w:p w14:paraId="2706580D" w14:textId="0203554B" w:rsidR="00D0532D" w:rsidRDefault="00D0532D" w:rsidP="00D053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546">
        <w:rPr>
          <w:sz w:val="28"/>
          <w:szCs w:val="28"/>
        </w:rPr>
        <w:t xml:space="preserve">Учредителем </w:t>
      </w:r>
      <w:r>
        <w:rPr>
          <w:sz w:val="28"/>
          <w:szCs w:val="28"/>
        </w:rPr>
        <w:t xml:space="preserve">муниципальных организаций </w:t>
      </w:r>
      <w:r w:rsidRPr="00C81546">
        <w:rPr>
          <w:sz w:val="28"/>
          <w:szCs w:val="28"/>
        </w:rPr>
        <w:t xml:space="preserve">ДОД является Петрозаводский городской округ. Функции и полномочия учредителя </w:t>
      </w:r>
      <w:r w:rsidRPr="00B23239">
        <w:rPr>
          <w:sz w:val="28"/>
          <w:szCs w:val="28"/>
        </w:rPr>
        <w:t>муниципальных организаций</w:t>
      </w:r>
      <w:r w:rsidRPr="00C81546">
        <w:rPr>
          <w:sz w:val="28"/>
          <w:szCs w:val="28"/>
        </w:rPr>
        <w:t xml:space="preserve"> ДОД, в том числе полномочия по организации предоставления дополнительного образования дет</w:t>
      </w:r>
      <w:r>
        <w:rPr>
          <w:sz w:val="28"/>
          <w:szCs w:val="28"/>
        </w:rPr>
        <w:t>ей</w:t>
      </w:r>
      <w:r w:rsidRPr="00C81546">
        <w:rPr>
          <w:sz w:val="28"/>
          <w:szCs w:val="28"/>
        </w:rPr>
        <w:t xml:space="preserve">, возлагаются </w:t>
      </w:r>
      <w:r>
        <w:rPr>
          <w:sz w:val="28"/>
          <w:szCs w:val="28"/>
        </w:rPr>
        <w:br/>
      </w:r>
      <w:r w:rsidRPr="00C81546">
        <w:rPr>
          <w:sz w:val="28"/>
          <w:szCs w:val="28"/>
        </w:rPr>
        <w:t>на Администрацию Петрозаводского городского округа.</w:t>
      </w:r>
    </w:p>
    <w:p w14:paraId="396CBA86" w14:textId="77777777" w:rsidR="00D0532D" w:rsidRPr="00BC4C77" w:rsidRDefault="00D0532D" w:rsidP="00D053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1B3C6B51" w14:textId="77777777" w:rsidR="00D0532D" w:rsidRPr="00BC4C77" w:rsidRDefault="00D0532D" w:rsidP="00D0532D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BC4C77">
        <w:rPr>
          <w:b/>
          <w:bCs/>
          <w:sz w:val="28"/>
          <w:szCs w:val="28"/>
        </w:rPr>
        <w:t>3. Финансовое обеспечение предоставления</w:t>
      </w:r>
    </w:p>
    <w:p w14:paraId="77EDC496" w14:textId="77777777" w:rsidR="00D0532D" w:rsidRPr="00BC4C77" w:rsidRDefault="00D0532D" w:rsidP="00D0532D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BC4C77">
        <w:rPr>
          <w:b/>
          <w:bCs/>
          <w:sz w:val="28"/>
          <w:szCs w:val="28"/>
        </w:rPr>
        <w:t>дополнительного образования детей</w:t>
      </w:r>
    </w:p>
    <w:p w14:paraId="779B973D" w14:textId="77777777" w:rsidR="00D0532D" w:rsidRPr="00BC4C77" w:rsidRDefault="00D0532D" w:rsidP="00D053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705FCF7" w14:textId="54EBC8BB" w:rsidR="00D0532D" w:rsidRPr="00CE5FA6" w:rsidRDefault="00D0532D" w:rsidP="00D053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4C77">
        <w:rPr>
          <w:sz w:val="28"/>
          <w:szCs w:val="28"/>
        </w:rPr>
        <w:t xml:space="preserve">3.1. </w:t>
      </w:r>
      <w:r w:rsidRPr="00F2557A">
        <w:rPr>
          <w:sz w:val="28"/>
          <w:szCs w:val="28"/>
        </w:rPr>
        <w:t>Финансовое обеспечение предоставления муниципальными организациями ДОД дополнительного образования детей</w:t>
      </w:r>
      <w:r>
        <w:rPr>
          <w:sz w:val="28"/>
          <w:szCs w:val="28"/>
        </w:rPr>
        <w:t xml:space="preserve"> </w:t>
      </w:r>
      <w:r w:rsidRPr="00F2557A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br/>
      </w:r>
      <w:r w:rsidRPr="008E28E7">
        <w:rPr>
          <w:sz w:val="28"/>
          <w:szCs w:val="28"/>
        </w:rPr>
        <w:t>за счет средств бюджета</w:t>
      </w:r>
      <w:r w:rsidRPr="00F2557A">
        <w:rPr>
          <w:sz w:val="28"/>
          <w:szCs w:val="28"/>
        </w:rPr>
        <w:t xml:space="preserve"> </w:t>
      </w:r>
      <w:r w:rsidRPr="008E28E7">
        <w:rPr>
          <w:sz w:val="28"/>
          <w:szCs w:val="28"/>
        </w:rPr>
        <w:t>Петрозаводского городского округа</w:t>
      </w:r>
      <w:r w:rsidRPr="00F2557A">
        <w:rPr>
          <w:sz w:val="28"/>
          <w:szCs w:val="28"/>
        </w:rPr>
        <w:t xml:space="preserve">, в том числе за счет субсидий, предоставляемых муниципальным </w:t>
      </w:r>
      <w:r w:rsidRPr="008E28E7">
        <w:rPr>
          <w:sz w:val="28"/>
          <w:szCs w:val="28"/>
        </w:rPr>
        <w:t>организациям ДОД</w:t>
      </w:r>
      <w:r w:rsidRPr="00F2557A">
        <w:rPr>
          <w:sz w:val="28"/>
          <w:szCs w:val="28"/>
        </w:rPr>
        <w:t>, и других источников финансирования</w:t>
      </w:r>
      <w:r>
        <w:rPr>
          <w:sz w:val="28"/>
          <w:szCs w:val="28"/>
        </w:rPr>
        <w:t>,</w:t>
      </w:r>
      <w:r w:rsidRPr="008E28E7">
        <w:t xml:space="preserve"> </w:t>
      </w:r>
      <w:r w:rsidRPr="008E28E7">
        <w:rPr>
          <w:sz w:val="28"/>
          <w:szCs w:val="28"/>
        </w:rPr>
        <w:t>предусмотренны</w:t>
      </w:r>
      <w:r>
        <w:rPr>
          <w:sz w:val="28"/>
          <w:szCs w:val="28"/>
        </w:rPr>
        <w:t>х</w:t>
      </w:r>
      <w:r w:rsidRPr="008E28E7">
        <w:rPr>
          <w:sz w:val="28"/>
          <w:szCs w:val="28"/>
        </w:rPr>
        <w:t xml:space="preserve"> законодательством Российской Федерации</w:t>
      </w:r>
      <w:r>
        <w:rPr>
          <w:sz w:val="28"/>
          <w:szCs w:val="28"/>
        </w:rPr>
        <w:t>.</w:t>
      </w:r>
    </w:p>
    <w:p w14:paraId="2BC668AC" w14:textId="77777777" w:rsidR="00D0532D" w:rsidRDefault="00D0532D" w:rsidP="00D0532D">
      <w:pPr>
        <w:tabs>
          <w:tab w:val="left" w:pos="555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14:paraId="7D071FDA" w14:textId="77777777" w:rsidR="00F02EC0" w:rsidRDefault="00F02EC0" w:rsidP="00F02EC0">
      <w:pPr>
        <w:jc w:val="center"/>
        <w:outlineLvl w:val="0"/>
        <w:rPr>
          <w:b/>
          <w:bCs/>
          <w:sz w:val="28"/>
          <w:szCs w:val="28"/>
        </w:rPr>
      </w:pPr>
    </w:p>
    <w:sectPr w:rsidR="00F02EC0" w:rsidSect="00F02EC0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71DC2" w14:textId="77777777" w:rsidR="008D5C99" w:rsidRDefault="008D5C99" w:rsidP="001E22A5">
      <w:r>
        <w:separator/>
      </w:r>
    </w:p>
  </w:endnote>
  <w:endnote w:type="continuationSeparator" w:id="0">
    <w:p w14:paraId="75DA4482" w14:textId="77777777" w:rsidR="008D5C99" w:rsidRDefault="008D5C99" w:rsidP="001E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A0EF2" w14:textId="77777777" w:rsidR="008D5C99" w:rsidRDefault="008D5C99" w:rsidP="001E22A5">
      <w:r>
        <w:separator/>
      </w:r>
    </w:p>
  </w:footnote>
  <w:footnote w:type="continuationSeparator" w:id="0">
    <w:p w14:paraId="64D21D4C" w14:textId="77777777" w:rsidR="008D5C99" w:rsidRDefault="008D5C99" w:rsidP="001E2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311076"/>
      <w:docPartObj>
        <w:docPartGallery w:val="Page Numbers (Top of Page)"/>
        <w:docPartUnique/>
      </w:docPartObj>
    </w:sdtPr>
    <w:sdtContent>
      <w:p w14:paraId="0312044A" w14:textId="6D554BDD" w:rsidR="00F02EC0" w:rsidRDefault="00F02EC0">
        <w:pPr>
          <w:pStyle w:val="a3"/>
          <w:jc w:val="center"/>
        </w:pPr>
        <w:r w:rsidRPr="00F02EC0">
          <w:rPr>
            <w:sz w:val="24"/>
            <w:szCs w:val="24"/>
          </w:rPr>
          <w:fldChar w:fldCharType="begin"/>
        </w:r>
        <w:r w:rsidRPr="00F02EC0">
          <w:rPr>
            <w:sz w:val="24"/>
            <w:szCs w:val="24"/>
          </w:rPr>
          <w:instrText>PAGE   \* MERGEFORMAT</w:instrText>
        </w:r>
        <w:r w:rsidRPr="00F02EC0">
          <w:rPr>
            <w:sz w:val="24"/>
            <w:szCs w:val="24"/>
          </w:rPr>
          <w:fldChar w:fldCharType="separate"/>
        </w:r>
        <w:r w:rsidRPr="00F02EC0">
          <w:rPr>
            <w:sz w:val="24"/>
            <w:szCs w:val="24"/>
          </w:rPr>
          <w:t>2</w:t>
        </w:r>
        <w:r w:rsidRPr="00F02EC0">
          <w:rPr>
            <w:sz w:val="24"/>
            <w:szCs w:val="24"/>
          </w:rPr>
          <w:fldChar w:fldCharType="end"/>
        </w:r>
      </w:p>
    </w:sdtContent>
  </w:sdt>
  <w:p w14:paraId="1C4F2578" w14:textId="77777777" w:rsidR="00F02EC0" w:rsidRDefault="00F02E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9B24F" w14:textId="5616E01F" w:rsidR="00F02EC0" w:rsidRDefault="00F02EC0">
    <w:pPr>
      <w:pStyle w:val="a3"/>
      <w:jc w:val="center"/>
    </w:pPr>
  </w:p>
  <w:p w14:paraId="6D1EE31E" w14:textId="77777777" w:rsidR="00F02EC0" w:rsidRDefault="00F02E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36506"/>
    <w:multiLevelType w:val="multilevel"/>
    <w:tmpl w:val="1B0A9120"/>
    <w:lvl w:ilvl="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14BC19FE"/>
    <w:multiLevelType w:val="hybridMultilevel"/>
    <w:tmpl w:val="94502414"/>
    <w:lvl w:ilvl="0" w:tplc="F1E0DB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35350EA"/>
    <w:multiLevelType w:val="multilevel"/>
    <w:tmpl w:val="D346DE0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 w16cid:durableId="352849407">
    <w:abstractNumId w:val="1"/>
  </w:num>
  <w:num w:numId="2" w16cid:durableId="1615087979">
    <w:abstractNumId w:val="0"/>
  </w:num>
  <w:num w:numId="3" w16cid:durableId="1768112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A5"/>
    <w:rsid w:val="000041A8"/>
    <w:rsid w:val="00071B8A"/>
    <w:rsid w:val="000C4746"/>
    <w:rsid w:val="000F2291"/>
    <w:rsid w:val="001A751E"/>
    <w:rsid w:val="001D5A44"/>
    <w:rsid w:val="001E22A5"/>
    <w:rsid w:val="001F17BB"/>
    <w:rsid w:val="00216BEC"/>
    <w:rsid w:val="00232756"/>
    <w:rsid w:val="00233F16"/>
    <w:rsid w:val="002C70E9"/>
    <w:rsid w:val="002F463D"/>
    <w:rsid w:val="00345ACF"/>
    <w:rsid w:val="003A2EC4"/>
    <w:rsid w:val="00422DB9"/>
    <w:rsid w:val="0044572B"/>
    <w:rsid w:val="00463D0D"/>
    <w:rsid w:val="00483BE7"/>
    <w:rsid w:val="004A7529"/>
    <w:rsid w:val="004C2EA4"/>
    <w:rsid w:val="00501D01"/>
    <w:rsid w:val="005313BB"/>
    <w:rsid w:val="00565A06"/>
    <w:rsid w:val="00596AFD"/>
    <w:rsid w:val="005C170F"/>
    <w:rsid w:val="00663D5B"/>
    <w:rsid w:val="00677D9B"/>
    <w:rsid w:val="00736681"/>
    <w:rsid w:val="00764510"/>
    <w:rsid w:val="00764887"/>
    <w:rsid w:val="007A3A5D"/>
    <w:rsid w:val="00832D37"/>
    <w:rsid w:val="00865B72"/>
    <w:rsid w:val="008A5CA9"/>
    <w:rsid w:val="008A6ED9"/>
    <w:rsid w:val="008D432E"/>
    <w:rsid w:val="008D5C99"/>
    <w:rsid w:val="008F633B"/>
    <w:rsid w:val="00920907"/>
    <w:rsid w:val="00927B86"/>
    <w:rsid w:val="00984CB1"/>
    <w:rsid w:val="009961B4"/>
    <w:rsid w:val="009E329C"/>
    <w:rsid w:val="009F764A"/>
    <w:rsid w:val="00A74C60"/>
    <w:rsid w:val="00B65F25"/>
    <w:rsid w:val="00B97AD6"/>
    <w:rsid w:val="00BA2A2E"/>
    <w:rsid w:val="00BE2314"/>
    <w:rsid w:val="00BF2FDB"/>
    <w:rsid w:val="00C1368D"/>
    <w:rsid w:val="00C34B29"/>
    <w:rsid w:val="00C71E11"/>
    <w:rsid w:val="00C82920"/>
    <w:rsid w:val="00CB5F77"/>
    <w:rsid w:val="00CF1750"/>
    <w:rsid w:val="00D0532D"/>
    <w:rsid w:val="00D36448"/>
    <w:rsid w:val="00D42276"/>
    <w:rsid w:val="00D63EA1"/>
    <w:rsid w:val="00DE60AD"/>
    <w:rsid w:val="00E208D3"/>
    <w:rsid w:val="00E44529"/>
    <w:rsid w:val="00E556BE"/>
    <w:rsid w:val="00E94056"/>
    <w:rsid w:val="00EB620C"/>
    <w:rsid w:val="00ED47D2"/>
    <w:rsid w:val="00ED785C"/>
    <w:rsid w:val="00EE4E7C"/>
    <w:rsid w:val="00F02EC0"/>
    <w:rsid w:val="00F93A39"/>
    <w:rsid w:val="00FE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54D1"/>
  <w15:chartTrackingRefBased/>
  <w15:docId w15:val="{BB97FD88-4DAA-4EC3-947E-1EB708F1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02EC0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  <w:style w:type="paragraph" w:customStyle="1" w:styleId="ConsPlusTitle">
    <w:name w:val="ConsPlusTitle"/>
    <w:rsid w:val="00B65F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20A3F-BFC3-41FE-8E8F-3B04D55A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от 20 декабря 2024 г. № 29/31-467</vt:lpstr>
      <vt:lpstr/>
      <vt:lpstr/>
      <vt:lpstr>1. Общие положения</vt:lpstr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Ханцевич</dc:creator>
  <cp:keywords/>
  <dc:description/>
  <cp:lastModifiedBy>Городской Совет</cp:lastModifiedBy>
  <cp:revision>39</cp:revision>
  <cp:lastPrinted>2024-12-20T09:44:00Z</cp:lastPrinted>
  <dcterms:created xsi:type="dcterms:W3CDTF">2021-03-17T08:32:00Z</dcterms:created>
  <dcterms:modified xsi:type="dcterms:W3CDTF">2025-06-16T12:08:00Z</dcterms:modified>
</cp:coreProperties>
</file>