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4E49" w14:textId="77777777" w:rsidR="00E508CA" w:rsidRPr="00683E60" w:rsidRDefault="00E508CA" w:rsidP="000B580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683E6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ПРОЕКТ</w:t>
      </w:r>
    </w:p>
    <w:p w14:paraId="162E166F" w14:textId="77777777" w:rsidR="00E508CA" w:rsidRPr="00683E60" w:rsidRDefault="00E508CA" w:rsidP="000B58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3E6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342E8B01" wp14:editId="78976F7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1F5C3C" w14:textId="77777777" w:rsidR="00E508CA" w:rsidRPr="00683E60" w:rsidRDefault="00E508CA" w:rsidP="000B580C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221299" w14:textId="77777777" w:rsidR="00E508CA" w:rsidRPr="00683E60" w:rsidRDefault="00E508CA" w:rsidP="000B58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3E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55303A88" w14:textId="77777777" w:rsidR="00E508CA" w:rsidRPr="00683E60" w:rsidRDefault="00E508CA" w:rsidP="000B58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4250EB" w14:textId="77777777" w:rsidR="00E508CA" w:rsidRPr="00683E60" w:rsidRDefault="00E508CA" w:rsidP="000B58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3E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 сессия _______ созыва</w:t>
      </w:r>
    </w:p>
    <w:p w14:paraId="29271539" w14:textId="77777777" w:rsidR="00E508CA" w:rsidRPr="00683E60" w:rsidRDefault="00E508CA" w:rsidP="000B58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65FAFB" w14:textId="77777777" w:rsidR="00E508CA" w:rsidRPr="00683E60" w:rsidRDefault="00E508CA" w:rsidP="000B580C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5A4FC3" w14:textId="77777777" w:rsidR="00E508CA" w:rsidRPr="00683E60" w:rsidRDefault="00E508CA" w:rsidP="000B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  <w:r w:rsidRPr="00683E60"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  <w:t>РЕШЕНИЕ</w:t>
      </w:r>
    </w:p>
    <w:p w14:paraId="0DB2F137" w14:textId="77777777" w:rsidR="00E508CA" w:rsidRPr="00683E60" w:rsidRDefault="00E508CA" w:rsidP="000B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24DC8ABF" w14:textId="77777777" w:rsidR="00E508CA" w:rsidRPr="00683E60" w:rsidRDefault="00E508CA" w:rsidP="000B58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683E60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________________ г. № ___________</w:t>
      </w:r>
    </w:p>
    <w:p w14:paraId="3BC38AF8" w14:textId="77777777" w:rsidR="00E508CA" w:rsidRPr="00683E60" w:rsidRDefault="00E508CA" w:rsidP="000B58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59C2CED2" w14:textId="77777777" w:rsidR="00E508CA" w:rsidRPr="00E508CA" w:rsidRDefault="00E508CA" w:rsidP="000B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508C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 утверждении Порядка материально-технического</w:t>
      </w:r>
    </w:p>
    <w:p w14:paraId="21852296" w14:textId="77777777" w:rsidR="00E508CA" w:rsidRPr="00E508CA" w:rsidRDefault="00E508CA" w:rsidP="000B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508C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 организационного обеспечения деятельности органов</w:t>
      </w:r>
    </w:p>
    <w:p w14:paraId="24997D24" w14:textId="34E2CA52" w:rsidR="00E508CA" w:rsidRPr="00724481" w:rsidRDefault="00E508CA" w:rsidP="000B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508C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местного самоуправления</w:t>
      </w:r>
      <w:r w:rsidRPr="00683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481" w:rsidRPr="00724481">
        <w:rPr>
          <w:rFonts w:ascii="Times New Roman" w:eastAsia="Calibri" w:hAnsi="Times New Roman" w:cs="Times New Roman"/>
          <w:b/>
          <w:bCs/>
          <w:sz w:val="28"/>
          <w:szCs w:val="28"/>
        </w:rPr>
        <w:t>Петрозаводского городского округа</w:t>
      </w:r>
    </w:p>
    <w:p w14:paraId="2F6297BC" w14:textId="77777777" w:rsidR="00E508CA" w:rsidRPr="00683E60" w:rsidRDefault="00E508CA" w:rsidP="000B58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63CFF9" w14:textId="77777777" w:rsidR="00E508CA" w:rsidRPr="00683E60" w:rsidRDefault="00E508CA" w:rsidP="000B5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426EC27" w14:textId="232FD143" w:rsidR="00E508CA" w:rsidRPr="00683E60" w:rsidRDefault="00E508CA" w:rsidP="000B5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08CA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</w:t>
      </w:r>
      <w:bookmarkStart w:id="0" w:name="_Hlk200008631"/>
      <w:r w:rsidR="00C42DF1">
        <w:rPr>
          <w:rFonts w:ascii="Times New Roman" w:hAnsi="Times New Roman" w:cs="Times New Roman"/>
          <w:sz w:val="28"/>
          <w:szCs w:val="28"/>
        </w:rPr>
        <w:t xml:space="preserve">пункта 7 части 1 </w:t>
      </w:r>
      <w:r w:rsidRPr="00E508CA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C42DF1">
        <w:rPr>
          <w:rFonts w:ascii="Times New Roman" w:hAnsi="Times New Roman" w:cs="Times New Roman"/>
          <w:sz w:val="28"/>
          <w:szCs w:val="28"/>
        </w:rPr>
        <w:t>16</w:t>
      </w:r>
      <w:r w:rsidRPr="00E508CA">
        <w:rPr>
          <w:rFonts w:ascii="Times New Roman" w:hAnsi="Times New Roman" w:cs="Times New Roman"/>
          <w:sz w:val="28"/>
          <w:szCs w:val="28"/>
        </w:rPr>
        <w:t xml:space="preserve"> </w:t>
      </w:r>
      <w:r w:rsidR="00C42DF1" w:rsidRPr="00C42DF1">
        <w:rPr>
          <w:rFonts w:ascii="Times New Roman" w:hAnsi="Times New Roman" w:cs="Times New Roman"/>
          <w:sz w:val="28"/>
          <w:szCs w:val="28"/>
        </w:rPr>
        <w:t>Федеральн</w:t>
      </w:r>
      <w:r w:rsidR="00C42DF1">
        <w:rPr>
          <w:rFonts w:ascii="Times New Roman" w:hAnsi="Times New Roman" w:cs="Times New Roman"/>
          <w:sz w:val="28"/>
          <w:szCs w:val="28"/>
        </w:rPr>
        <w:t>ого</w:t>
      </w:r>
      <w:r w:rsidR="00C42DF1" w:rsidRPr="00C42DF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42DF1">
        <w:rPr>
          <w:rFonts w:ascii="Times New Roman" w:hAnsi="Times New Roman" w:cs="Times New Roman"/>
          <w:sz w:val="28"/>
          <w:szCs w:val="28"/>
        </w:rPr>
        <w:t>а</w:t>
      </w:r>
      <w:r w:rsidR="00C42DF1" w:rsidRPr="00C42DF1">
        <w:rPr>
          <w:rFonts w:ascii="Times New Roman" w:hAnsi="Times New Roman" w:cs="Times New Roman"/>
          <w:sz w:val="28"/>
          <w:szCs w:val="28"/>
        </w:rPr>
        <w:t xml:space="preserve"> от 20.03.2025 </w:t>
      </w:r>
      <w:r w:rsidR="00C42DF1">
        <w:rPr>
          <w:rFonts w:ascii="Times New Roman" w:hAnsi="Times New Roman" w:cs="Times New Roman"/>
          <w:sz w:val="28"/>
          <w:szCs w:val="28"/>
        </w:rPr>
        <w:t>№</w:t>
      </w:r>
      <w:r w:rsidR="00C42DF1" w:rsidRPr="00C42DF1">
        <w:rPr>
          <w:rFonts w:ascii="Times New Roman" w:hAnsi="Times New Roman" w:cs="Times New Roman"/>
          <w:sz w:val="28"/>
          <w:szCs w:val="28"/>
        </w:rPr>
        <w:t xml:space="preserve"> 33-ФЗ </w:t>
      </w:r>
      <w:r w:rsidR="006764B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42DF1">
        <w:rPr>
          <w:rFonts w:ascii="Times New Roman" w:hAnsi="Times New Roman" w:cs="Times New Roman"/>
          <w:sz w:val="28"/>
          <w:szCs w:val="28"/>
        </w:rPr>
        <w:t>«</w:t>
      </w:r>
      <w:r w:rsidR="00C42DF1" w:rsidRPr="00C42DF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C42DF1">
        <w:rPr>
          <w:rFonts w:ascii="Times New Roman" w:hAnsi="Times New Roman" w:cs="Times New Roman"/>
          <w:sz w:val="28"/>
          <w:szCs w:val="28"/>
        </w:rPr>
        <w:t>»</w:t>
      </w:r>
      <w:r w:rsidRPr="00E508C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683E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статьей 19 Устава Петрозаводского городского округа</w:t>
      </w:r>
      <w:bookmarkEnd w:id="0"/>
      <w:r w:rsidRPr="00683E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Петрозаводский городской Совет </w:t>
      </w:r>
    </w:p>
    <w:p w14:paraId="543E737A" w14:textId="77777777" w:rsidR="00E508CA" w:rsidRPr="00683E60" w:rsidRDefault="00E508CA" w:rsidP="000B5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02A7CB" w14:textId="519A77FD" w:rsidR="00C42DF1" w:rsidRPr="00683E60" w:rsidRDefault="00E508CA" w:rsidP="0067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3E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0A61465C" w14:textId="6DA447A9" w:rsidR="00E508CA" w:rsidRPr="00CB56CE" w:rsidRDefault="00E508CA" w:rsidP="000B580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8CA">
        <w:rPr>
          <w:rFonts w:ascii="Times New Roman" w:hAnsi="Times New Roman" w:cs="Times New Roman"/>
          <w:sz w:val="28"/>
          <w:szCs w:val="28"/>
        </w:rPr>
        <w:t>Утвердить Порядок материально-технического и организационного обеспечения деятельности органов местного самоуправления Петрозаводского городского округа согласно приложению.</w:t>
      </w:r>
    </w:p>
    <w:p w14:paraId="682CFF56" w14:textId="1B70339D" w:rsidR="00E508CA" w:rsidRPr="00E508CA" w:rsidRDefault="00E508CA" w:rsidP="000B5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2. </w:t>
      </w:r>
      <w:r w:rsidRPr="00683E6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  <w:r w:rsidRPr="00E50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C7CDB" w14:textId="77777777" w:rsidR="00E508CA" w:rsidRDefault="00E508CA" w:rsidP="000B580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013DBE" w14:textId="77777777" w:rsidR="00D951FD" w:rsidRPr="00683E60" w:rsidRDefault="00D951FD" w:rsidP="000B580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11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E508CA" w:rsidRPr="009E6118" w14:paraId="552B7803" w14:textId="77777777" w:rsidTr="00352A45">
        <w:tc>
          <w:tcPr>
            <w:tcW w:w="4536" w:type="dxa"/>
          </w:tcPr>
          <w:p w14:paraId="0E5EA5A5" w14:textId="77777777" w:rsidR="00E508CA" w:rsidRPr="009E6118" w:rsidRDefault="00E508CA" w:rsidP="000B580C">
            <w:pPr>
              <w:tabs>
                <w:tab w:val="left" w:pos="14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1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14:paraId="60055460" w14:textId="77777777" w:rsidR="00E508CA" w:rsidRPr="009E6118" w:rsidRDefault="00E508CA" w:rsidP="000B580C">
            <w:pPr>
              <w:tabs>
                <w:tab w:val="left" w:pos="14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18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Петрозаводского городского Совета</w:t>
            </w:r>
          </w:p>
          <w:p w14:paraId="4782D1DF" w14:textId="77777777" w:rsidR="00E508CA" w:rsidRPr="009E6118" w:rsidRDefault="00E508CA" w:rsidP="000B58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14:paraId="00BA408A" w14:textId="77777777" w:rsidR="00E508CA" w:rsidRPr="009E6118" w:rsidRDefault="00E508CA" w:rsidP="000B58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Н.И. Дрейзис</w:t>
            </w:r>
          </w:p>
        </w:tc>
        <w:tc>
          <w:tcPr>
            <w:tcW w:w="849" w:type="dxa"/>
          </w:tcPr>
          <w:p w14:paraId="044AB086" w14:textId="77777777" w:rsidR="00E508CA" w:rsidRPr="009E6118" w:rsidRDefault="00E508CA" w:rsidP="000B58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hideMark/>
          </w:tcPr>
          <w:p w14:paraId="4062B59C" w14:textId="77777777" w:rsidR="00E508CA" w:rsidRPr="009E6118" w:rsidRDefault="00E508CA" w:rsidP="000B580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1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E61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Петрозаводского </w:t>
            </w:r>
          </w:p>
          <w:p w14:paraId="25DDF819" w14:textId="77777777" w:rsidR="00E508CA" w:rsidRPr="009E6118" w:rsidRDefault="00E508CA" w:rsidP="000B580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1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</w:p>
          <w:p w14:paraId="4F83AA2D" w14:textId="77777777" w:rsidR="00E508CA" w:rsidRPr="009E6118" w:rsidRDefault="00E508CA" w:rsidP="000B580C">
            <w:pPr>
              <w:tabs>
                <w:tab w:val="left" w:pos="0"/>
              </w:tabs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0E172EB" w14:textId="77777777" w:rsidR="00E508CA" w:rsidRDefault="00E508CA" w:rsidP="000B580C">
            <w:pPr>
              <w:tabs>
                <w:tab w:val="left" w:pos="0"/>
              </w:tabs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И.С. Колыхматова</w:t>
            </w:r>
          </w:p>
          <w:p w14:paraId="44B604F5" w14:textId="77777777" w:rsidR="00C42DF1" w:rsidRDefault="00C42DF1" w:rsidP="000B580C">
            <w:pPr>
              <w:tabs>
                <w:tab w:val="left" w:pos="0"/>
              </w:tabs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1AD0BE" w14:textId="77777777" w:rsidR="00C42DF1" w:rsidRDefault="00C42DF1" w:rsidP="000B580C">
            <w:pPr>
              <w:tabs>
                <w:tab w:val="left" w:pos="0"/>
              </w:tabs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246B0D" w14:textId="77777777" w:rsidR="00E508CA" w:rsidRPr="009E6118" w:rsidRDefault="00E508CA" w:rsidP="000B580C">
            <w:pPr>
              <w:tabs>
                <w:tab w:val="left" w:pos="0"/>
              </w:tabs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3BD62B8" w14:textId="77777777" w:rsidR="009C3F75" w:rsidRDefault="009C3F75" w:rsidP="000B580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456BE3" w14:textId="34FA5C8D" w:rsidR="00E508CA" w:rsidRPr="00DB689F" w:rsidRDefault="00E508CA" w:rsidP="000B580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3E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_____________________________________________________________________________Проект подготовлен депутатами Петрозаводского городского Совета</w:t>
      </w:r>
    </w:p>
    <w:p w14:paraId="73489E22" w14:textId="77777777" w:rsidR="00E508CA" w:rsidRPr="00683E60" w:rsidRDefault="00E508CA" w:rsidP="000B58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E508CA" w:rsidRPr="00683E60" w:rsidSect="00E508CA">
          <w:headerReference w:type="default" r:id="rId9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14:paraId="05816CCD" w14:textId="77777777" w:rsidR="00C42DF1" w:rsidRPr="00C42DF1" w:rsidRDefault="00C42DF1" w:rsidP="000B580C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42D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Приложение </w:t>
      </w:r>
    </w:p>
    <w:p w14:paraId="51379631" w14:textId="77777777" w:rsidR="00C42DF1" w:rsidRPr="00C42DF1" w:rsidRDefault="00C42DF1" w:rsidP="000B580C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C89A599" w14:textId="30969603" w:rsidR="00C42DF1" w:rsidRPr="00C42DF1" w:rsidRDefault="00C42DF1" w:rsidP="000B580C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42D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УТВЕРЖДЕН</w:t>
      </w:r>
      <w:r w:rsidR="00D512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</w:p>
    <w:p w14:paraId="27A2C995" w14:textId="77777777" w:rsidR="00C42DF1" w:rsidRPr="00C42DF1" w:rsidRDefault="00C42DF1" w:rsidP="000B580C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42D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Решением</w:t>
      </w:r>
    </w:p>
    <w:p w14:paraId="2B1C1B4B" w14:textId="77777777" w:rsidR="00C42DF1" w:rsidRPr="00C42DF1" w:rsidRDefault="00C42DF1" w:rsidP="000B580C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42D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Петрозаводского городского Совета</w:t>
      </w:r>
    </w:p>
    <w:p w14:paraId="704FCEA1" w14:textId="77777777" w:rsidR="00C42DF1" w:rsidRPr="00C42DF1" w:rsidRDefault="00C42DF1" w:rsidP="000B580C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position w:val="-20"/>
          <w:sz w:val="28"/>
          <w:szCs w:val="28"/>
          <w14:ligatures w14:val="none"/>
        </w:rPr>
      </w:pPr>
      <w:r w:rsidRPr="00C42DF1">
        <w:rPr>
          <w:rFonts w:ascii="Times New Roman" w:eastAsia="Calibri" w:hAnsi="Times New Roman" w:cs="Times New Roman"/>
          <w:kern w:val="0"/>
          <w:position w:val="-20"/>
          <w:sz w:val="28"/>
          <w:szCs w:val="28"/>
          <w14:ligatures w14:val="none"/>
        </w:rPr>
        <w:t>от ____________ № __________</w:t>
      </w:r>
    </w:p>
    <w:p w14:paraId="40B6F425" w14:textId="77777777" w:rsidR="00C42DF1" w:rsidRPr="00C42DF1" w:rsidRDefault="00C42DF1" w:rsidP="000B580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position w:val="-20"/>
          <w:sz w:val="28"/>
          <w:szCs w:val="28"/>
          <w14:ligatures w14:val="none"/>
        </w:rPr>
      </w:pPr>
    </w:p>
    <w:p w14:paraId="45C0FA72" w14:textId="77777777" w:rsidR="00C42DF1" w:rsidRPr="00C42DF1" w:rsidRDefault="00C42DF1" w:rsidP="000B580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1754BA70" w14:textId="46BED555" w:rsidR="00C42DF1" w:rsidRDefault="00C42DF1" w:rsidP="000B580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C42DF1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Порядок материально-технического и организационного обеспечения деятельности органов местного самоуправления Петрозаводского городского округа</w:t>
      </w:r>
    </w:p>
    <w:p w14:paraId="7AEBFF3C" w14:textId="77777777" w:rsidR="00C42DF1" w:rsidRPr="00C42DF1" w:rsidRDefault="00C42DF1" w:rsidP="000B580C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B1F1674" w14:textId="462FF8ED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1. Порядок материально-технического и организационного обеспечения деятельности органов местного самоуправления Петрозаводского городского округа (далее - Порядок) разработан в соответствии с пунктом 7 части 1 статьи 16 Федерального закона от 20.03.2025 № 33-ФЗ «Об общих принципах организации местного самоуправления в единой системе публичной власти», статьей 19 Устава Петрозаводского городского округа и определяет материально-техническое и организационное обеспечение деятельности органов местного самоуправления Петрозаводского городского округа.</w:t>
      </w:r>
    </w:p>
    <w:p w14:paraId="42AD22D4" w14:textId="396D6D8C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2. Материально-техническое и организационное обеспечение деятельности органов местного самоуправления Петрозаводского городского округа (далее - орган</w:t>
      </w:r>
      <w:r w:rsidR="00254219">
        <w:rPr>
          <w:rFonts w:ascii="Times New Roman" w:hAnsi="Times New Roman" w:cs="Times New Roman"/>
          <w:sz w:val="28"/>
          <w:szCs w:val="28"/>
        </w:rPr>
        <w:t>ы</w:t>
      </w:r>
      <w:r w:rsidRPr="00B5520B">
        <w:rPr>
          <w:rFonts w:ascii="Times New Roman" w:hAnsi="Times New Roman" w:cs="Times New Roman"/>
          <w:sz w:val="28"/>
          <w:szCs w:val="28"/>
        </w:rPr>
        <w:t xml:space="preserve"> местного самоуправления) предназначено для осуществления функционирования органов местного самоуправления в целях выполнения ими полномочий по решению вопросов местного значения городского округа, определенных федеральными законами, законами Республики Карелия, Уставом Петрозаводского городского округа.</w:t>
      </w:r>
    </w:p>
    <w:p w14:paraId="071DEBD2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3. Материально-техническое обеспечение - осуществляемый на постоянной основе комплекс мероприятий, включающий:</w:t>
      </w:r>
    </w:p>
    <w:p w14:paraId="21EC91BC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- безвозмездное пользование имуществом, предназначенным для обеспечения деятельности органов местного самоуправления;</w:t>
      </w:r>
    </w:p>
    <w:p w14:paraId="0B9FA6DA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- приобретение и содержание транспортных средств органов местного самоуправления;</w:t>
      </w:r>
    </w:p>
    <w:p w14:paraId="06D0AC9A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- содержание административных зданий и иных имущественных объектов органов местного самоуправления, служебных и иных рабочих помещений в состоянии, соответствующем противопожарным, санитарным, экологическим и иным требованиям, установленным законодательством Российской Федерации;</w:t>
      </w:r>
    </w:p>
    <w:p w14:paraId="0E7A344A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- хозяйственное обслуживание административных зданий органов местного самоуправления, в том числе охрана помещений;</w:t>
      </w:r>
    </w:p>
    <w:p w14:paraId="0134B209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- транспортные расходы, в том числе возмещение фактически понесенных расходов, в целях исполнения должностных обязанностей за пределами Петрозаводского городского округа;</w:t>
      </w:r>
    </w:p>
    <w:p w14:paraId="5D9EAAC1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lastRenderedPageBreak/>
        <w:t>- расходы на обучение (в том числе участие в семинарах), повышение квалификации муниципальных служащих, Главы Петрозаводского городского округа, депутатов Петрозаводского городского Совета;</w:t>
      </w:r>
    </w:p>
    <w:p w14:paraId="2B09A3C1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- обеспечение компьютерной техникой и иной оргтехникой, комплектующими и расходными материалами и ее обслуживание;</w:t>
      </w:r>
    </w:p>
    <w:p w14:paraId="2BDBE8CC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- иные мероприятия, направленные на материально-техническое обеспечение органов местного самоуправления, необходимое для обеспечения деятельности органов местного самоуправления и решения ими вопросов местного значения.</w:t>
      </w:r>
    </w:p>
    <w:p w14:paraId="2E7EB11A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4. Организационное обеспечение деятельности органов местного самоуправления - осуществляемый на постоянной основе комплекс мероприятий, включающий:</w:t>
      </w:r>
    </w:p>
    <w:p w14:paraId="4D5D07DD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- кадровое обеспечение;</w:t>
      </w:r>
    </w:p>
    <w:p w14:paraId="050385D3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- организацию и ведение бухгалтерского учета;</w:t>
      </w:r>
    </w:p>
    <w:p w14:paraId="7331AFA3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- программно-информационное, информационное обеспечение, в том числе освещение деятельности органов местного самоуправления, депутатов Петрозаводского городского Совета в средствах массовой информации;</w:t>
      </w:r>
    </w:p>
    <w:p w14:paraId="542C0510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- организацию делопроизводства, в том числе машинописные и множительно-копировальные работы, обеспечение режима секретности в делопроизводстве в соответствии с инструкциями о делопроизводстве и соответствующими инструкциями;</w:t>
      </w:r>
    </w:p>
    <w:p w14:paraId="37CB129A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- правовое обеспечение;</w:t>
      </w:r>
    </w:p>
    <w:p w14:paraId="049564FB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- обеспечение деятельности коллегиальных и совещательных органов (комиссий) и осуществление личного приема граждан должностными лицами органов местного самоуправления;</w:t>
      </w:r>
    </w:p>
    <w:p w14:paraId="724FAC26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- методическое обеспечение;</w:t>
      </w:r>
    </w:p>
    <w:p w14:paraId="758C2C21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- архивное обеспечение;</w:t>
      </w:r>
    </w:p>
    <w:p w14:paraId="1D85F7C9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- иные мероприятия, направленные на организационное обеспечение деятельности органов местного самоуправления.</w:t>
      </w:r>
    </w:p>
    <w:p w14:paraId="377F8EFF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5. Мероприятия по материально-техническому и организационному обеспечению органов местного самоуправления, указанные в настоящем Положении, осуществляются в соответствии с федеральным законодательством, законодательством Республики Карелия и муниципальными правовыми актами органов местного самоуправления.</w:t>
      </w:r>
    </w:p>
    <w:p w14:paraId="339D9039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6. Организация материально-технического и организационного обеспечения деятельности органов местного самоуправления осуществляется структурными подразделениями и (или) лицами органов местного самоуправления, уполномоченными руководителями соответствующих органов местного самоуправления.</w:t>
      </w:r>
    </w:p>
    <w:p w14:paraId="3EB2AE67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 xml:space="preserve">7. Уполномоченное на организацию материально-технического и организационного обеспечения деятельности органа местного самоуправления структурное подразделение или лицо определяет потребность органа местного самоуправления и составляет проект сметы содержания органа местного самоуправления на следующий финансовый год (с </w:t>
      </w:r>
      <w:r w:rsidRPr="00B5520B">
        <w:rPr>
          <w:rFonts w:ascii="Times New Roman" w:hAnsi="Times New Roman" w:cs="Times New Roman"/>
          <w:sz w:val="28"/>
          <w:szCs w:val="28"/>
        </w:rPr>
        <w:lastRenderedPageBreak/>
        <w:t>расшифровкой суммы), который утверждается руководителем соответствующего органа местного самоуправления.</w:t>
      </w:r>
    </w:p>
    <w:p w14:paraId="67D97B22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8. Расходы на материально-техническое и организационное обеспечение деятельности органов местного самоуправления предусматриваются в бюджете Петрозаводского городского округа отдельной строкой в соответствии с классификацией расходов бюджетов Российской Федерации.</w:t>
      </w:r>
    </w:p>
    <w:p w14:paraId="1D55BFC4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9. Финансирование расходов на материально-техническое и организационное обеспечение деятельности органов местного самоуправления осуществляется исключительно за счет собственных доходов бюджета Петрозаводского городского округа.</w:t>
      </w:r>
    </w:p>
    <w:p w14:paraId="7DAA71B4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10. Финансирование расходов на материально-техническое и организационное обеспечение деятельности органов местного самоуправления осуществляется в рамках текущих расходов бюджета Петрозаводского городского округа.</w:t>
      </w:r>
    </w:p>
    <w:p w14:paraId="0ED90CBE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11. Исполнение бюджета Петрозаводского городского округа в части финансирования расходов на материально-техническое и организационное обеспечение деятельности органов местного самоуправления осуществляется в пределах доведенных лимитов бюджетных обязательств.</w:t>
      </w:r>
    </w:p>
    <w:p w14:paraId="37CA7C5D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12. Материально-техническое и организационное обеспечение деятельности органов местного самоуправления по исполнению отдельных государственных полномочий, переданных федеральными законами и законами Республики Карелия, осуществляется в порядке, установленном законодательством Российской Федерации, законодательством Республики Карелия.</w:t>
      </w:r>
    </w:p>
    <w:p w14:paraId="6E11BD1F" w14:textId="6D55449F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 xml:space="preserve">13. Распоряжение средствами бюджета по бюджетной смете, предусмотренными в бюджете Петрозаводского городского округа на материально-техническое и организационное обеспечение деятельности Главы Петрозаводского городского округа и </w:t>
      </w:r>
      <w:r w:rsidR="00DB58FD">
        <w:rPr>
          <w:rFonts w:ascii="Times New Roman" w:hAnsi="Times New Roman" w:cs="Times New Roman"/>
          <w:sz w:val="28"/>
          <w:szCs w:val="28"/>
        </w:rPr>
        <w:t>А</w:t>
      </w:r>
      <w:r w:rsidRPr="00B5520B">
        <w:rPr>
          <w:rFonts w:ascii="Times New Roman" w:hAnsi="Times New Roman" w:cs="Times New Roman"/>
          <w:sz w:val="28"/>
          <w:szCs w:val="28"/>
        </w:rPr>
        <w:t>дминистрации Петрозаводского городского округа, осуществляет Глава Петрозаводского городского округа.</w:t>
      </w:r>
    </w:p>
    <w:p w14:paraId="39913716" w14:textId="77777777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>14. Распоряжение средствами бюджета по бюджетной смете, предусмотренными в бюджете Петрозаводского городского округа на материально-техническое и организационное обеспечение деятельности Петрозаводского городского Совета, осуществляет Председатель Петрозаводского городского Совета.</w:t>
      </w:r>
    </w:p>
    <w:p w14:paraId="12FB2554" w14:textId="5CC6EE4E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 xml:space="preserve">15. Распоряжение средствами бюджета по бюджетной смете, предусмотренными в бюджете Петрозаводского городского округа на материально-техническое и организационное обеспечение деятельности </w:t>
      </w:r>
      <w:r w:rsidR="00254219">
        <w:rPr>
          <w:rFonts w:ascii="Times New Roman" w:hAnsi="Times New Roman" w:cs="Times New Roman"/>
          <w:sz w:val="28"/>
          <w:szCs w:val="28"/>
        </w:rPr>
        <w:t>К</w:t>
      </w:r>
      <w:r w:rsidRPr="00B5520B">
        <w:rPr>
          <w:rFonts w:ascii="Times New Roman" w:hAnsi="Times New Roman" w:cs="Times New Roman"/>
          <w:sz w:val="28"/>
          <w:szCs w:val="28"/>
        </w:rPr>
        <w:t xml:space="preserve">онтрольно-счетной палаты Петрозаводского городского округа, осуществляет председатель </w:t>
      </w:r>
      <w:r w:rsidR="00254219">
        <w:rPr>
          <w:rFonts w:ascii="Times New Roman" w:hAnsi="Times New Roman" w:cs="Times New Roman"/>
          <w:sz w:val="28"/>
          <w:szCs w:val="28"/>
        </w:rPr>
        <w:t>К</w:t>
      </w:r>
      <w:r w:rsidRPr="00B5520B">
        <w:rPr>
          <w:rFonts w:ascii="Times New Roman" w:hAnsi="Times New Roman" w:cs="Times New Roman"/>
          <w:sz w:val="28"/>
          <w:szCs w:val="28"/>
        </w:rPr>
        <w:t>онтрольно-счетной палаты Петрозаводского городского округа.</w:t>
      </w:r>
    </w:p>
    <w:p w14:paraId="47D3D54B" w14:textId="74B1EFFE" w:rsidR="00B5520B" w:rsidRPr="00B5520B" w:rsidRDefault="00B5520B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0B">
        <w:rPr>
          <w:rFonts w:ascii="Times New Roman" w:hAnsi="Times New Roman" w:cs="Times New Roman"/>
          <w:sz w:val="28"/>
          <w:szCs w:val="28"/>
        </w:rPr>
        <w:t xml:space="preserve">16. Муниципальный финансовый контроль за расходованием средств бюджета Петрозаводского городского округа на материально-техническое и организационное обеспечение деятельности органов местного самоуправления осуществляют Петрозаводский городской Совет, </w:t>
      </w:r>
      <w:r w:rsidR="00DB58FD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B5520B">
        <w:rPr>
          <w:rFonts w:ascii="Times New Roman" w:hAnsi="Times New Roman" w:cs="Times New Roman"/>
          <w:sz w:val="28"/>
          <w:szCs w:val="28"/>
        </w:rPr>
        <w:t xml:space="preserve">дминистрация Петрозаводского городского округа, </w:t>
      </w:r>
      <w:r w:rsidR="00254219">
        <w:rPr>
          <w:rFonts w:ascii="Times New Roman" w:hAnsi="Times New Roman" w:cs="Times New Roman"/>
          <w:sz w:val="28"/>
          <w:szCs w:val="28"/>
        </w:rPr>
        <w:t>К</w:t>
      </w:r>
      <w:r w:rsidRPr="00B5520B">
        <w:rPr>
          <w:rFonts w:ascii="Times New Roman" w:hAnsi="Times New Roman" w:cs="Times New Roman"/>
          <w:sz w:val="28"/>
          <w:szCs w:val="28"/>
        </w:rPr>
        <w:t>онтрольно-счетная палата Петрозаводского городского округа в соответствии с федеральным законодательством, Уставом Петрозаводского городского округа, иными муниципальными правовыми актами.</w:t>
      </w:r>
    </w:p>
    <w:p w14:paraId="7BD18636" w14:textId="591BDD90" w:rsidR="00480DD7" w:rsidRDefault="00480DD7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EACEF9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94DA10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66E587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9E19EC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59C3C3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369046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B6704E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D83F81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BC183F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E04612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A43D85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D90F7E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6266DF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D44B1E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A4E788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F67FAD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7DBBA7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EF1421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795B98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3950D8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C0C913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376649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DE4F38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C5BB7C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CAA95E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1394A6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238FDD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39342A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157BA1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FA3A1F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1EF24A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DAC112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E964CF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937F2A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80700D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28EF5E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88BD63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38C48E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581409" w14:textId="77777777" w:rsidR="00A91BCE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222DC4" w14:textId="77777777" w:rsidR="00A91BCE" w:rsidRPr="00A91BCE" w:rsidRDefault="00A91BCE" w:rsidP="00A91B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1BC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3D42AEAA" w14:textId="77777777" w:rsidR="00A91BCE" w:rsidRPr="00A91BCE" w:rsidRDefault="00A91BCE" w:rsidP="00A91B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1BCE">
        <w:rPr>
          <w:rFonts w:ascii="Times New Roman" w:hAnsi="Times New Roman" w:cs="Times New Roman"/>
          <w:sz w:val="28"/>
          <w:szCs w:val="28"/>
        </w:rPr>
        <w:t>к проекту решения Петрозаводского городского Совета</w:t>
      </w:r>
    </w:p>
    <w:p w14:paraId="7AF263D4" w14:textId="0726B047" w:rsidR="00A91BCE" w:rsidRPr="00A91BCE" w:rsidRDefault="00A91BCE" w:rsidP="00A91B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1BCE">
        <w:rPr>
          <w:rFonts w:ascii="Times New Roman" w:hAnsi="Times New Roman" w:cs="Times New Roman"/>
          <w:sz w:val="28"/>
          <w:szCs w:val="28"/>
        </w:rPr>
        <w:t>Об утверждении Порядка материально-технического</w:t>
      </w:r>
    </w:p>
    <w:p w14:paraId="3FECB0D4" w14:textId="77777777" w:rsidR="00A91BCE" w:rsidRPr="00A91BCE" w:rsidRDefault="00A91BCE" w:rsidP="00A91B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1BCE">
        <w:rPr>
          <w:rFonts w:ascii="Times New Roman" w:hAnsi="Times New Roman" w:cs="Times New Roman"/>
          <w:sz w:val="28"/>
          <w:szCs w:val="28"/>
        </w:rPr>
        <w:t>и организационного обеспечения деятельности органов</w:t>
      </w:r>
    </w:p>
    <w:p w14:paraId="4F3258BE" w14:textId="5FE6C173" w:rsidR="00A91BCE" w:rsidRPr="00A91BCE" w:rsidRDefault="00A91BCE" w:rsidP="00A91B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1BC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724481" w:rsidRPr="00724481">
        <w:t xml:space="preserve"> </w:t>
      </w:r>
      <w:r w:rsidR="00724481" w:rsidRPr="00724481">
        <w:rPr>
          <w:rFonts w:ascii="Times New Roman" w:hAnsi="Times New Roman" w:cs="Times New Roman"/>
          <w:sz w:val="28"/>
          <w:szCs w:val="28"/>
        </w:rPr>
        <w:t>Петрозаводского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9835B45" w14:textId="77777777" w:rsidR="00A91BCE" w:rsidRPr="00A91BCE" w:rsidRDefault="00A91BCE" w:rsidP="00A9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5155A3" w14:textId="61FC8F80" w:rsidR="00A91BCE" w:rsidRPr="00A91BCE" w:rsidRDefault="00A91BCE" w:rsidP="00A9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CE">
        <w:rPr>
          <w:rFonts w:ascii="Times New Roman" w:hAnsi="Times New Roman" w:cs="Times New Roman"/>
          <w:sz w:val="28"/>
          <w:szCs w:val="28"/>
        </w:rPr>
        <w:t xml:space="preserve">Настоящий проект вносится на рассмотрение сессии Петрозаводского городского Совета в соответствии с Федеральным законом от 20.03.2025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91BCE">
        <w:rPr>
          <w:rFonts w:ascii="Times New Roman" w:hAnsi="Times New Roman" w:cs="Times New Roman"/>
          <w:sz w:val="28"/>
          <w:szCs w:val="28"/>
        </w:rPr>
        <w:t>№ 33-ФЗ «Об общих принципах организации местного самоуправления в единой системе публичной власти».</w:t>
      </w:r>
    </w:p>
    <w:p w14:paraId="504DD5E7" w14:textId="767CAB28" w:rsidR="00A91BCE" w:rsidRDefault="00A91BCE" w:rsidP="00724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CE">
        <w:rPr>
          <w:rFonts w:ascii="Times New Roman" w:hAnsi="Times New Roman" w:cs="Times New Roman"/>
          <w:sz w:val="28"/>
          <w:szCs w:val="28"/>
        </w:rPr>
        <w:t xml:space="preserve">На основании пункта 7 части 1 статьи 16 Федерального закона </w:t>
      </w:r>
      <w:bookmarkStart w:id="1" w:name="_Hlk208213974"/>
      <w:r w:rsidR="00D930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91BCE">
        <w:rPr>
          <w:rFonts w:ascii="Times New Roman" w:hAnsi="Times New Roman" w:cs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1BCE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724481" w:rsidRPr="00724481">
        <w:t xml:space="preserve"> </w:t>
      </w:r>
      <w:r w:rsidR="00724481">
        <w:rPr>
          <w:rFonts w:ascii="Times New Roman" w:hAnsi="Times New Roman" w:cs="Times New Roman"/>
          <w:sz w:val="28"/>
          <w:szCs w:val="28"/>
        </w:rPr>
        <w:t>в</w:t>
      </w:r>
      <w:r w:rsidR="00724481" w:rsidRPr="00724481">
        <w:rPr>
          <w:rFonts w:ascii="Times New Roman" w:hAnsi="Times New Roman" w:cs="Times New Roman"/>
          <w:sz w:val="28"/>
          <w:szCs w:val="28"/>
        </w:rPr>
        <w:t xml:space="preserve"> исключительной компетенции представительного органа муниципального образования наход</w:t>
      </w:r>
      <w:r w:rsidR="00724481">
        <w:rPr>
          <w:rFonts w:ascii="Times New Roman" w:hAnsi="Times New Roman" w:cs="Times New Roman"/>
          <w:sz w:val="28"/>
          <w:szCs w:val="28"/>
        </w:rPr>
        <w:t>и</w:t>
      </w:r>
      <w:r w:rsidR="00724481" w:rsidRPr="00724481">
        <w:rPr>
          <w:rFonts w:ascii="Times New Roman" w:hAnsi="Times New Roman" w:cs="Times New Roman"/>
          <w:sz w:val="28"/>
          <w:szCs w:val="28"/>
        </w:rPr>
        <w:t>тся</w:t>
      </w:r>
      <w:r w:rsidR="00724481">
        <w:rPr>
          <w:rFonts w:ascii="Times New Roman" w:hAnsi="Times New Roman" w:cs="Times New Roman"/>
          <w:sz w:val="28"/>
          <w:szCs w:val="28"/>
        </w:rPr>
        <w:t xml:space="preserve"> </w:t>
      </w:r>
      <w:r w:rsidR="00724481" w:rsidRPr="00724481">
        <w:rPr>
          <w:rFonts w:ascii="Times New Roman" w:hAnsi="Times New Roman" w:cs="Times New Roman"/>
          <w:sz w:val="28"/>
          <w:szCs w:val="28"/>
        </w:rPr>
        <w:t>определение порядка материально-технического и организационного обеспечения деятельности органов местного самоуправления</w:t>
      </w:r>
      <w:r w:rsidR="00724481">
        <w:rPr>
          <w:rFonts w:ascii="Times New Roman" w:hAnsi="Times New Roman" w:cs="Times New Roman"/>
          <w:sz w:val="28"/>
          <w:szCs w:val="28"/>
        </w:rPr>
        <w:t>.</w:t>
      </w:r>
    </w:p>
    <w:p w14:paraId="355B95EF" w14:textId="06545A2B" w:rsidR="00A91BCE" w:rsidRDefault="00A91BCE" w:rsidP="00724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CE"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 w:rsidR="00724481">
        <w:rPr>
          <w:rFonts w:ascii="Times New Roman" w:hAnsi="Times New Roman" w:cs="Times New Roman"/>
          <w:sz w:val="28"/>
          <w:szCs w:val="28"/>
        </w:rPr>
        <w:t xml:space="preserve">разработан с целью утверждения </w:t>
      </w:r>
      <w:r w:rsidR="00724481" w:rsidRPr="00724481">
        <w:rPr>
          <w:rFonts w:ascii="Times New Roman" w:hAnsi="Times New Roman" w:cs="Times New Roman"/>
          <w:sz w:val="28"/>
          <w:szCs w:val="28"/>
        </w:rPr>
        <w:t>Порядка материально-технического</w:t>
      </w:r>
      <w:r w:rsidR="00724481">
        <w:rPr>
          <w:rFonts w:ascii="Times New Roman" w:hAnsi="Times New Roman" w:cs="Times New Roman"/>
          <w:sz w:val="28"/>
          <w:szCs w:val="28"/>
        </w:rPr>
        <w:t xml:space="preserve"> </w:t>
      </w:r>
      <w:r w:rsidR="00724481" w:rsidRPr="00724481">
        <w:rPr>
          <w:rFonts w:ascii="Times New Roman" w:hAnsi="Times New Roman" w:cs="Times New Roman"/>
          <w:sz w:val="28"/>
          <w:szCs w:val="28"/>
        </w:rPr>
        <w:t>и организационного обеспечения деятельности органов</w:t>
      </w:r>
      <w:r w:rsidR="00724481">
        <w:rPr>
          <w:rFonts w:ascii="Times New Roman" w:hAnsi="Times New Roman" w:cs="Times New Roman"/>
          <w:sz w:val="28"/>
          <w:szCs w:val="28"/>
        </w:rPr>
        <w:t xml:space="preserve"> </w:t>
      </w:r>
      <w:r w:rsidR="00724481" w:rsidRPr="00724481">
        <w:rPr>
          <w:rFonts w:ascii="Times New Roman" w:hAnsi="Times New Roman" w:cs="Times New Roman"/>
          <w:sz w:val="28"/>
          <w:szCs w:val="28"/>
        </w:rPr>
        <w:t>местного самоуправления Петрозаводского городского округа</w:t>
      </w:r>
      <w:r w:rsidR="00724481">
        <w:rPr>
          <w:rFonts w:ascii="Times New Roman" w:hAnsi="Times New Roman" w:cs="Times New Roman"/>
          <w:sz w:val="28"/>
          <w:szCs w:val="28"/>
        </w:rPr>
        <w:t xml:space="preserve"> в реализацию указанного выше положения </w:t>
      </w:r>
      <w:r w:rsidR="00724481" w:rsidRPr="00724481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724481">
        <w:rPr>
          <w:rFonts w:ascii="Times New Roman" w:hAnsi="Times New Roman" w:cs="Times New Roman"/>
          <w:sz w:val="28"/>
          <w:szCs w:val="28"/>
        </w:rPr>
        <w:t>.</w:t>
      </w:r>
    </w:p>
    <w:p w14:paraId="6A7C8554" w14:textId="5CBC1041" w:rsidR="00724481" w:rsidRPr="00724481" w:rsidRDefault="00724481" w:rsidP="00724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48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данного проекта Администрация Петрозаводского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4481">
        <w:rPr>
          <w:rFonts w:ascii="Times New Roman" w:hAnsi="Times New Roman" w:cs="Times New Roman"/>
          <w:sz w:val="28"/>
          <w:szCs w:val="28"/>
        </w:rPr>
        <w:t xml:space="preserve">письмо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72448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24481"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2376/1.3</w:t>
      </w:r>
      <w:r w:rsidR="00D930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03/НПУ-и)</w:t>
      </w:r>
      <w:r w:rsidRPr="00724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Контрольно-счетная палата Петрозаводского городского округа (письмо от 14.07.2025 № 01</w:t>
      </w:r>
      <w:r w:rsidR="005051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14/275) </w:t>
      </w:r>
      <w:r w:rsidRPr="00724481">
        <w:rPr>
          <w:rFonts w:ascii="Times New Roman" w:hAnsi="Times New Roman" w:cs="Times New Roman"/>
          <w:sz w:val="28"/>
          <w:szCs w:val="28"/>
        </w:rPr>
        <w:t>сообщил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4481">
        <w:rPr>
          <w:rFonts w:ascii="Times New Roman" w:hAnsi="Times New Roman" w:cs="Times New Roman"/>
          <w:sz w:val="28"/>
          <w:szCs w:val="28"/>
        </w:rPr>
        <w:t xml:space="preserve"> об отсутствии по нему замечаний и предложений.</w:t>
      </w:r>
    </w:p>
    <w:p w14:paraId="4613C759" w14:textId="77777777" w:rsidR="00724481" w:rsidRPr="00724481" w:rsidRDefault="00724481" w:rsidP="00724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0A49A7" w14:textId="77777777" w:rsidR="00A91BCE" w:rsidRPr="00A91BCE" w:rsidRDefault="00A91BCE" w:rsidP="00A9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B872B2" w14:textId="77777777" w:rsidR="00A91BCE" w:rsidRPr="00A91BCE" w:rsidRDefault="00A91BCE" w:rsidP="00A9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14E724" w14:textId="77777777" w:rsidR="00A91BCE" w:rsidRPr="00A91BCE" w:rsidRDefault="00A91BCE" w:rsidP="00724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C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16F406B4" w14:textId="77777777" w:rsidR="00A91BCE" w:rsidRPr="00A91BCE" w:rsidRDefault="00A91BCE" w:rsidP="00724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CE">
        <w:rPr>
          <w:rFonts w:ascii="Times New Roman" w:hAnsi="Times New Roman" w:cs="Times New Roman"/>
          <w:sz w:val="28"/>
          <w:szCs w:val="28"/>
        </w:rPr>
        <w:t>Петрозаводского городского Совета                                                    Н.И. Дрейзис</w:t>
      </w:r>
    </w:p>
    <w:p w14:paraId="29552C39" w14:textId="77777777" w:rsidR="00A91BCE" w:rsidRPr="00E508CA" w:rsidRDefault="00A91BCE" w:rsidP="000B5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91BCE" w:rsidRPr="00E5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E78B4" w14:textId="77777777" w:rsidR="00421407" w:rsidRDefault="00421407">
      <w:pPr>
        <w:spacing w:after="0" w:line="240" w:lineRule="auto"/>
      </w:pPr>
      <w:r>
        <w:separator/>
      </w:r>
    </w:p>
  </w:endnote>
  <w:endnote w:type="continuationSeparator" w:id="0">
    <w:p w14:paraId="48603828" w14:textId="77777777" w:rsidR="00421407" w:rsidRDefault="0042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A980" w14:textId="77777777" w:rsidR="00421407" w:rsidRDefault="00421407">
      <w:pPr>
        <w:spacing w:after="0" w:line="240" w:lineRule="auto"/>
      </w:pPr>
      <w:r>
        <w:separator/>
      </w:r>
    </w:p>
  </w:footnote>
  <w:footnote w:type="continuationSeparator" w:id="0">
    <w:p w14:paraId="395F80E6" w14:textId="77777777" w:rsidR="00421407" w:rsidRDefault="0042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43E760CF" w14:textId="77777777" w:rsidR="00CF1494" w:rsidRPr="00DB42D8" w:rsidRDefault="00DB58FD">
        <w:pPr>
          <w:pStyle w:val="ae"/>
          <w:jc w:val="center"/>
          <w:rPr>
            <w:sz w:val="24"/>
          </w:rPr>
        </w:pPr>
      </w:p>
    </w:sdtContent>
  </w:sdt>
  <w:p w14:paraId="1E79B2C1" w14:textId="77777777" w:rsidR="00CF1494" w:rsidRDefault="00CF149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1853"/>
    <w:multiLevelType w:val="hybridMultilevel"/>
    <w:tmpl w:val="8D323A2A"/>
    <w:lvl w:ilvl="0" w:tplc="2D242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F37269"/>
    <w:multiLevelType w:val="hybridMultilevel"/>
    <w:tmpl w:val="DC3C776E"/>
    <w:lvl w:ilvl="0" w:tplc="E64EFB5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7899042">
    <w:abstractNumId w:val="0"/>
  </w:num>
  <w:num w:numId="2" w16cid:durableId="162550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CA"/>
    <w:rsid w:val="000B580C"/>
    <w:rsid w:val="000F0AF1"/>
    <w:rsid w:val="00106C01"/>
    <w:rsid w:val="001D6939"/>
    <w:rsid w:val="001E4AD7"/>
    <w:rsid w:val="002301CF"/>
    <w:rsid w:val="00254219"/>
    <w:rsid w:val="00421407"/>
    <w:rsid w:val="00480DD7"/>
    <w:rsid w:val="00492A95"/>
    <w:rsid w:val="005051AC"/>
    <w:rsid w:val="005F4050"/>
    <w:rsid w:val="006764BB"/>
    <w:rsid w:val="006B453A"/>
    <w:rsid w:val="006E2E3D"/>
    <w:rsid w:val="00724481"/>
    <w:rsid w:val="007A4160"/>
    <w:rsid w:val="009C3F75"/>
    <w:rsid w:val="00A64CFC"/>
    <w:rsid w:val="00A7335F"/>
    <w:rsid w:val="00A74768"/>
    <w:rsid w:val="00A90441"/>
    <w:rsid w:val="00A91BCE"/>
    <w:rsid w:val="00AF1D8C"/>
    <w:rsid w:val="00B07A3D"/>
    <w:rsid w:val="00B37E53"/>
    <w:rsid w:val="00B5416D"/>
    <w:rsid w:val="00B5520B"/>
    <w:rsid w:val="00C42DF1"/>
    <w:rsid w:val="00C57304"/>
    <w:rsid w:val="00CB56CE"/>
    <w:rsid w:val="00CF1494"/>
    <w:rsid w:val="00D45C14"/>
    <w:rsid w:val="00D51294"/>
    <w:rsid w:val="00D9305D"/>
    <w:rsid w:val="00D951FD"/>
    <w:rsid w:val="00DB58FD"/>
    <w:rsid w:val="00DD3255"/>
    <w:rsid w:val="00DE0DFE"/>
    <w:rsid w:val="00DF30AF"/>
    <w:rsid w:val="00DF7454"/>
    <w:rsid w:val="00E5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41AF"/>
  <w15:chartTrackingRefBased/>
  <w15:docId w15:val="{67B1CCC2-E85E-4F0E-9228-94AB4DFA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CA"/>
  </w:style>
  <w:style w:type="paragraph" w:styleId="1">
    <w:name w:val="heading 1"/>
    <w:basedOn w:val="a"/>
    <w:next w:val="a"/>
    <w:link w:val="10"/>
    <w:uiPriority w:val="9"/>
    <w:qFormat/>
    <w:rsid w:val="00E50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0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0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08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08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08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08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08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08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0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0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0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08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08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08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0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08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08C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508C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508CA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semiHidden/>
    <w:unhideWhenUsed/>
    <w:rsid w:val="00E50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508CA"/>
  </w:style>
  <w:style w:type="table" w:customStyle="1" w:styleId="11">
    <w:name w:val="Сетка таблицы1"/>
    <w:basedOn w:val="a1"/>
    <w:next w:val="af0"/>
    <w:uiPriority w:val="39"/>
    <w:rsid w:val="00E508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E5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53D0-F0F7-48C4-B2E6-C1DC4BBA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23</cp:revision>
  <cp:lastPrinted>2025-09-08T10:02:00Z</cp:lastPrinted>
  <dcterms:created xsi:type="dcterms:W3CDTF">2025-05-26T08:23:00Z</dcterms:created>
  <dcterms:modified xsi:type="dcterms:W3CDTF">2025-09-09T06:15:00Z</dcterms:modified>
</cp:coreProperties>
</file>