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0588" w14:textId="60051980" w:rsidR="00630AB9" w:rsidRDefault="00AC6692" w:rsidP="00516B1A">
      <w:pPr>
        <w:tabs>
          <w:tab w:val="left" w:pos="8364"/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Отчет постоянной контрольной комиссии</w:t>
      </w:r>
    </w:p>
    <w:p w14:paraId="25AD9AB2" w14:textId="02F2B1BC" w:rsidR="00AC6692" w:rsidRPr="000216A7" w:rsidRDefault="00AC6692" w:rsidP="00AC6692">
      <w:pPr>
        <w:spacing w:after="0" w:line="240" w:lineRule="auto"/>
        <w:ind w:right="2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Петрозаводского городского Совета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о своей деятельности за</w:t>
      </w:r>
      <w:r w:rsidR="00C27E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55A22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четвертый</w:t>
      </w:r>
      <w:r w:rsidR="00986E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216A7">
        <w:rPr>
          <w:rFonts w:ascii="Times New Roman" w:hAnsi="Times New Roman" w:cs="Times New Roman"/>
          <w:bCs/>
          <w:sz w:val="28"/>
          <w:szCs w:val="28"/>
        </w:rPr>
        <w:t>квартал 20</w:t>
      </w:r>
      <w:r w:rsidR="001859C9" w:rsidRPr="000216A7">
        <w:rPr>
          <w:rFonts w:ascii="Times New Roman" w:hAnsi="Times New Roman" w:cs="Times New Roman"/>
          <w:bCs/>
          <w:sz w:val="28"/>
          <w:szCs w:val="28"/>
        </w:rPr>
        <w:t>2</w:t>
      </w:r>
      <w:r w:rsidR="00730CCA">
        <w:rPr>
          <w:rFonts w:ascii="Times New Roman" w:hAnsi="Times New Roman" w:cs="Times New Roman"/>
          <w:bCs/>
          <w:sz w:val="28"/>
          <w:szCs w:val="28"/>
        </w:rPr>
        <w:t>5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</w:t>
      </w:r>
    </w:p>
    <w:p w14:paraId="101465D9" w14:textId="77777777" w:rsidR="00AC6692" w:rsidRPr="000216A7" w:rsidRDefault="00AC6692" w:rsidP="00AC6692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93FEBC" w14:textId="66B5A535" w:rsidR="00497D05" w:rsidRPr="000216A7" w:rsidRDefault="00AC6692" w:rsidP="009F3D60">
      <w:pPr>
        <w:pStyle w:val="2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Постоянная контрольная комиссия Петрозаводского городского Совета (дале</w:t>
      </w:r>
      <w:r w:rsidR="00EA6BA6">
        <w:rPr>
          <w:rFonts w:ascii="Times New Roman" w:hAnsi="Times New Roman" w:cs="Times New Roman"/>
          <w:color w:val="000000"/>
          <w:sz w:val="28"/>
          <w:szCs w:val="28"/>
          <w:lang w:bidi="ru-RU"/>
        </w:rPr>
        <w:t>е -</w:t>
      </w:r>
      <w:r w:rsidR="00EA1CD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контрольная комиссия) в пределах, установленных </w:t>
      </w:r>
      <w:r w:rsidR="00E32316"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законодательством,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осуществляет контроль за деятельностью Главы Петрозаводского городского округа, Администраци</w:t>
      </w:r>
      <w:r w:rsidR="00EA6BA6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Петрозаводского городского округа, контроль выполнения решений Петрозаводского городского Совета, </w:t>
      </w:r>
      <w:r w:rsidR="00112C7B" w:rsidRPr="00112C7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рабочих групп Петрозаводского городского Совета</w:t>
      </w:r>
      <w:r w:rsidR="00112C7B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112C7B" w:rsidRPr="00112C7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постановлений и распоряжений Администрации Петрозаводского городского округа</w:t>
      </w:r>
      <w:r w:rsidR="00112C7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3DA06862" w14:textId="33444991" w:rsidR="00AC6692" w:rsidRDefault="00AC6692" w:rsidP="009F3D60">
      <w:pPr>
        <w:pStyle w:val="2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течение отчетного периода контрольная комиссия осуществляла свою деятельность в соответствии с Уставом Петрозаводского городского округа, Регламентом Петрозаводского городского Совета, Положением о постоянной контрольной комиссии Петрозаводского городского Совета.</w:t>
      </w:r>
    </w:p>
    <w:p w14:paraId="6822FC38" w14:textId="1C05A20B" w:rsidR="00117F73" w:rsidRDefault="00C27ED2" w:rsidP="009F3D60">
      <w:pPr>
        <w:pStyle w:val="2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B55A22">
        <w:rPr>
          <w:rFonts w:ascii="Times New Roman" w:hAnsi="Times New Roman" w:cs="Times New Roman"/>
          <w:sz w:val="28"/>
          <w:szCs w:val="28"/>
        </w:rPr>
        <w:t>четвертом</w:t>
      </w:r>
      <w:r w:rsidR="00986E75">
        <w:rPr>
          <w:rFonts w:ascii="Times New Roman" w:hAnsi="Times New Roman" w:cs="Times New Roman"/>
          <w:sz w:val="28"/>
          <w:szCs w:val="28"/>
        </w:rPr>
        <w:t xml:space="preserve"> </w:t>
      </w:r>
      <w:r w:rsidR="002967F0" w:rsidRPr="002967F0">
        <w:rPr>
          <w:rFonts w:ascii="Times New Roman" w:hAnsi="Times New Roman" w:cs="Times New Roman"/>
          <w:sz w:val="28"/>
          <w:szCs w:val="28"/>
        </w:rPr>
        <w:t>квартале 202</w:t>
      </w:r>
      <w:r w:rsidR="00730CCA">
        <w:rPr>
          <w:rFonts w:ascii="Times New Roman" w:hAnsi="Times New Roman" w:cs="Times New Roman"/>
          <w:sz w:val="28"/>
          <w:szCs w:val="28"/>
        </w:rPr>
        <w:t>5</w:t>
      </w:r>
      <w:r w:rsidR="002967F0" w:rsidRPr="002967F0">
        <w:rPr>
          <w:rFonts w:ascii="Times New Roman" w:hAnsi="Times New Roman" w:cs="Times New Roman"/>
          <w:sz w:val="28"/>
          <w:szCs w:val="28"/>
        </w:rPr>
        <w:t xml:space="preserve"> года контрольная комиссия рассм</w:t>
      </w:r>
      <w:r w:rsidR="002967F0">
        <w:rPr>
          <w:rFonts w:ascii="Times New Roman" w:hAnsi="Times New Roman" w:cs="Times New Roman"/>
          <w:sz w:val="28"/>
          <w:szCs w:val="28"/>
        </w:rPr>
        <w:t>отрела</w:t>
      </w:r>
      <w:r w:rsidR="002967F0" w:rsidRPr="002967F0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14:paraId="04C303D0" w14:textId="77777777" w:rsidR="00CC00CB" w:rsidRPr="00CC00CB" w:rsidRDefault="004638B4" w:rsidP="009F3D60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9013085"/>
      <w:r>
        <w:rPr>
          <w:rFonts w:ascii="Times New Roman" w:hAnsi="Times New Roman" w:cs="Times New Roman"/>
          <w:sz w:val="28"/>
          <w:szCs w:val="28"/>
        </w:rPr>
        <w:tab/>
      </w:r>
      <w:r w:rsidR="00CC00CB" w:rsidRPr="00CC00CB">
        <w:rPr>
          <w:rFonts w:ascii="Times New Roman" w:hAnsi="Times New Roman" w:cs="Times New Roman"/>
          <w:sz w:val="28"/>
          <w:szCs w:val="28"/>
        </w:rPr>
        <w:t>1.</w:t>
      </w:r>
      <w:r w:rsidR="00CC00CB" w:rsidRPr="00CC00CB">
        <w:rPr>
          <w:rFonts w:ascii="Times New Roman" w:hAnsi="Times New Roman" w:cs="Times New Roman"/>
          <w:sz w:val="28"/>
          <w:szCs w:val="28"/>
        </w:rPr>
        <w:tab/>
        <w:t>О проверке   использования   средств   субсидии   на   реализацию мероприятий по организации бесплатного горячего питания обучающихся, получающих   начальное   общее   образование   в   муниципальных образовательных   организациях, в   том   числе   применение   нормативов, установленных   нормативными   правовыми   актами   Петрозаводского городского округа.</w:t>
      </w:r>
    </w:p>
    <w:p w14:paraId="70A06CF9" w14:textId="77777777" w:rsidR="00CC00CB" w:rsidRPr="00CC00CB" w:rsidRDefault="00CC00CB" w:rsidP="009F3D60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CB">
        <w:rPr>
          <w:rFonts w:ascii="Times New Roman" w:hAnsi="Times New Roman" w:cs="Times New Roman"/>
          <w:sz w:val="28"/>
          <w:szCs w:val="28"/>
        </w:rPr>
        <w:t>2.</w:t>
      </w:r>
      <w:r w:rsidRPr="00CC00CB">
        <w:rPr>
          <w:rFonts w:ascii="Times New Roman" w:hAnsi="Times New Roman" w:cs="Times New Roman"/>
          <w:sz w:val="28"/>
          <w:szCs w:val="28"/>
        </w:rPr>
        <w:tab/>
        <w:t>О проверке целевого и эффективного использования средств бюджета Петрозаводского   городского   округа, выделенных   муниципальному бюджетному   учреждению   дополнительного   образования   Петрозаводского городского округа «Спортивная школа Олимпийского резерва № 5».</w:t>
      </w:r>
    </w:p>
    <w:p w14:paraId="664E7D85" w14:textId="77777777" w:rsidR="00CC00CB" w:rsidRPr="00CC00CB" w:rsidRDefault="00CC00CB" w:rsidP="009F3D60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0CB">
        <w:rPr>
          <w:rFonts w:ascii="Times New Roman" w:hAnsi="Times New Roman" w:cs="Times New Roman"/>
          <w:sz w:val="28"/>
          <w:szCs w:val="28"/>
        </w:rPr>
        <w:t>3.</w:t>
      </w:r>
      <w:r w:rsidRPr="00CC00CB">
        <w:rPr>
          <w:rFonts w:ascii="Times New Roman" w:hAnsi="Times New Roman" w:cs="Times New Roman"/>
          <w:sz w:val="28"/>
          <w:szCs w:val="28"/>
        </w:rPr>
        <w:tab/>
        <w:t>О некоторых вопросах по соблюдению антикоррупционного законодательства в Петрозаводском городском Совете (анализ осуществления закупок Петрозаводским городским Советом в 2025 г., анализ представленных в 2025г. муниципальными служащими Петрозаводского городского Совета деклараций о возможной личной заинтересованности).</w:t>
      </w:r>
    </w:p>
    <w:bookmarkEnd w:id="0"/>
    <w:p w14:paraId="0D340249" w14:textId="77777777" w:rsidR="00CC00CB" w:rsidRDefault="00CC00CB" w:rsidP="009F3D60">
      <w:pPr>
        <w:pStyle w:val="22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8AFB33C" w14:textId="5187BAD2" w:rsidR="00CC00CB" w:rsidRDefault="00481AE8" w:rsidP="009F3D60">
      <w:pPr>
        <w:pStyle w:val="22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_Hlk217901106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55C58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55C58">
        <w:rPr>
          <w:rFonts w:ascii="Times New Roman" w:hAnsi="Times New Roman" w:cs="Times New Roman"/>
          <w:sz w:val="28"/>
          <w:szCs w:val="28"/>
        </w:rPr>
        <w:t xml:space="preserve"> контрольной </w:t>
      </w:r>
      <w:r w:rsidR="00971AC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CC00CB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B6012A" w:rsidRPr="00B6012A">
        <w:rPr>
          <w:rFonts w:ascii="Times New Roman" w:hAnsi="Times New Roman" w:cs="Times New Roman"/>
          <w:sz w:val="28"/>
          <w:szCs w:val="28"/>
        </w:rPr>
        <w:t xml:space="preserve"> </w:t>
      </w:r>
      <w:r w:rsidR="00184316">
        <w:rPr>
          <w:rFonts w:ascii="Times New Roman" w:hAnsi="Times New Roman" w:cs="Times New Roman"/>
          <w:sz w:val="28"/>
          <w:szCs w:val="28"/>
        </w:rPr>
        <w:t>К</w:t>
      </w:r>
      <w:r w:rsidR="00B6012A" w:rsidRPr="00B6012A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="00B6012A">
        <w:rPr>
          <w:rFonts w:ascii="Times New Roman" w:hAnsi="Times New Roman" w:cs="Times New Roman"/>
          <w:sz w:val="28"/>
          <w:szCs w:val="28"/>
        </w:rPr>
        <w:t xml:space="preserve"> Петрозаводского городского округа</w:t>
      </w:r>
      <w:r w:rsidR="00184316">
        <w:rPr>
          <w:rFonts w:ascii="Times New Roman" w:hAnsi="Times New Roman" w:cs="Times New Roman"/>
          <w:sz w:val="28"/>
          <w:szCs w:val="28"/>
        </w:rPr>
        <w:t xml:space="preserve"> </w:t>
      </w:r>
      <w:r w:rsidR="00B6012A" w:rsidRPr="00B6012A">
        <w:rPr>
          <w:rFonts w:ascii="Times New Roman" w:hAnsi="Times New Roman" w:cs="Times New Roman"/>
          <w:sz w:val="28"/>
          <w:szCs w:val="28"/>
        </w:rPr>
        <w:t>представил</w:t>
      </w:r>
      <w:r w:rsidR="00E32316">
        <w:rPr>
          <w:rFonts w:ascii="Times New Roman" w:hAnsi="Times New Roman" w:cs="Times New Roman"/>
          <w:sz w:val="28"/>
          <w:szCs w:val="28"/>
        </w:rPr>
        <w:t>а</w:t>
      </w:r>
      <w:r w:rsidR="00B6012A" w:rsidRPr="00B6012A">
        <w:rPr>
          <w:rFonts w:ascii="Times New Roman" w:hAnsi="Times New Roman" w:cs="Times New Roman"/>
          <w:sz w:val="28"/>
          <w:szCs w:val="28"/>
        </w:rPr>
        <w:t xml:space="preserve"> членам постоянной контрольной комиссии</w:t>
      </w:r>
      <w:r w:rsidR="00CC00CB">
        <w:rPr>
          <w:rFonts w:ascii="Times New Roman" w:hAnsi="Times New Roman" w:cs="Times New Roman"/>
          <w:sz w:val="28"/>
          <w:szCs w:val="28"/>
        </w:rPr>
        <w:t xml:space="preserve"> о</w:t>
      </w:r>
      <w:r w:rsidR="00CC00CB" w:rsidRPr="00CC00CB">
        <w:rPr>
          <w:rFonts w:ascii="Times New Roman" w:hAnsi="Times New Roman" w:cs="Times New Roman"/>
          <w:sz w:val="28"/>
          <w:szCs w:val="28"/>
        </w:rPr>
        <w:t>тчет о результатах контрольного мероприятия</w:t>
      </w:r>
      <w:r w:rsidR="00CC00CB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CC00CB">
        <w:rPr>
          <w:rFonts w:ascii="Times New Roman" w:hAnsi="Times New Roman" w:cs="Times New Roman"/>
          <w:sz w:val="28"/>
          <w:szCs w:val="28"/>
        </w:rPr>
        <w:t>«</w:t>
      </w:r>
      <w:r w:rsidR="00CC00CB" w:rsidRPr="00CC00CB">
        <w:rPr>
          <w:rFonts w:ascii="Times New Roman" w:hAnsi="Times New Roman" w:cs="Times New Roman"/>
          <w:sz w:val="28"/>
          <w:szCs w:val="28"/>
        </w:rPr>
        <w:t>Проверка использования средств субсидии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организациях, в том числе применение нормативов, установленных нормативными правовыми актами Петрозаводского городского округа»</w:t>
      </w:r>
      <w:r w:rsidR="00CC00CB">
        <w:rPr>
          <w:rFonts w:ascii="Times New Roman" w:hAnsi="Times New Roman" w:cs="Times New Roman"/>
          <w:sz w:val="28"/>
          <w:szCs w:val="28"/>
        </w:rPr>
        <w:t>.</w:t>
      </w:r>
    </w:p>
    <w:p w14:paraId="03F69751" w14:textId="2476778B" w:rsidR="00F34F4C" w:rsidRDefault="00B6012A" w:rsidP="009F3D60">
      <w:pPr>
        <w:pStyle w:val="22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012A">
        <w:rPr>
          <w:rFonts w:ascii="Times New Roman" w:hAnsi="Times New Roman" w:cs="Times New Roman"/>
          <w:sz w:val="28"/>
          <w:szCs w:val="28"/>
        </w:rPr>
        <w:t xml:space="preserve"> </w:t>
      </w:r>
      <w:r w:rsidR="00CC00CB" w:rsidRPr="00CC00CB">
        <w:rPr>
          <w:rFonts w:ascii="Times New Roman" w:hAnsi="Times New Roman" w:cs="Times New Roman"/>
          <w:sz w:val="28"/>
          <w:szCs w:val="28"/>
        </w:rPr>
        <w:t>Цел</w:t>
      </w:r>
      <w:r w:rsidR="009F3D60">
        <w:rPr>
          <w:rFonts w:ascii="Times New Roman" w:hAnsi="Times New Roman" w:cs="Times New Roman"/>
          <w:sz w:val="28"/>
          <w:szCs w:val="28"/>
        </w:rPr>
        <w:t>ями</w:t>
      </w:r>
      <w:r w:rsidR="00CC00CB" w:rsidRPr="00CC00CB">
        <w:rPr>
          <w:rFonts w:ascii="Times New Roman" w:hAnsi="Times New Roman" w:cs="Times New Roman"/>
          <w:sz w:val="28"/>
          <w:szCs w:val="28"/>
        </w:rPr>
        <w:t xml:space="preserve"> контрольного мероприятия</w:t>
      </w:r>
      <w:r w:rsidR="00CC00CB">
        <w:rPr>
          <w:rFonts w:ascii="Times New Roman" w:hAnsi="Times New Roman" w:cs="Times New Roman"/>
          <w:sz w:val="28"/>
          <w:szCs w:val="28"/>
        </w:rPr>
        <w:t xml:space="preserve"> был</w:t>
      </w:r>
      <w:r w:rsidR="009F3D60">
        <w:rPr>
          <w:rFonts w:ascii="Times New Roman" w:hAnsi="Times New Roman" w:cs="Times New Roman"/>
          <w:sz w:val="28"/>
          <w:szCs w:val="28"/>
        </w:rPr>
        <w:t>и</w:t>
      </w:r>
      <w:r w:rsidR="00CC00CB">
        <w:rPr>
          <w:rFonts w:ascii="Times New Roman" w:hAnsi="Times New Roman" w:cs="Times New Roman"/>
          <w:sz w:val="28"/>
          <w:szCs w:val="28"/>
        </w:rPr>
        <w:t xml:space="preserve"> </w:t>
      </w:r>
      <w:r w:rsidR="00CC00CB" w:rsidRPr="00CC00CB">
        <w:rPr>
          <w:rFonts w:ascii="Times New Roman" w:hAnsi="Times New Roman" w:cs="Times New Roman"/>
          <w:sz w:val="28"/>
          <w:szCs w:val="28"/>
        </w:rPr>
        <w:t>осуществ</w:t>
      </w:r>
      <w:r w:rsidR="00CC00CB">
        <w:rPr>
          <w:rFonts w:ascii="Times New Roman" w:hAnsi="Times New Roman" w:cs="Times New Roman"/>
          <w:sz w:val="28"/>
          <w:szCs w:val="28"/>
        </w:rPr>
        <w:t>ление</w:t>
      </w:r>
      <w:r w:rsidR="00CC00CB" w:rsidRPr="00CC00CB">
        <w:rPr>
          <w:rFonts w:ascii="Times New Roman" w:hAnsi="Times New Roman" w:cs="Times New Roman"/>
          <w:sz w:val="28"/>
          <w:szCs w:val="28"/>
        </w:rPr>
        <w:t xml:space="preserve"> выборочн</w:t>
      </w:r>
      <w:r w:rsidR="00CC00CB">
        <w:rPr>
          <w:rFonts w:ascii="Times New Roman" w:hAnsi="Times New Roman" w:cs="Times New Roman"/>
          <w:sz w:val="28"/>
          <w:szCs w:val="28"/>
        </w:rPr>
        <w:t>ой</w:t>
      </w:r>
      <w:r w:rsidR="00CC00CB" w:rsidRPr="00CC00CB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CC00CB">
        <w:rPr>
          <w:rFonts w:ascii="Times New Roman" w:hAnsi="Times New Roman" w:cs="Times New Roman"/>
          <w:sz w:val="28"/>
          <w:szCs w:val="28"/>
        </w:rPr>
        <w:t>и</w:t>
      </w:r>
      <w:r w:rsidR="00CC00CB" w:rsidRPr="00CC00CB">
        <w:rPr>
          <w:rFonts w:ascii="Times New Roman" w:hAnsi="Times New Roman" w:cs="Times New Roman"/>
          <w:sz w:val="28"/>
          <w:szCs w:val="28"/>
        </w:rPr>
        <w:t xml:space="preserve"> законности и результативности использования средств субсидии на реализацию мероприятий по организации бесплатного горячего питания </w:t>
      </w:r>
      <w:r w:rsidR="00CC00CB" w:rsidRPr="00CC00CB">
        <w:rPr>
          <w:rFonts w:ascii="Times New Roman" w:hAnsi="Times New Roman" w:cs="Times New Roman"/>
          <w:sz w:val="28"/>
          <w:szCs w:val="28"/>
        </w:rPr>
        <w:lastRenderedPageBreak/>
        <w:t>обучающихся, получающих начальное общее образование в муниципальных образовательных организациях</w:t>
      </w:r>
      <w:r w:rsidR="00CC00C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00CB" w:rsidRPr="00CC00CB">
        <w:rPr>
          <w:rFonts w:ascii="Times New Roman" w:hAnsi="Times New Roman" w:cs="Times New Roman"/>
          <w:sz w:val="28"/>
          <w:szCs w:val="28"/>
        </w:rPr>
        <w:t>проанализировать применение нормативов, установленных нормативными правовыми актами Петрозаводского городского округа.</w:t>
      </w:r>
    </w:p>
    <w:p w14:paraId="0011C245" w14:textId="5D399239" w:rsidR="00CC00CB" w:rsidRDefault="00C64C3D" w:rsidP="009F3D60">
      <w:pPr>
        <w:pStyle w:val="22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</w:t>
      </w:r>
      <w:r w:rsidR="00CC00CB" w:rsidRPr="00CC00CB">
        <w:rPr>
          <w:rFonts w:ascii="Times New Roman" w:hAnsi="Times New Roman" w:cs="Times New Roman"/>
          <w:sz w:val="28"/>
          <w:szCs w:val="28"/>
        </w:rPr>
        <w:t xml:space="preserve"> контрольного мероприятия</w:t>
      </w:r>
      <w:r w:rsidR="00CC00CB">
        <w:rPr>
          <w:rFonts w:ascii="Times New Roman" w:hAnsi="Times New Roman" w:cs="Times New Roman"/>
          <w:sz w:val="28"/>
          <w:szCs w:val="28"/>
        </w:rPr>
        <w:t xml:space="preserve"> стали деятельность</w:t>
      </w:r>
      <w:r w:rsidR="00CC00CB" w:rsidRPr="00CC00CB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CC00CB">
        <w:rPr>
          <w:rFonts w:ascii="Times New Roman" w:hAnsi="Times New Roman" w:cs="Times New Roman"/>
          <w:sz w:val="28"/>
          <w:szCs w:val="28"/>
        </w:rPr>
        <w:t>и</w:t>
      </w:r>
      <w:r w:rsidR="00CC00CB" w:rsidRPr="00CC00CB">
        <w:rPr>
          <w:rFonts w:ascii="Times New Roman" w:hAnsi="Times New Roman" w:cs="Times New Roman"/>
          <w:sz w:val="28"/>
          <w:szCs w:val="28"/>
        </w:rPr>
        <w:t xml:space="preserve"> Петрозаводского городского округа</w:t>
      </w:r>
      <w:r w:rsidR="00B55A22">
        <w:rPr>
          <w:rFonts w:ascii="Times New Roman" w:hAnsi="Times New Roman" w:cs="Times New Roman"/>
          <w:sz w:val="28"/>
          <w:szCs w:val="28"/>
        </w:rPr>
        <w:t xml:space="preserve"> </w:t>
      </w:r>
      <w:r w:rsidR="00CC00CB">
        <w:rPr>
          <w:rFonts w:ascii="Times New Roman" w:hAnsi="Times New Roman" w:cs="Times New Roman"/>
          <w:sz w:val="28"/>
          <w:szCs w:val="28"/>
        </w:rPr>
        <w:t>(далее- Администрация)</w:t>
      </w:r>
      <w:r w:rsidR="00CC00CB" w:rsidRPr="00CC00CB">
        <w:rPr>
          <w:rFonts w:ascii="Times New Roman" w:hAnsi="Times New Roman" w:cs="Times New Roman"/>
          <w:sz w:val="28"/>
          <w:szCs w:val="28"/>
        </w:rPr>
        <w:t>, муниципальн</w:t>
      </w:r>
      <w:r w:rsidR="00CC00CB">
        <w:rPr>
          <w:rFonts w:ascii="Times New Roman" w:hAnsi="Times New Roman" w:cs="Times New Roman"/>
          <w:sz w:val="28"/>
          <w:szCs w:val="28"/>
        </w:rPr>
        <w:t>ых</w:t>
      </w:r>
      <w:r w:rsidR="00CC00CB" w:rsidRPr="00CC00CB">
        <w:rPr>
          <w:rFonts w:ascii="Times New Roman" w:hAnsi="Times New Roman" w:cs="Times New Roman"/>
          <w:sz w:val="28"/>
          <w:szCs w:val="28"/>
        </w:rPr>
        <w:t xml:space="preserve"> бюджетны</w:t>
      </w:r>
      <w:r w:rsidR="00CC00CB">
        <w:rPr>
          <w:rFonts w:ascii="Times New Roman" w:hAnsi="Times New Roman" w:cs="Times New Roman"/>
          <w:sz w:val="28"/>
          <w:szCs w:val="28"/>
        </w:rPr>
        <w:t>х</w:t>
      </w:r>
      <w:r w:rsidR="00CC00CB" w:rsidRPr="00CC00CB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CC00CB">
        <w:rPr>
          <w:rFonts w:ascii="Times New Roman" w:hAnsi="Times New Roman" w:cs="Times New Roman"/>
          <w:sz w:val="28"/>
          <w:szCs w:val="28"/>
        </w:rPr>
        <w:t>х</w:t>
      </w:r>
      <w:r w:rsidR="00CC00CB" w:rsidRPr="00CC00C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C00CB">
        <w:rPr>
          <w:rFonts w:ascii="Times New Roman" w:hAnsi="Times New Roman" w:cs="Times New Roman"/>
          <w:sz w:val="28"/>
          <w:szCs w:val="28"/>
        </w:rPr>
        <w:t>й</w:t>
      </w:r>
      <w:r w:rsidR="00CC00CB" w:rsidRPr="00CC00CB">
        <w:rPr>
          <w:rFonts w:ascii="Times New Roman" w:hAnsi="Times New Roman" w:cs="Times New Roman"/>
          <w:sz w:val="28"/>
          <w:szCs w:val="28"/>
        </w:rPr>
        <w:t xml:space="preserve"> Петрозаводского городского округа «Средняя общеобразовательная школа</w:t>
      </w:r>
      <w:r w:rsidR="00516B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C00CB" w:rsidRPr="00CC00CB">
        <w:rPr>
          <w:rFonts w:ascii="Times New Roman" w:hAnsi="Times New Roman" w:cs="Times New Roman"/>
          <w:sz w:val="28"/>
          <w:szCs w:val="28"/>
        </w:rPr>
        <w:t xml:space="preserve"> № 11», «Гимназия № 30 имени Музалева Д.Н.», «Средняя общеобразовательная школа № 33», «Средняя общеобразовательная школа </w:t>
      </w:r>
      <w:r w:rsidR="0001314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C00CB" w:rsidRPr="00CC00CB">
        <w:rPr>
          <w:rFonts w:ascii="Times New Roman" w:hAnsi="Times New Roman" w:cs="Times New Roman"/>
          <w:sz w:val="28"/>
          <w:szCs w:val="28"/>
        </w:rPr>
        <w:t>№ 48»</w:t>
      </w:r>
      <w:r w:rsidR="00CC00CB">
        <w:rPr>
          <w:rFonts w:ascii="Times New Roman" w:hAnsi="Times New Roman" w:cs="Times New Roman"/>
          <w:sz w:val="28"/>
          <w:szCs w:val="28"/>
        </w:rPr>
        <w:t xml:space="preserve"> (далее-Учреждения)</w:t>
      </w:r>
      <w:r w:rsidR="00CC00CB" w:rsidRPr="00CC00CB">
        <w:rPr>
          <w:rFonts w:ascii="Times New Roman" w:hAnsi="Times New Roman" w:cs="Times New Roman"/>
          <w:sz w:val="28"/>
          <w:szCs w:val="28"/>
        </w:rPr>
        <w:t>.</w:t>
      </w:r>
    </w:p>
    <w:p w14:paraId="63B70D69" w14:textId="39BCDC44" w:rsidR="00CC00CB" w:rsidRDefault="00CC00CB" w:rsidP="009F3D60">
      <w:pPr>
        <w:pStyle w:val="22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C00CB">
        <w:rPr>
          <w:rFonts w:ascii="Times New Roman" w:hAnsi="Times New Roman" w:cs="Times New Roman"/>
          <w:sz w:val="28"/>
          <w:szCs w:val="28"/>
        </w:rPr>
        <w:t>Проверяемый период деятельности: 2024 год. Проверка проводилась выборочно.</w:t>
      </w:r>
    </w:p>
    <w:p w14:paraId="39078E0F" w14:textId="0CF21926" w:rsidR="00CC00CB" w:rsidRDefault="00CC00CB" w:rsidP="009F3D60">
      <w:pPr>
        <w:pStyle w:val="22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_Hlk217904584"/>
      <w:r>
        <w:rPr>
          <w:rFonts w:ascii="Times New Roman" w:hAnsi="Times New Roman" w:cs="Times New Roman"/>
          <w:sz w:val="28"/>
          <w:szCs w:val="28"/>
        </w:rPr>
        <w:t xml:space="preserve">В рамках контрольного мероприятия были </w:t>
      </w:r>
      <w:r w:rsidRPr="00CC00CB">
        <w:rPr>
          <w:rFonts w:ascii="Times New Roman" w:hAnsi="Times New Roman" w:cs="Times New Roman"/>
          <w:sz w:val="28"/>
          <w:szCs w:val="28"/>
        </w:rPr>
        <w:t>установлены нарушения</w:t>
      </w:r>
      <w:r w:rsidR="00013140">
        <w:rPr>
          <w:rFonts w:ascii="Times New Roman" w:hAnsi="Times New Roman" w:cs="Times New Roman"/>
          <w:sz w:val="28"/>
          <w:szCs w:val="28"/>
        </w:rPr>
        <w:t xml:space="preserve"> при расчетах стоимости питания, недостатки при заключении и оформлении договоров аренды и в договорах на предоставление коммунальных услуг, нарушения Федерального закона № 44-ФЗ.</w:t>
      </w:r>
    </w:p>
    <w:bookmarkEnd w:id="2"/>
    <w:p w14:paraId="16A39FF3" w14:textId="2F9D4EFF" w:rsidR="00CC00CB" w:rsidRPr="00CC00CB" w:rsidRDefault="00CC00CB" w:rsidP="009F3D6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CB">
        <w:rPr>
          <w:rFonts w:ascii="Times New Roman" w:hAnsi="Times New Roman" w:cs="Times New Roman"/>
          <w:sz w:val="28"/>
          <w:szCs w:val="28"/>
        </w:rPr>
        <w:t xml:space="preserve">В адрес Администрации </w:t>
      </w:r>
      <w:r>
        <w:rPr>
          <w:rFonts w:ascii="Times New Roman" w:hAnsi="Times New Roman" w:cs="Times New Roman"/>
          <w:sz w:val="28"/>
          <w:szCs w:val="28"/>
        </w:rPr>
        <w:t>и Учреждениям</w:t>
      </w:r>
      <w:r w:rsidRPr="00CC00CB">
        <w:rPr>
          <w:rFonts w:ascii="Times New Roman" w:hAnsi="Times New Roman" w:cs="Times New Roman"/>
          <w:sz w:val="28"/>
          <w:szCs w:val="28"/>
        </w:rPr>
        <w:t xml:space="preserve"> были направлены рекомендации об устранении нарушений. </w:t>
      </w:r>
    </w:p>
    <w:p w14:paraId="7DA3EA3E" w14:textId="77777777" w:rsidR="00CC00CB" w:rsidRDefault="00CC00CB" w:rsidP="009F3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принята членами контрольной комиссии </w:t>
      </w:r>
      <w:r>
        <w:rPr>
          <w:rFonts w:ascii="Times New Roman" w:hAnsi="Times New Roman" w:cs="Times New Roman"/>
          <w:sz w:val="28"/>
          <w:szCs w:val="28"/>
        </w:rPr>
        <w:br/>
        <w:t>к сведению.</w:t>
      </w:r>
    </w:p>
    <w:p w14:paraId="151DB956" w14:textId="77777777" w:rsidR="00CC00CB" w:rsidRDefault="00CC00CB" w:rsidP="009F3D60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E1A1750" w14:textId="54FD05F1" w:rsidR="00CC00CB" w:rsidRDefault="00B55A22" w:rsidP="009F3D60">
      <w:pPr>
        <w:pStyle w:val="22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на </w:t>
      </w:r>
      <w:r w:rsidRPr="00B55A22">
        <w:rPr>
          <w:rFonts w:ascii="Times New Roman" w:hAnsi="Times New Roman" w:cs="Times New Roman"/>
          <w:sz w:val="28"/>
          <w:szCs w:val="28"/>
        </w:rPr>
        <w:t>заседании контрольной комиссии аудитор Контрольно-счетной палаты Петрозаводского городского округа представила членам постоянной контрольной комиссии отчет о результатах контрольного мероприятия</w:t>
      </w:r>
      <w:r w:rsidRPr="00B55A22">
        <w:t xml:space="preserve"> </w:t>
      </w:r>
      <w:r w:rsidRPr="00B55A22">
        <w:rPr>
          <w:rFonts w:ascii="Times New Roman" w:hAnsi="Times New Roman" w:cs="Times New Roman"/>
          <w:sz w:val="28"/>
          <w:szCs w:val="28"/>
        </w:rPr>
        <w:t>«Проверка целевого и эффективного использования средств бюджета Петрозаводского городского округа, выделенных муниципальному бюджетному учреждению дополнительного образования Петрозаводского городского округа «Спортивная школа Олимпийского резерва № 5».</w:t>
      </w:r>
    </w:p>
    <w:p w14:paraId="26FC8F15" w14:textId="5780831A" w:rsidR="00B55A22" w:rsidRDefault="00B55A22" w:rsidP="009F3D60">
      <w:pPr>
        <w:pStyle w:val="22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55A22">
        <w:rPr>
          <w:rFonts w:ascii="Times New Roman" w:hAnsi="Times New Roman" w:cs="Times New Roman"/>
          <w:sz w:val="28"/>
          <w:szCs w:val="28"/>
        </w:rPr>
        <w:t>Цель</w:t>
      </w:r>
      <w:r w:rsidR="00C64C3D">
        <w:rPr>
          <w:rFonts w:ascii="Times New Roman" w:hAnsi="Times New Roman" w:cs="Times New Roman"/>
          <w:sz w:val="28"/>
          <w:szCs w:val="28"/>
        </w:rPr>
        <w:t>ю</w:t>
      </w:r>
      <w:r w:rsidRPr="00B55A22">
        <w:rPr>
          <w:rFonts w:ascii="Times New Roman" w:hAnsi="Times New Roman" w:cs="Times New Roman"/>
          <w:sz w:val="28"/>
          <w:szCs w:val="28"/>
        </w:rPr>
        <w:t xml:space="preserve"> контрольного мероприятия</w:t>
      </w:r>
      <w:r w:rsidR="00C64C3D">
        <w:rPr>
          <w:rFonts w:ascii="Times New Roman" w:hAnsi="Times New Roman" w:cs="Times New Roman"/>
          <w:sz w:val="28"/>
          <w:szCs w:val="28"/>
        </w:rPr>
        <w:t xml:space="preserve"> был</w:t>
      </w:r>
      <w:r w:rsidR="00516B1A">
        <w:rPr>
          <w:rFonts w:ascii="Times New Roman" w:hAnsi="Times New Roman" w:cs="Times New Roman"/>
          <w:sz w:val="28"/>
          <w:szCs w:val="28"/>
        </w:rPr>
        <w:t>а</w:t>
      </w:r>
      <w:r w:rsidR="00C64C3D">
        <w:rPr>
          <w:rFonts w:ascii="Times New Roman" w:hAnsi="Times New Roman" w:cs="Times New Roman"/>
          <w:sz w:val="28"/>
          <w:szCs w:val="28"/>
        </w:rPr>
        <w:t xml:space="preserve"> </w:t>
      </w:r>
      <w:r w:rsidRPr="00B55A22">
        <w:rPr>
          <w:rFonts w:ascii="Times New Roman" w:hAnsi="Times New Roman" w:cs="Times New Roman"/>
          <w:sz w:val="28"/>
          <w:szCs w:val="28"/>
        </w:rPr>
        <w:t>оценка эффективности и экономного использования средств бюджета Петрозаводского городского округа муниципальным бюджетным учреждением дополнительного образования Петрозаводского городского округа «Спортивная школа Олимпийского резерва № 5</w:t>
      </w:r>
      <w:r w:rsidR="00C64C3D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72ED4FC" w14:textId="25D8089A" w:rsidR="00004CED" w:rsidRDefault="00004CED" w:rsidP="009F3D60">
      <w:pPr>
        <w:pStyle w:val="Default"/>
        <w:ind w:firstLine="567"/>
        <w:jc w:val="both"/>
        <w:rPr>
          <w:bCs/>
          <w:sz w:val="28"/>
          <w:szCs w:val="28"/>
        </w:rPr>
      </w:pPr>
      <w:r w:rsidRPr="00004CED">
        <w:rPr>
          <w:sz w:val="28"/>
          <w:szCs w:val="28"/>
        </w:rPr>
        <w:t>Предметом контрольного мероприятия</w:t>
      </w:r>
      <w:r>
        <w:rPr>
          <w:sz w:val="28"/>
          <w:szCs w:val="28"/>
        </w:rPr>
        <w:t xml:space="preserve"> стала деятельность </w:t>
      </w:r>
      <w:r>
        <w:rPr>
          <w:bCs/>
          <w:sz w:val="28"/>
          <w:szCs w:val="28"/>
        </w:rPr>
        <w:t>муниципального бюджетного учреждения дополнительного образования Петрозаводского городского округа «Спортивная школа Олимпийского резерва № 5» (далее- Учреждение).</w:t>
      </w:r>
    </w:p>
    <w:p w14:paraId="0594ECDF" w14:textId="0F9B3AAD" w:rsidR="00CC00CB" w:rsidRDefault="00004CED" w:rsidP="009F3D60">
      <w:pPr>
        <w:pStyle w:val="22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04CED">
        <w:rPr>
          <w:rFonts w:ascii="Times New Roman" w:hAnsi="Times New Roman" w:cs="Times New Roman"/>
          <w:sz w:val="28"/>
          <w:szCs w:val="28"/>
        </w:rPr>
        <w:t>Проверяемый период деятельности: 2025 год (по состоянию на 01.06.2025). Проверка проводилась выборочным методом.</w:t>
      </w:r>
    </w:p>
    <w:p w14:paraId="1E429F70" w14:textId="09D9C7A5" w:rsidR="00004CED" w:rsidRPr="00013140" w:rsidRDefault="00004CED" w:rsidP="009F3D60">
      <w:pPr>
        <w:pStyle w:val="22"/>
        <w:spacing w:before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CED">
        <w:rPr>
          <w:rFonts w:ascii="Times New Roman" w:hAnsi="Times New Roman" w:cs="Times New Roman"/>
          <w:sz w:val="28"/>
          <w:szCs w:val="28"/>
        </w:rPr>
        <w:t xml:space="preserve">В рамках контрольного мероприятия были </w:t>
      </w:r>
      <w:r>
        <w:rPr>
          <w:rFonts w:ascii="Times New Roman" w:hAnsi="Times New Roman" w:cs="Times New Roman"/>
          <w:sz w:val="28"/>
          <w:szCs w:val="28"/>
        </w:rPr>
        <w:t>выявлены</w:t>
      </w:r>
      <w:r w:rsidRPr="00004CED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="00013140">
        <w:rPr>
          <w:rFonts w:ascii="Times New Roman" w:hAnsi="Times New Roman" w:cs="Times New Roman"/>
          <w:sz w:val="28"/>
          <w:szCs w:val="28"/>
        </w:rPr>
        <w:t xml:space="preserve"> требований Приказа № 86н и </w:t>
      </w:r>
      <w:r w:rsidR="009F3D60">
        <w:rPr>
          <w:rFonts w:ascii="Times New Roman" w:hAnsi="Times New Roman" w:cs="Times New Roman"/>
          <w:sz w:val="28"/>
          <w:szCs w:val="28"/>
        </w:rPr>
        <w:t>№</w:t>
      </w:r>
      <w:r w:rsidR="00013140">
        <w:rPr>
          <w:rFonts w:ascii="Times New Roman" w:hAnsi="Times New Roman" w:cs="Times New Roman"/>
          <w:sz w:val="28"/>
          <w:szCs w:val="28"/>
        </w:rPr>
        <w:t xml:space="preserve">186н; </w:t>
      </w:r>
      <w:r w:rsidR="00013140" w:rsidRPr="00013140">
        <w:rPr>
          <w:rFonts w:ascii="Times New Roman" w:hAnsi="Times New Roman" w:cs="Times New Roman"/>
          <w:sz w:val="28"/>
          <w:szCs w:val="28"/>
        </w:rPr>
        <w:t xml:space="preserve">при </w:t>
      </w:r>
      <w:r w:rsidR="00013140" w:rsidRPr="00013140">
        <w:rPr>
          <w:rFonts w:ascii="Times New Roman" w:hAnsi="Times New Roman" w:cs="Times New Roman"/>
          <w:color w:val="000000" w:themeColor="text1"/>
          <w:sz w:val="28"/>
          <w:szCs w:val="28"/>
        </w:rPr>
        <w:t>расчете нормативных затрат при формировании Муниципального задания</w:t>
      </w:r>
      <w:r w:rsidR="00013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при утверждении платы по </w:t>
      </w:r>
      <w:r w:rsidR="00013140" w:rsidRPr="0001314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предоставлению мест для краткосрочного проживания</w:t>
      </w:r>
      <w:r w:rsidR="00013140">
        <w:rPr>
          <w:color w:val="000000" w:themeColor="text1"/>
          <w:sz w:val="28"/>
          <w:szCs w:val="28"/>
        </w:rPr>
        <w:t xml:space="preserve">; </w:t>
      </w:r>
      <w:r w:rsidR="00013140" w:rsidRPr="00013140">
        <w:rPr>
          <w:rFonts w:ascii="Times New Roman" w:hAnsi="Times New Roman" w:cs="Times New Roman"/>
          <w:color w:val="000000" w:themeColor="text1"/>
          <w:sz w:val="28"/>
          <w:szCs w:val="28"/>
        </w:rPr>
        <w:t>включен</w:t>
      </w:r>
      <w:r w:rsidR="00013140" w:rsidRPr="00013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</w:t>
      </w:r>
      <w:r w:rsidR="00013140" w:rsidRPr="00013140">
        <w:rPr>
          <w:rFonts w:ascii="Times New Roman" w:hAnsi="Times New Roman" w:cs="Times New Roman"/>
          <w:color w:val="000000" w:themeColor="text1"/>
          <w:sz w:val="28"/>
          <w:szCs w:val="28"/>
        </w:rPr>
        <w:t>имуществ</w:t>
      </w:r>
      <w:r w:rsidR="00013140" w:rsidRPr="000131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314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13140" w:rsidRPr="00013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3140" w:rsidRPr="00013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013140" w:rsidRPr="0001314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</w:t>
      </w:r>
      <w:r w:rsidR="00013140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013140" w:rsidRPr="00013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критериям</w:t>
      </w:r>
      <w:r w:rsidR="0001314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13140" w:rsidRPr="00013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Перечень </w:t>
      </w:r>
      <w:r w:rsidR="00013140" w:rsidRPr="00013140">
        <w:rPr>
          <w:rFonts w:ascii="Times New Roman" w:hAnsi="Times New Roman" w:cs="Times New Roman"/>
          <w:color w:val="000000" w:themeColor="text1"/>
          <w:sz w:val="28"/>
          <w:szCs w:val="28"/>
        </w:rPr>
        <w:t>особо ценного движимого имущества</w:t>
      </w:r>
      <w:r w:rsidR="00013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013140" w:rsidRPr="0001314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13140">
        <w:rPr>
          <w:rFonts w:ascii="Times New Roman" w:hAnsi="Times New Roman" w:cs="Times New Roman"/>
          <w:color w:val="000000" w:themeColor="text1"/>
          <w:sz w:val="28"/>
          <w:szCs w:val="28"/>
        </w:rPr>
        <w:t>ри</w:t>
      </w:r>
      <w:r w:rsidR="00013140" w:rsidRPr="00013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оформлени</w:t>
      </w:r>
      <w:r w:rsidR="0001314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13140" w:rsidRPr="00013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 инвентаризации</w:t>
      </w:r>
      <w:r w:rsidR="00013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013140" w:rsidRPr="00013140">
        <w:rPr>
          <w:rFonts w:ascii="Times New Roman" w:hAnsi="Times New Roman" w:cs="Times New Roman"/>
          <w:color w:val="000000" w:themeColor="text1"/>
          <w:sz w:val="28"/>
          <w:szCs w:val="28"/>
        </w:rPr>
        <w:t>ряд нарушений действующего законодательства о контрактной системе в сфере закупок</w:t>
      </w:r>
      <w:r w:rsidR="000131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A7E799" w14:textId="6AA55AB3" w:rsidR="00004CED" w:rsidRPr="00004CED" w:rsidRDefault="00004CED" w:rsidP="009F3D60">
      <w:pPr>
        <w:pStyle w:val="ad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004CED">
        <w:rPr>
          <w:sz w:val="28"/>
          <w:szCs w:val="28"/>
        </w:rPr>
        <w:t xml:space="preserve">В адрес </w:t>
      </w:r>
      <w:r w:rsidR="0031375B">
        <w:rPr>
          <w:sz w:val="28"/>
          <w:szCs w:val="28"/>
        </w:rPr>
        <w:t xml:space="preserve">Учреждения </w:t>
      </w:r>
      <w:r w:rsidRPr="00004CED">
        <w:rPr>
          <w:sz w:val="28"/>
          <w:szCs w:val="28"/>
        </w:rPr>
        <w:t>были направлены рекомендации об устранении нарушений.</w:t>
      </w:r>
    </w:p>
    <w:p w14:paraId="4A9B9469" w14:textId="77777777" w:rsidR="0031375B" w:rsidRDefault="0031375B" w:rsidP="009F3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7900774"/>
      <w:r>
        <w:rPr>
          <w:rFonts w:ascii="Times New Roman" w:hAnsi="Times New Roman" w:cs="Times New Roman"/>
          <w:sz w:val="28"/>
          <w:szCs w:val="28"/>
        </w:rPr>
        <w:t xml:space="preserve">Информация принята членами контрольной комиссии </w:t>
      </w:r>
      <w:r>
        <w:rPr>
          <w:rFonts w:ascii="Times New Roman" w:hAnsi="Times New Roman" w:cs="Times New Roman"/>
          <w:sz w:val="28"/>
          <w:szCs w:val="28"/>
        </w:rPr>
        <w:br/>
        <w:t>к сведению.</w:t>
      </w:r>
    </w:p>
    <w:p w14:paraId="1B749B87" w14:textId="14FB73E4" w:rsidR="00516B1A" w:rsidRDefault="00516B1A" w:rsidP="009F3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B1A">
        <w:rPr>
          <w:rFonts w:ascii="Times New Roman" w:hAnsi="Times New Roman" w:cs="Times New Roman"/>
          <w:sz w:val="28"/>
          <w:szCs w:val="28"/>
        </w:rPr>
        <w:t xml:space="preserve">С учетом важности сохранения для деятельности МУ ДО «Спортивная школа Олимпийского резерва № 5» (далее – МУ ДО «СШОР №5») имущества - нежилого помещения по ул. Чернышевского, д. 5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16B1A">
        <w:rPr>
          <w:rFonts w:ascii="Times New Roman" w:hAnsi="Times New Roman" w:cs="Times New Roman"/>
          <w:sz w:val="28"/>
          <w:szCs w:val="28"/>
        </w:rPr>
        <w:t>стави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516B1A">
        <w:rPr>
          <w:rFonts w:ascii="Times New Roman" w:hAnsi="Times New Roman" w:cs="Times New Roman"/>
          <w:sz w:val="28"/>
          <w:szCs w:val="28"/>
        </w:rPr>
        <w:t xml:space="preserve"> вопрос использования нежилого помещения по ул. Чернышевского, д. 5 МУ ДО «СШОР №5» на контроле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2E1D8C8A" w14:textId="77777777" w:rsidR="00CC00CB" w:rsidRPr="00004CED" w:rsidRDefault="00CC00CB" w:rsidP="009F3D60">
      <w:pPr>
        <w:pStyle w:val="22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A9A11E2" w14:textId="3D5EA91E" w:rsidR="00CC00CB" w:rsidRDefault="0031375B" w:rsidP="009F3D60">
      <w:pPr>
        <w:pStyle w:val="22"/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Pr="0031375B">
        <w:rPr>
          <w:rFonts w:ascii="Times New Roman" w:hAnsi="Times New Roman" w:cs="Times New Roman"/>
          <w:sz w:val="28"/>
          <w:szCs w:val="28"/>
        </w:rPr>
        <w:t>на заседании контрольной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аппарата Петрозаводского городского Совета представила информацию </w:t>
      </w:r>
      <w:r w:rsidR="00516B1A">
        <w:rPr>
          <w:rFonts w:ascii="Times New Roman" w:hAnsi="Times New Roman" w:cs="Times New Roman"/>
          <w:sz w:val="28"/>
          <w:szCs w:val="28"/>
        </w:rPr>
        <w:t>о</w:t>
      </w:r>
      <w:r w:rsidRPr="0031375B">
        <w:rPr>
          <w:rFonts w:ascii="Times New Roman" w:hAnsi="Times New Roman" w:cs="Times New Roman"/>
          <w:sz w:val="28"/>
          <w:szCs w:val="28"/>
        </w:rPr>
        <w:t xml:space="preserve"> некоторых вопросах по соблюдению антикоррупционного законодательства в Петрозаводском городском Совете (анализ осуществления закупок Петрозаводским городским Советом в 2025 г., анализ представленных в 2025г. муниципальными служащими Петрозаводского городского Совета деклараций о возможной личной заинтересованности).</w:t>
      </w:r>
    </w:p>
    <w:p w14:paraId="106F42D2" w14:textId="71EEA539" w:rsidR="00CC00CB" w:rsidRDefault="00516B1A" w:rsidP="009F3D60">
      <w:pPr>
        <w:pStyle w:val="22"/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6B1A">
        <w:rPr>
          <w:rFonts w:ascii="Times New Roman" w:hAnsi="Times New Roman" w:cs="Times New Roman"/>
          <w:sz w:val="28"/>
          <w:szCs w:val="28"/>
        </w:rPr>
        <w:t>Информация принята членами контрольной комиссии к сведению.</w:t>
      </w:r>
    </w:p>
    <w:p w14:paraId="54810149" w14:textId="77777777" w:rsidR="00CC00CB" w:rsidRDefault="00CC00CB" w:rsidP="009F3D60">
      <w:pPr>
        <w:pStyle w:val="22"/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7A4F8468" w14:textId="6A63F39C" w:rsidR="00630E9E" w:rsidRPr="00630E9E" w:rsidRDefault="009641CB" w:rsidP="009F3D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88600"/>
          <w:sz w:val="28"/>
          <w:szCs w:val="28"/>
        </w:rPr>
      </w:pPr>
      <w:r w:rsidRPr="009641CB">
        <w:rPr>
          <w:rFonts w:ascii="Times New Roman" w:hAnsi="Times New Roman" w:cs="Times New Roman"/>
          <w:sz w:val="28"/>
          <w:szCs w:val="28"/>
        </w:rPr>
        <w:t>Также н</w:t>
      </w:r>
      <w:r w:rsidR="00C1774B" w:rsidRPr="009641CB">
        <w:rPr>
          <w:rFonts w:ascii="Times New Roman" w:hAnsi="Times New Roman" w:cs="Times New Roman"/>
          <w:sz w:val="28"/>
          <w:szCs w:val="28"/>
        </w:rPr>
        <w:t xml:space="preserve">а заседании контрольной комиссии </w:t>
      </w:r>
      <w:r w:rsidR="00CC2DAA">
        <w:rPr>
          <w:rFonts w:ascii="Times New Roman" w:hAnsi="Times New Roman" w:cs="Times New Roman"/>
          <w:sz w:val="28"/>
          <w:szCs w:val="28"/>
        </w:rPr>
        <w:t>в «Разном»</w:t>
      </w:r>
      <w:r w:rsidR="00CC2DAA" w:rsidRPr="00CC2DAA">
        <w:rPr>
          <w:rFonts w:ascii="Times New Roman" w:hAnsi="Times New Roman" w:cs="Times New Roman"/>
          <w:sz w:val="28"/>
          <w:szCs w:val="28"/>
        </w:rPr>
        <w:t xml:space="preserve"> </w:t>
      </w:r>
      <w:r w:rsidR="00C1774B" w:rsidRPr="009641CB">
        <w:rPr>
          <w:rFonts w:ascii="Times New Roman" w:hAnsi="Times New Roman" w:cs="Times New Roman"/>
          <w:sz w:val="28"/>
          <w:szCs w:val="28"/>
        </w:rPr>
        <w:t>был рассмотрен</w:t>
      </w:r>
      <w:r w:rsidR="00516B1A">
        <w:rPr>
          <w:rFonts w:ascii="Times New Roman" w:hAnsi="Times New Roman" w:cs="Times New Roman"/>
          <w:sz w:val="28"/>
          <w:szCs w:val="28"/>
        </w:rPr>
        <w:t>а</w:t>
      </w:r>
      <w:r w:rsidR="00C1774B" w:rsidRPr="009641CB">
        <w:rPr>
          <w:rFonts w:ascii="Times New Roman" w:hAnsi="Times New Roman" w:cs="Times New Roman"/>
          <w:sz w:val="28"/>
          <w:szCs w:val="28"/>
        </w:rPr>
        <w:t xml:space="preserve"> </w:t>
      </w:r>
      <w:r w:rsidR="00516B1A" w:rsidRPr="00516B1A">
        <w:rPr>
          <w:rFonts w:ascii="Times New Roman" w:hAnsi="Times New Roman" w:cs="Times New Roman"/>
          <w:sz w:val="28"/>
          <w:szCs w:val="28"/>
        </w:rPr>
        <w:t>информаци</w:t>
      </w:r>
      <w:r w:rsidR="00516B1A">
        <w:rPr>
          <w:rFonts w:ascii="Times New Roman" w:hAnsi="Times New Roman" w:cs="Times New Roman"/>
          <w:sz w:val="28"/>
          <w:szCs w:val="28"/>
        </w:rPr>
        <w:t>я</w:t>
      </w:r>
      <w:r w:rsidR="00516B1A" w:rsidRPr="00516B1A">
        <w:rPr>
          <w:rFonts w:ascii="Times New Roman" w:hAnsi="Times New Roman" w:cs="Times New Roman"/>
          <w:sz w:val="28"/>
          <w:szCs w:val="28"/>
        </w:rPr>
        <w:t xml:space="preserve"> о передачи в аренду ООО «Онего-Строй» имущества, находящегося в хозяйственном ведении ПМУП «</w:t>
      </w:r>
      <w:proofErr w:type="spellStart"/>
      <w:r w:rsidR="00516B1A" w:rsidRPr="00516B1A">
        <w:rPr>
          <w:rFonts w:ascii="Times New Roman" w:hAnsi="Times New Roman" w:cs="Times New Roman"/>
          <w:sz w:val="28"/>
          <w:szCs w:val="28"/>
        </w:rPr>
        <w:t>Автоспецтранс</w:t>
      </w:r>
      <w:proofErr w:type="spellEnd"/>
      <w:r w:rsidR="00516B1A" w:rsidRPr="00516B1A">
        <w:rPr>
          <w:rFonts w:ascii="Times New Roman" w:hAnsi="Times New Roman" w:cs="Times New Roman"/>
          <w:sz w:val="28"/>
          <w:szCs w:val="28"/>
        </w:rPr>
        <w:t>» (нежилого здания по адресу: Путейская ул., д. 5.), в том числе об имеющихся судебных актах арбитражных судов первой и апелляционной инстанций</w:t>
      </w:r>
      <w:r w:rsidR="00516B1A">
        <w:rPr>
          <w:rFonts w:ascii="Times New Roman" w:hAnsi="Times New Roman" w:cs="Times New Roman"/>
          <w:sz w:val="28"/>
          <w:szCs w:val="28"/>
        </w:rPr>
        <w:t>.</w:t>
      </w:r>
    </w:p>
    <w:sectPr w:rsidR="00630E9E" w:rsidRPr="00630E9E" w:rsidSect="00F501F7"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806C6" w14:textId="77777777" w:rsidR="00BD7DA4" w:rsidRDefault="00BD7DA4" w:rsidP="003A1F60">
      <w:pPr>
        <w:spacing w:after="0" w:line="240" w:lineRule="auto"/>
      </w:pPr>
      <w:r>
        <w:separator/>
      </w:r>
    </w:p>
  </w:endnote>
  <w:endnote w:type="continuationSeparator" w:id="0">
    <w:p w14:paraId="43704222" w14:textId="77777777" w:rsidR="00BD7DA4" w:rsidRDefault="00BD7DA4" w:rsidP="003A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8D89" w14:textId="77777777" w:rsidR="00BD7DA4" w:rsidRDefault="00BD7DA4" w:rsidP="003A1F60">
      <w:pPr>
        <w:spacing w:after="0" w:line="240" w:lineRule="auto"/>
      </w:pPr>
      <w:r>
        <w:separator/>
      </w:r>
    </w:p>
  </w:footnote>
  <w:footnote w:type="continuationSeparator" w:id="0">
    <w:p w14:paraId="020B8C09" w14:textId="77777777" w:rsidR="00BD7DA4" w:rsidRDefault="00BD7DA4" w:rsidP="003A1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1671D"/>
    <w:multiLevelType w:val="hybridMultilevel"/>
    <w:tmpl w:val="029A0690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564162"/>
    <w:multiLevelType w:val="hybridMultilevel"/>
    <w:tmpl w:val="156A02EE"/>
    <w:lvl w:ilvl="0" w:tplc="0419000D">
      <w:start w:val="1"/>
      <w:numFmt w:val="bullet"/>
      <w:lvlText w:val=""/>
      <w:lvlJc w:val="left"/>
      <w:pPr>
        <w:ind w:left="47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18C076C"/>
    <w:multiLevelType w:val="hybridMultilevel"/>
    <w:tmpl w:val="449A351A"/>
    <w:lvl w:ilvl="0" w:tplc="732E094C">
      <w:start w:val="1"/>
      <w:numFmt w:val="decimal"/>
      <w:lvlText w:val="%1.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383E6009"/>
    <w:multiLevelType w:val="hybridMultilevel"/>
    <w:tmpl w:val="EC5C4A1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746766"/>
    <w:multiLevelType w:val="hybridMultilevel"/>
    <w:tmpl w:val="3AD2ED5A"/>
    <w:lvl w:ilvl="0" w:tplc="84E6F338">
      <w:start w:val="1"/>
      <w:numFmt w:val="upperRoman"/>
      <w:lvlText w:val="%1."/>
      <w:lvlJc w:val="left"/>
      <w:pPr>
        <w:ind w:left="1430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7306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896BDF"/>
    <w:multiLevelType w:val="hybridMultilevel"/>
    <w:tmpl w:val="C84EF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7637F"/>
    <w:multiLevelType w:val="hybridMultilevel"/>
    <w:tmpl w:val="85DAA2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23981562">
    <w:abstractNumId w:val="5"/>
  </w:num>
  <w:num w:numId="2" w16cid:durableId="607128635">
    <w:abstractNumId w:val="3"/>
  </w:num>
  <w:num w:numId="3" w16cid:durableId="573011427">
    <w:abstractNumId w:val="1"/>
  </w:num>
  <w:num w:numId="4" w16cid:durableId="15448320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116433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31626585">
    <w:abstractNumId w:val="1"/>
  </w:num>
  <w:num w:numId="7" w16cid:durableId="309555897">
    <w:abstractNumId w:val="4"/>
  </w:num>
  <w:num w:numId="8" w16cid:durableId="1198010118">
    <w:abstractNumId w:val="6"/>
  </w:num>
  <w:num w:numId="9" w16cid:durableId="52286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60"/>
    <w:rsid w:val="00004CED"/>
    <w:rsid w:val="00013140"/>
    <w:rsid w:val="000216A7"/>
    <w:rsid w:val="00023FCA"/>
    <w:rsid w:val="0003503F"/>
    <w:rsid w:val="00045787"/>
    <w:rsid w:val="000625BD"/>
    <w:rsid w:val="00062CA4"/>
    <w:rsid w:val="00073795"/>
    <w:rsid w:val="00080B78"/>
    <w:rsid w:val="00080F4A"/>
    <w:rsid w:val="00081850"/>
    <w:rsid w:val="00085442"/>
    <w:rsid w:val="000A0CFB"/>
    <w:rsid w:val="000A5BD7"/>
    <w:rsid w:val="000C16A0"/>
    <w:rsid w:val="000C24C9"/>
    <w:rsid w:val="000C4D2F"/>
    <w:rsid w:val="000E71D8"/>
    <w:rsid w:val="000F007F"/>
    <w:rsid w:val="000F2EF6"/>
    <w:rsid w:val="000F4F49"/>
    <w:rsid w:val="0010799E"/>
    <w:rsid w:val="00112C7B"/>
    <w:rsid w:val="00117F73"/>
    <w:rsid w:val="00135D94"/>
    <w:rsid w:val="00142E11"/>
    <w:rsid w:val="00146F02"/>
    <w:rsid w:val="00155ABA"/>
    <w:rsid w:val="001611DF"/>
    <w:rsid w:val="001655FD"/>
    <w:rsid w:val="00172659"/>
    <w:rsid w:val="00174B41"/>
    <w:rsid w:val="00176AA6"/>
    <w:rsid w:val="00184316"/>
    <w:rsid w:val="001859C9"/>
    <w:rsid w:val="001945CE"/>
    <w:rsid w:val="00195672"/>
    <w:rsid w:val="001A4814"/>
    <w:rsid w:val="001C0DDF"/>
    <w:rsid w:val="001C108E"/>
    <w:rsid w:val="001C4D16"/>
    <w:rsid w:val="001D3098"/>
    <w:rsid w:val="001F1BFE"/>
    <w:rsid w:val="001F552A"/>
    <w:rsid w:val="00201F21"/>
    <w:rsid w:val="002029C7"/>
    <w:rsid w:val="00203468"/>
    <w:rsid w:val="00223CDB"/>
    <w:rsid w:val="0023225B"/>
    <w:rsid w:val="00236456"/>
    <w:rsid w:val="00243471"/>
    <w:rsid w:val="002817B6"/>
    <w:rsid w:val="00281D32"/>
    <w:rsid w:val="00282703"/>
    <w:rsid w:val="00286BB3"/>
    <w:rsid w:val="002967F0"/>
    <w:rsid w:val="0029770E"/>
    <w:rsid w:val="002A0D96"/>
    <w:rsid w:val="002B680C"/>
    <w:rsid w:val="002F19E7"/>
    <w:rsid w:val="002F452B"/>
    <w:rsid w:val="00301BD4"/>
    <w:rsid w:val="00305173"/>
    <w:rsid w:val="0031375B"/>
    <w:rsid w:val="00314216"/>
    <w:rsid w:val="00317C1D"/>
    <w:rsid w:val="0032517C"/>
    <w:rsid w:val="003260B8"/>
    <w:rsid w:val="0032790C"/>
    <w:rsid w:val="00337F37"/>
    <w:rsid w:val="00343646"/>
    <w:rsid w:val="0036573F"/>
    <w:rsid w:val="0036736A"/>
    <w:rsid w:val="00374875"/>
    <w:rsid w:val="00376699"/>
    <w:rsid w:val="003975A2"/>
    <w:rsid w:val="003A1F60"/>
    <w:rsid w:val="003B2FBE"/>
    <w:rsid w:val="003C223C"/>
    <w:rsid w:val="003C6EE9"/>
    <w:rsid w:val="003D1DD7"/>
    <w:rsid w:val="003D3C0D"/>
    <w:rsid w:val="003D3E51"/>
    <w:rsid w:val="003E0196"/>
    <w:rsid w:val="003E02F5"/>
    <w:rsid w:val="003E4F78"/>
    <w:rsid w:val="00405811"/>
    <w:rsid w:val="00405A61"/>
    <w:rsid w:val="004079B9"/>
    <w:rsid w:val="00413991"/>
    <w:rsid w:val="00426B70"/>
    <w:rsid w:val="0043235F"/>
    <w:rsid w:val="00432BF2"/>
    <w:rsid w:val="00434E7A"/>
    <w:rsid w:val="00440388"/>
    <w:rsid w:val="00454C5C"/>
    <w:rsid w:val="004638B4"/>
    <w:rsid w:val="004717E8"/>
    <w:rsid w:val="00473F23"/>
    <w:rsid w:val="00480893"/>
    <w:rsid w:val="0048105C"/>
    <w:rsid w:val="00481AE8"/>
    <w:rsid w:val="00490CC4"/>
    <w:rsid w:val="00491BB2"/>
    <w:rsid w:val="00497D05"/>
    <w:rsid w:val="004A227A"/>
    <w:rsid w:val="004C1CA4"/>
    <w:rsid w:val="004C3BAF"/>
    <w:rsid w:val="004D60F6"/>
    <w:rsid w:val="004E01C3"/>
    <w:rsid w:val="004F1F69"/>
    <w:rsid w:val="004F4EED"/>
    <w:rsid w:val="00505EF3"/>
    <w:rsid w:val="00516526"/>
    <w:rsid w:val="00516B1A"/>
    <w:rsid w:val="005355CE"/>
    <w:rsid w:val="00545FA0"/>
    <w:rsid w:val="00551FEA"/>
    <w:rsid w:val="005605F8"/>
    <w:rsid w:val="00566FFC"/>
    <w:rsid w:val="00571E95"/>
    <w:rsid w:val="0059448C"/>
    <w:rsid w:val="005956F1"/>
    <w:rsid w:val="005D7750"/>
    <w:rsid w:val="005D7ADF"/>
    <w:rsid w:val="005E094F"/>
    <w:rsid w:val="00611E0E"/>
    <w:rsid w:val="0062115C"/>
    <w:rsid w:val="006273FB"/>
    <w:rsid w:val="00627CF0"/>
    <w:rsid w:val="00630AB9"/>
    <w:rsid w:val="00630E9E"/>
    <w:rsid w:val="00633B54"/>
    <w:rsid w:val="00641BAA"/>
    <w:rsid w:val="00645386"/>
    <w:rsid w:val="00652CC7"/>
    <w:rsid w:val="00655C58"/>
    <w:rsid w:val="006627BF"/>
    <w:rsid w:val="00694EB6"/>
    <w:rsid w:val="006C5FD8"/>
    <w:rsid w:val="006E38F6"/>
    <w:rsid w:val="006E4F49"/>
    <w:rsid w:val="006F5208"/>
    <w:rsid w:val="00730CCA"/>
    <w:rsid w:val="00731F5A"/>
    <w:rsid w:val="0076229A"/>
    <w:rsid w:val="0076528F"/>
    <w:rsid w:val="00783EA5"/>
    <w:rsid w:val="00795C4D"/>
    <w:rsid w:val="007C3ABD"/>
    <w:rsid w:val="007F7FF5"/>
    <w:rsid w:val="0080739A"/>
    <w:rsid w:val="00821FFA"/>
    <w:rsid w:val="00823C30"/>
    <w:rsid w:val="008313D8"/>
    <w:rsid w:val="0083482A"/>
    <w:rsid w:val="00841744"/>
    <w:rsid w:val="00846312"/>
    <w:rsid w:val="00847741"/>
    <w:rsid w:val="008601C5"/>
    <w:rsid w:val="008626ED"/>
    <w:rsid w:val="00865B0B"/>
    <w:rsid w:val="008875E9"/>
    <w:rsid w:val="008A1F70"/>
    <w:rsid w:val="008A2828"/>
    <w:rsid w:val="008A7F24"/>
    <w:rsid w:val="008B04DE"/>
    <w:rsid w:val="008D1F3A"/>
    <w:rsid w:val="008E4574"/>
    <w:rsid w:val="008E66EC"/>
    <w:rsid w:val="008F4F69"/>
    <w:rsid w:val="00912143"/>
    <w:rsid w:val="00933F00"/>
    <w:rsid w:val="00945046"/>
    <w:rsid w:val="00947750"/>
    <w:rsid w:val="009641CB"/>
    <w:rsid w:val="00971ACD"/>
    <w:rsid w:val="00984D35"/>
    <w:rsid w:val="00986ACC"/>
    <w:rsid w:val="00986E75"/>
    <w:rsid w:val="009A0080"/>
    <w:rsid w:val="009A11D6"/>
    <w:rsid w:val="009B12B9"/>
    <w:rsid w:val="009C7C1C"/>
    <w:rsid w:val="009D3FF5"/>
    <w:rsid w:val="009D793F"/>
    <w:rsid w:val="009E1425"/>
    <w:rsid w:val="009F3D60"/>
    <w:rsid w:val="00A0106F"/>
    <w:rsid w:val="00A35B35"/>
    <w:rsid w:val="00A36B8E"/>
    <w:rsid w:val="00A40955"/>
    <w:rsid w:val="00A4354B"/>
    <w:rsid w:val="00A4549D"/>
    <w:rsid w:val="00A50EFF"/>
    <w:rsid w:val="00A51E2C"/>
    <w:rsid w:val="00A53F12"/>
    <w:rsid w:val="00A6065F"/>
    <w:rsid w:val="00A75242"/>
    <w:rsid w:val="00A86426"/>
    <w:rsid w:val="00A96B66"/>
    <w:rsid w:val="00AA1C7A"/>
    <w:rsid w:val="00AA4A32"/>
    <w:rsid w:val="00AA7DDC"/>
    <w:rsid w:val="00AB4C56"/>
    <w:rsid w:val="00AC6692"/>
    <w:rsid w:val="00AD4304"/>
    <w:rsid w:val="00AF6DF6"/>
    <w:rsid w:val="00B0405E"/>
    <w:rsid w:val="00B126E7"/>
    <w:rsid w:val="00B1681B"/>
    <w:rsid w:val="00B222DF"/>
    <w:rsid w:val="00B2726E"/>
    <w:rsid w:val="00B41802"/>
    <w:rsid w:val="00B55A22"/>
    <w:rsid w:val="00B6012A"/>
    <w:rsid w:val="00B74F75"/>
    <w:rsid w:val="00B87301"/>
    <w:rsid w:val="00B952B6"/>
    <w:rsid w:val="00BA0959"/>
    <w:rsid w:val="00BA1233"/>
    <w:rsid w:val="00BA5512"/>
    <w:rsid w:val="00BB0BB8"/>
    <w:rsid w:val="00BB36C7"/>
    <w:rsid w:val="00BB5182"/>
    <w:rsid w:val="00BC743C"/>
    <w:rsid w:val="00BD7DA4"/>
    <w:rsid w:val="00BF557A"/>
    <w:rsid w:val="00BF5BE5"/>
    <w:rsid w:val="00C133CD"/>
    <w:rsid w:val="00C1774B"/>
    <w:rsid w:val="00C236D0"/>
    <w:rsid w:val="00C27DD3"/>
    <w:rsid w:val="00C27ED2"/>
    <w:rsid w:val="00C40CDE"/>
    <w:rsid w:val="00C45BE9"/>
    <w:rsid w:val="00C64C3D"/>
    <w:rsid w:val="00C82ED7"/>
    <w:rsid w:val="00C87432"/>
    <w:rsid w:val="00C87B01"/>
    <w:rsid w:val="00C90D54"/>
    <w:rsid w:val="00CC00CB"/>
    <w:rsid w:val="00CC0F03"/>
    <w:rsid w:val="00CC2DAA"/>
    <w:rsid w:val="00CC6BE1"/>
    <w:rsid w:val="00CD1145"/>
    <w:rsid w:val="00CD1C6C"/>
    <w:rsid w:val="00CF295B"/>
    <w:rsid w:val="00D139BF"/>
    <w:rsid w:val="00D14D13"/>
    <w:rsid w:val="00D325BB"/>
    <w:rsid w:val="00D353F1"/>
    <w:rsid w:val="00D56C47"/>
    <w:rsid w:val="00D60030"/>
    <w:rsid w:val="00D6497C"/>
    <w:rsid w:val="00D72070"/>
    <w:rsid w:val="00D75882"/>
    <w:rsid w:val="00D92AEA"/>
    <w:rsid w:val="00DB522C"/>
    <w:rsid w:val="00DD3411"/>
    <w:rsid w:val="00DD60E4"/>
    <w:rsid w:val="00DD7CA7"/>
    <w:rsid w:val="00DE6492"/>
    <w:rsid w:val="00E24FBF"/>
    <w:rsid w:val="00E2678C"/>
    <w:rsid w:val="00E32316"/>
    <w:rsid w:val="00E417C4"/>
    <w:rsid w:val="00E43DB8"/>
    <w:rsid w:val="00E514DE"/>
    <w:rsid w:val="00E618FA"/>
    <w:rsid w:val="00E84004"/>
    <w:rsid w:val="00E95052"/>
    <w:rsid w:val="00E96E4E"/>
    <w:rsid w:val="00EA0CD2"/>
    <w:rsid w:val="00EA1CDE"/>
    <w:rsid w:val="00EA6BA6"/>
    <w:rsid w:val="00EB0ECF"/>
    <w:rsid w:val="00EB32E1"/>
    <w:rsid w:val="00ED3494"/>
    <w:rsid w:val="00ED35DE"/>
    <w:rsid w:val="00ED67FD"/>
    <w:rsid w:val="00EE3425"/>
    <w:rsid w:val="00EE5F9E"/>
    <w:rsid w:val="00EE6409"/>
    <w:rsid w:val="00EF119D"/>
    <w:rsid w:val="00F05C61"/>
    <w:rsid w:val="00F1406B"/>
    <w:rsid w:val="00F158B0"/>
    <w:rsid w:val="00F26A31"/>
    <w:rsid w:val="00F34C40"/>
    <w:rsid w:val="00F34F4C"/>
    <w:rsid w:val="00F4026C"/>
    <w:rsid w:val="00F501F7"/>
    <w:rsid w:val="00F83924"/>
    <w:rsid w:val="00F959AC"/>
    <w:rsid w:val="00FA01C3"/>
    <w:rsid w:val="00FB0D05"/>
    <w:rsid w:val="00FC48AD"/>
    <w:rsid w:val="00FD1057"/>
    <w:rsid w:val="00FD7762"/>
    <w:rsid w:val="00FE1A11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7B21"/>
  <w15:docId w15:val="{4DCF20D5-E823-438A-AD7C-A1AABF4F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0CB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AC66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F6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F60"/>
    <w:rPr>
      <w:rFonts w:ascii="Arial" w:eastAsia="Calibri" w:hAnsi="Arial" w:cs="Arial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F60"/>
    <w:rPr>
      <w:rFonts w:ascii="Arial" w:eastAsia="Calibri" w:hAnsi="Arial" w:cs="Arial"/>
      <w:sz w:val="26"/>
      <w:szCs w:val="26"/>
    </w:rPr>
  </w:style>
  <w:style w:type="paragraph" w:customStyle="1" w:styleId="ConsPlusTitle">
    <w:name w:val="ConsPlusTitle"/>
    <w:uiPriority w:val="99"/>
    <w:rsid w:val="008A1F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AC669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Normal">
    <w:name w:val="ConsPlusNormal"/>
    <w:rsid w:val="00AC66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Plain Text"/>
    <w:aliases w:val=" Знак Знак,Знак Знак Знак,Знак Знак,Знак"/>
    <w:basedOn w:val="a"/>
    <w:link w:val="aa"/>
    <w:uiPriority w:val="99"/>
    <w:unhideWhenUsed/>
    <w:rsid w:val="00AC669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a">
    <w:name w:val="Текст Знак"/>
    <w:aliases w:val=" Знак Знак Знак,Знак Знак Знак Знак,Знак Знак Знак1,Знак Знак1"/>
    <w:basedOn w:val="a0"/>
    <w:link w:val="a9"/>
    <w:uiPriority w:val="99"/>
    <w:rsid w:val="00AC669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1">
    <w:name w:val="Основной текст (2)_"/>
    <w:link w:val="22"/>
    <w:rsid w:val="00AC669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6692"/>
    <w:pPr>
      <w:widowControl w:val="0"/>
      <w:shd w:val="clear" w:color="auto" w:fill="FFFFFF"/>
      <w:spacing w:before="240" w:after="0" w:line="274" w:lineRule="exact"/>
      <w:ind w:hanging="340"/>
      <w:jc w:val="both"/>
    </w:pPr>
  </w:style>
  <w:style w:type="character" w:styleId="ab">
    <w:name w:val="Strong"/>
    <w:uiPriority w:val="22"/>
    <w:qFormat/>
    <w:rsid w:val="00AC6692"/>
    <w:rPr>
      <w:b/>
      <w:bCs/>
    </w:rPr>
  </w:style>
  <w:style w:type="paragraph" w:styleId="ac">
    <w:name w:val="No Spacing"/>
    <w:uiPriority w:val="1"/>
    <w:qFormat/>
    <w:rsid w:val="00AC6692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link w:val="ae"/>
    <w:uiPriority w:val="34"/>
    <w:qFormat/>
    <w:rsid w:val="00E514D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971AC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71ACD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F501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501F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501F7"/>
    <w:rPr>
      <w:rFonts w:ascii="Arial" w:eastAsia="Calibri" w:hAnsi="Arial" w:cs="Arial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501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501F7"/>
    <w:rPr>
      <w:rFonts w:ascii="Arial" w:eastAsia="Calibri" w:hAnsi="Arial" w:cs="Arial"/>
      <w:b/>
      <w:bCs/>
      <w:sz w:val="20"/>
      <w:szCs w:val="20"/>
    </w:rPr>
  </w:style>
  <w:style w:type="character" w:customStyle="1" w:styleId="ae">
    <w:name w:val="Абзац списка Знак"/>
    <w:link w:val="ad"/>
    <w:uiPriority w:val="34"/>
    <w:locked/>
    <w:rsid w:val="00CC00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04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A2710-E6C0-4CCF-BCF6-2841A151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3</cp:revision>
  <cp:lastPrinted>2025-12-29T10:04:00Z</cp:lastPrinted>
  <dcterms:created xsi:type="dcterms:W3CDTF">2025-12-29T10:43:00Z</dcterms:created>
  <dcterms:modified xsi:type="dcterms:W3CDTF">2025-12-30T08:06:00Z</dcterms:modified>
</cp:coreProperties>
</file>