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495F" w14:textId="77777777" w:rsidR="00AF641A" w:rsidRDefault="00AF641A">
      <w:pPr>
        <w:pStyle w:val="ConsPlusTitlePage"/>
      </w:pPr>
      <w:r>
        <w:t xml:space="preserve">Документ предоставлен </w:t>
      </w:r>
      <w:hyperlink r:id="rId4">
        <w:r>
          <w:rPr>
            <w:color w:val="0000FF"/>
          </w:rPr>
          <w:t>КонсультантПлюс</w:t>
        </w:r>
      </w:hyperlink>
      <w:r>
        <w:br/>
      </w:r>
    </w:p>
    <w:p w14:paraId="4B15712A" w14:textId="77777777" w:rsidR="00AF641A" w:rsidRDefault="00AF64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F641A" w14:paraId="31513234" w14:textId="77777777">
        <w:tc>
          <w:tcPr>
            <w:tcW w:w="4677" w:type="dxa"/>
            <w:tcBorders>
              <w:top w:val="nil"/>
              <w:left w:val="nil"/>
              <w:bottom w:val="nil"/>
              <w:right w:val="nil"/>
            </w:tcBorders>
          </w:tcPr>
          <w:p w14:paraId="10A3462E" w14:textId="77777777" w:rsidR="00AF641A" w:rsidRDefault="00AF641A">
            <w:pPr>
              <w:pStyle w:val="ConsPlusNormal"/>
              <w:outlineLvl w:val="0"/>
            </w:pPr>
            <w:r>
              <w:t>30 декабря 2009 года</w:t>
            </w:r>
          </w:p>
        </w:tc>
        <w:tc>
          <w:tcPr>
            <w:tcW w:w="4677" w:type="dxa"/>
            <w:tcBorders>
              <w:top w:val="nil"/>
              <w:left w:val="nil"/>
              <w:bottom w:val="nil"/>
              <w:right w:val="nil"/>
            </w:tcBorders>
          </w:tcPr>
          <w:p w14:paraId="62C81818" w14:textId="77777777" w:rsidR="00AF641A" w:rsidRDefault="00AF641A">
            <w:pPr>
              <w:pStyle w:val="ConsPlusNormal"/>
              <w:jc w:val="right"/>
              <w:outlineLvl w:val="0"/>
            </w:pPr>
            <w:r>
              <w:t>N 120</w:t>
            </w:r>
          </w:p>
        </w:tc>
      </w:tr>
    </w:tbl>
    <w:p w14:paraId="12FFB46F" w14:textId="77777777" w:rsidR="00AF641A" w:rsidRDefault="00AF641A">
      <w:pPr>
        <w:pStyle w:val="ConsPlusNormal"/>
        <w:pBdr>
          <w:bottom w:val="single" w:sz="6" w:space="0" w:color="auto"/>
        </w:pBdr>
        <w:spacing w:before="100" w:after="100"/>
        <w:jc w:val="both"/>
        <w:rPr>
          <w:sz w:val="2"/>
          <w:szCs w:val="2"/>
        </w:rPr>
      </w:pPr>
    </w:p>
    <w:p w14:paraId="76B9BAFF" w14:textId="77777777" w:rsidR="00AF641A" w:rsidRDefault="00AF641A">
      <w:pPr>
        <w:pStyle w:val="ConsPlusNormal"/>
        <w:jc w:val="both"/>
      </w:pPr>
    </w:p>
    <w:p w14:paraId="4E47BD13" w14:textId="77777777" w:rsidR="00AF641A" w:rsidRDefault="00AF641A">
      <w:pPr>
        <w:pStyle w:val="ConsPlusTitle"/>
        <w:jc w:val="center"/>
      </w:pPr>
      <w:r>
        <w:t>ГЛАВА РЕСПУБЛИКИ КАРЕЛИЯ</w:t>
      </w:r>
    </w:p>
    <w:p w14:paraId="312D663C" w14:textId="77777777" w:rsidR="00AF641A" w:rsidRDefault="00AF641A">
      <w:pPr>
        <w:pStyle w:val="ConsPlusTitle"/>
        <w:jc w:val="center"/>
      </w:pPr>
    </w:p>
    <w:p w14:paraId="35B7C797" w14:textId="77777777" w:rsidR="00AF641A" w:rsidRDefault="00AF641A">
      <w:pPr>
        <w:pStyle w:val="ConsPlusTitle"/>
        <w:jc w:val="center"/>
      </w:pPr>
      <w:r>
        <w:t>УКАЗ</w:t>
      </w:r>
    </w:p>
    <w:p w14:paraId="6670C3BF" w14:textId="77777777" w:rsidR="00AF641A" w:rsidRDefault="00AF641A">
      <w:pPr>
        <w:pStyle w:val="ConsPlusTitle"/>
        <w:jc w:val="center"/>
      </w:pPr>
    </w:p>
    <w:p w14:paraId="0F1252B4" w14:textId="77777777" w:rsidR="00AF641A" w:rsidRDefault="00AF641A">
      <w:pPr>
        <w:pStyle w:val="ConsPlusTitle"/>
        <w:jc w:val="center"/>
      </w:pPr>
      <w:r>
        <w:t>О ПРЕДСТАВЛЕНИИ</w:t>
      </w:r>
    </w:p>
    <w:p w14:paraId="4CFB6E79" w14:textId="77777777" w:rsidR="00AF641A" w:rsidRDefault="00AF641A">
      <w:pPr>
        <w:pStyle w:val="ConsPlusTitle"/>
        <w:jc w:val="center"/>
      </w:pPr>
      <w:r>
        <w:t>ГРАЖДАНАМИ, ПРЕТЕНДУЮЩИМИ НА ЗАМЕЩЕНИЕ ГОСУДАРСТВЕННЫХ</w:t>
      </w:r>
    </w:p>
    <w:p w14:paraId="64CA02CE" w14:textId="77777777" w:rsidR="00AF641A" w:rsidRDefault="00AF641A">
      <w:pPr>
        <w:pStyle w:val="ConsPlusTitle"/>
        <w:jc w:val="center"/>
      </w:pPr>
      <w:r>
        <w:t>ДОЛЖНОСТЕЙ РЕСПУБЛИКИ КАРЕЛИЯ, И ЛИЦАМИ, ЗАМЕЩАЮЩИМИ</w:t>
      </w:r>
    </w:p>
    <w:p w14:paraId="34DA736D" w14:textId="77777777" w:rsidR="00AF641A" w:rsidRDefault="00AF641A">
      <w:pPr>
        <w:pStyle w:val="ConsPlusTitle"/>
        <w:jc w:val="center"/>
      </w:pPr>
      <w:r>
        <w:t>ГОСУДАРСТВЕННЫЕ ДОЛЖНОСТИ РЕСПУБЛИКИ КАРЕЛИЯ, СВЕДЕНИЙ</w:t>
      </w:r>
    </w:p>
    <w:p w14:paraId="3B8AE73A" w14:textId="77777777" w:rsidR="00AF641A" w:rsidRDefault="00AF641A">
      <w:pPr>
        <w:pStyle w:val="ConsPlusTitle"/>
        <w:jc w:val="center"/>
      </w:pPr>
      <w:r>
        <w:t>О ДОХОДАХ, ОБ ИМУЩЕСТВЕ И ОБЯЗАТЕЛЬСТВАХ</w:t>
      </w:r>
    </w:p>
    <w:p w14:paraId="5AD5729C" w14:textId="77777777" w:rsidR="00AF641A" w:rsidRDefault="00AF641A">
      <w:pPr>
        <w:pStyle w:val="ConsPlusTitle"/>
        <w:jc w:val="center"/>
      </w:pPr>
      <w:r>
        <w:t>ИМУЩЕСТВЕННОГО ХАРАКТЕРА</w:t>
      </w:r>
    </w:p>
    <w:p w14:paraId="499AC302" w14:textId="77777777" w:rsidR="00AF641A" w:rsidRDefault="00AF6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641A" w14:paraId="7146B5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37F2A0" w14:textId="77777777" w:rsidR="00AF641A" w:rsidRDefault="00AF6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63C83A" w14:textId="77777777" w:rsidR="00AF641A" w:rsidRDefault="00AF6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054CB0" w14:textId="77777777" w:rsidR="00AF641A" w:rsidRDefault="00AF641A">
            <w:pPr>
              <w:pStyle w:val="ConsPlusNormal"/>
              <w:jc w:val="center"/>
            </w:pPr>
            <w:r>
              <w:rPr>
                <w:color w:val="392C69"/>
              </w:rPr>
              <w:t>Список изменяющих документов</w:t>
            </w:r>
          </w:p>
          <w:p w14:paraId="135BB9D5" w14:textId="77777777" w:rsidR="00AF641A" w:rsidRDefault="00AF641A">
            <w:pPr>
              <w:pStyle w:val="ConsPlusNormal"/>
              <w:jc w:val="center"/>
            </w:pPr>
            <w:r>
              <w:rPr>
                <w:color w:val="392C69"/>
              </w:rPr>
              <w:t xml:space="preserve">(в ред. Указов Главы РК от 14.07.2011 </w:t>
            </w:r>
            <w:hyperlink r:id="rId5">
              <w:r>
                <w:rPr>
                  <w:color w:val="0000FF"/>
                </w:rPr>
                <w:t>N 59</w:t>
              </w:r>
            </w:hyperlink>
            <w:r>
              <w:rPr>
                <w:color w:val="392C69"/>
              </w:rPr>
              <w:t>,</w:t>
            </w:r>
          </w:p>
          <w:p w14:paraId="40F4D534" w14:textId="77777777" w:rsidR="00AF641A" w:rsidRDefault="00AF641A">
            <w:pPr>
              <w:pStyle w:val="ConsPlusNormal"/>
              <w:jc w:val="center"/>
            </w:pPr>
            <w:r>
              <w:rPr>
                <w:color w:val="392C69"/>
              </w:rPr>
              <w:t xml:space="preserve">от 14.03.2012 </w:t>
            </w:r>
            <w:hyperlink r:id="rId6">
              <w:r>
                <w:rPr>
                  <w:color w:val="0000FF"/>
                </w:rPr>
                <w:t>N 17</w:t>
              </w:r>
            </w:hyperlink>
            <w:r>
              <w:rPr>
                <w:color w:val="392C69"/>
              </w:rPr>
              <w:t xml:space="preserve">, от 10.05.2012 </w:t>
            </w:r>
            <w:hyperlink r:id="rId7">
              <w:r>
                <w:rPr>
                  <w:color w:val="0000FF"/>
                </w:rPr>
                <w:t>N 36</w:t>
              </w:r>
            </w:hyperlink>
            <w:r>
              <w:rPr>
                <w:color w:val="392C69"/>
              </w:rPr>
              <w:t>,</w:t>
            </w:r>
          </w:p>
          <w:p w14:paraId="0BA407E8" w14:textId="77777777" w:rsidR="00AF641A" w:rsidRDefault="00AF641A">
            <w:pPr>
              <w:pStyle w:val="ConsPlusNormal"/>
              <w:jc w:val="center"/>
            </w:pPr>
            <w:r>
              <w:rPr>
                <w:color w:val="392C69"/>
              </w:rPr>
              <w:t xml:space="preserve">от 29.07.2014 </w:t>
            </w:r>
            <w:hyperlink r:id="rId8">
              <w:r>
                <w:rPr>
                  <w:color w:val="0000FF"/>
                </w:rPr>
                <w:t>N 62</w:t>
              </w:r>
            </w:hyperlink>
            <w:r>
              <w:rPr>
                <w:color w:val="392C69"/>
              </w:rPr>
              <w:t xml:space="preserve">, от 20.01.2015 </w:t>
            </w:r>
            <w:hyperlink r:id="rId9">
              <w:r>
                <w:rPr>
                  <w:color w:val="0000FF"/>
                </w:rPr>
                <w:t>N 2</w:t>
              </w:r>
            </w:hyperlink>
            <w:r>
              <w:rPr>
                <w:color w:val="392C69"/>
              </w:rPr>
              <w:t>,</w:t>
            </w:r>
          </w:p>
          <w:p w14:paraId="2ED004DB" w14:textId="77777777" w:rsidR="00AF641A" w:rsidRDefault="00AF641A">
            <w:pPr>
              <w:pStyle w:val="ConsPlusNormal"/>
              <w:jc w:val="center"/>
            </w:pPr>
            <w:r>
              <w:rPr>
                <w:color w:val="392C69"/>
              </w:rPr>
              <w:t xml:space="preserve">от 04.12.2015 </w:t>
            </w:r>
            <w:hyperlink r:id="rId10">
              <w:r>
                <w:rPr>
                  <w:color w:val="0000FF"/>
                </w:rPr>
                <w:t>N 120</w:t>
              </w:r>
            </w:hyperlink>
            <w:r>
              <w:rPr>
                <w:color w:val="392C69"/>
              </w:rPr>
              <w:t xml:space="preserve">, от 11.01.2018 </w:t>
            </w:r>
            <w:hyperlink r:id="rId11">
              <w:r>
                <w:rPr>
                  <w:color w:val="0000FF"/>
                </w:rPr>
                <w:t>N 1</w:t>
              </w:r>
            </w:hyperlink>
            <w:r>
              <w:rPr>
                <w:color w:val="392C69"/>
              </w:rPr>
              <w:t>,</w:t>
            </w:r>
          </w:p>
          <w:p w14:paraId="7D571A86" w14:textId="77777777" w:rsidR="00AF641A" w:rsidRDefault="00AF641A">
            <w:pPr>
              <w:pStyle w:val="ConsPlusNormal"/>
              <w:jc w:val="center"/>
            </w:pPr>
            <w:r>
              <w:rPr>
                <w:color w:val="392C69"/>
              </w:rPr>
              <w:t xml:space="preserve">от 19.10.2018 </w:t>
            </w:r>
            <w:hyperlink r:id="rId12">
              <w:r>
                <w:rPr>
                  <w:color w:val="0000FF"/>
                </w:rPr>
                <w:t>N 76</w:t>
              </w:r>
            </w:hyperlink>
            <w:r>
              <w:rPr>
                <w:color w:val="392C69"/>
              </w:rPr>
              <w:t xml:space="preserve">, от 11.06.2020 </w:t>
            </w:r>
            <w:hyperlink r:id="rId13">
              <w:r>
                <w:rPr>
                  <w:color w:val="0000FF"/>
                </w:rPr>
                <w:t>N 61</w:t>
              </w:r>
            </w:hyperlink>
            <w:r>
              <w:rPr>
                <w:color w:val="392C69"/>
              </w:rPr>
              <w:t>,</w:t>
            </w:r>
          </w:p>
          <w:p w14:paraId="11A18623" w14:textId="77777777" w:rsidR="00AF641A" w:rsidRDefault="00AF641A">
            <w:pPr>
              <w:pStyle w:val="ConsPlusNormal"/>
              <w:jc w:val="center"/>
            </w:pPr>
            <w:r>
              <w:rPr>
                <w:color w:val="392C69"/>
              </w:rPr>
              <w:t xml:space="preserve">от 12.01.2022 </w:t>
            </w:r>
            <w:hyperlink r:id="rId14">
              <w:r>
                <w:rPr>
                  <w:color w:val="0000FF"/>
                </w:rPr>
                <w:t>N 1</w:t>
              </w:r>
            </w:hyperlink>
            <w:r>
              <w:rPr>
                <w:color w:val="392C69"/>
              </w:rPr>
              <w:t xml:space="preserve">, от 04.10.2024 </w:t>
            </w:r>
            <w:hyperlink r:id="rId15">
              <w:r>
                <w:rPr>
                  <w:color w:val="0000FF"/>
                </w:rPr>
                <w:t>N 69</w:t>
              </w:r>
            </w:hyperlink>
            <w:r>
              <w:rPr>
                <w:color w:val="392C69"/>
              </w:rPr>
              <w:t>,</w:t>
            </w:r>
          </w:p>
          <w:p w14:paraId="7CA39F23" w14:textId="77777777" w:rsidR="00AF641A" w:rsidRDefault="00AF641A">
            <w:pPr>
              <w:pStyle w:val="ConsPlusNormal"/>
              <w:jc w:val="center"/>
            </w:pPr>
            <w:r>
              <w:rPr>
                <w:color w:val="392C69"/>
              </w:rPr>
              <w:t xml:space="preserve">от 23.03.2026 </w:t>
            </w:r>
            <w:hyperlink r:id="rId16">
              <w:r>
                <w:rPr>
                  <w:color w:val="0000FF"/>
                </w:rPr>
                <w:t>N 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1D0B49" w14:textId="77777777" w:rsidR="00AF641A" w:rsidRDefault="00AF641A">
            <w:pPr>
              <w:pStyle w:val="ConsPlusNormal"/>
            </w:pPr>
          </w:p>
        </w:tc>
      </w:tr>
    </w:tbl>
    <w:p w14:paraId="40BC41B8" w14:textId="77777777" w:rsidR="00AF641A" w:rsidRDefault="00AF641A">
      <w:pPr>
        <w:pStyle w:val="ConsPlusNormal"/>
        <w:jc w:val="both"/>
      </w:pPr>
    </w:p>
    <w:p w14:paraId="113206B0" w14:textId="77777777" w:rsidR="00AF641A" w:rsidRDefault="00AF641A">
      <w:pPr>
        <w:pStyle w:val="ConsPlusNormal"/>
        <w:ind w:firstLine="540"/>
        <w:jc w:val="both"/>
      </w:pPr>
      <w:r>
        <w:t xml:space="preserve">В соответствии с </w:t>
      </w:r>
      <w:hyperlink r:id="rId17">
        <w:r>
          <w:rPr>
            <w:color w:val="0000FF"/>
          </w:rPr>
          <w:t>частью 1 статьи 2.1</w:t>
        </w:r>
      </w:hyperlink>
      <w:r>
        <w:t xml:space="preserve"> Закона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w:t>
      </w:r>
      <w:hyperlink r:id="rId18">
        <w:r>
          <w:rPr>
            <w:color w:val="0000FF"/>
          </w:rPr>
          <w:t>частью 3 статьи 6</w:t>
        </w:r>
      </w:hyperlink>
      <w:r>
        <w:t xml:space="preserve"> Закона Республики Карелия от 9 декабря 2020 года N 2519-ЗРК "Об Уполномоченном по правам человека в Республике Карелия", </w:t>
      </w:r>
      <w:hyperlink r:id="rId19">
        <w:r>
          <w:rPr>
            <w:color w:val="0000FF"/>
          </w:rPr>
          <w:t>частями 1</w:t>
        </w:r>
      </w:hyperlink>
      <w:r>
        <w:t xml:space="preserve">, </w:t>
      </w:r>
      <w:hyperlink r:id="rId20">
        <w:r>
          <w:rPr>
            <w:color w:val="0000FF"/>
          </w:rPr>
          <w:t>3 статьи 7.1</w:t>
        </w:r>
      </w:hyperlink>
      <w:r>
        <w:t xml:space="preserve"> Закона Республики Карелия от 11 марта 2011 года N 1468-ЗРК "Об Уполномоченном по правам ребенка в Республике Карелия", </w:t>
      </w:r>
      <w:hyperlink r:id="rId21">
        <w:r>
          <w:rPr>
            <w:color w:val="0000FF"/>
          </w:rPr>
          <w:t>частями 1</w:t>
        </w:r>
      </w:hyperlink>
      <w:r>
        <w:t xml:space="preserve">, </w:t>
      </w:r>
      <w:hyperlink r:id="rId22">
        <w:r>
          <w:rPr>
            <w:color w:val="0000FF"/>
          </w:rPr>
          <w:t>3 статьи 5.1</w:t>
        </w:r>
      </w:hyperlink>
      <w:r>
        <w:t xml:space="preserve"> Закона Республики Карелия от 2 июля 2014 года N 1809-ЗРК "Об Уполномоченном по защите прав предпринимателей в Республике Карелия", </w:t>
      </w:r>
      <w:hyperlink r:id="rId23">
        <w:r>
          <w:rPr>
            <w:color w:val="0000FF"/>
          </w:rPr>
          <w:t>частью 4.3 статьи 11.8</w:t>
        </w:r>
      </w:hyperlink>
      <w:r>
        <w:t xml:space="preserve"> Закона Республики Карелия от 3 ноября 2011 года N 1547-ЗРК "О Контрольно-счетной палате Республики Карелия" постановляю:</w:t>
      </w:r>
    </w:p>
    <w:p w14:paraId="4737556B" w14:textId="77777777" w:rsidR="00AF641A" w:rsidRDefault="00AF641A">
      <w:pPr>
        <w:pStyle w:val="ConsPlusNormal"/>
        <w:jc w:val="both"/>
      </w:pPr>
      <w:r>
        <w:t xml:space="preserve">(в ред. </w:t>
      </w:r>
      <w:hyperlink r:id="rId24">
        <w:r>
          <w:rPr>
            <w:color w:val="0000FF"/>
          </w:rPr>
          <w:t>Указа</w:t>
        </w:r>
      </w:hyperlink>
      <w:r>
        <w:t xml:space="preserve"> Главы РК от 04.10.2024 N 69)</w:t>
      </w:r>
    </w:p>
    <w:p w14:paraId="30D4CEA7" w14:textId="77777777" w:rsidR="00AF641A" w:rsidRDefault="00AF641A">
      <w:pPr>
        <w:pStyle w:val="ConsPlusNormal"/>
        <w:spacing w:before="220"/>
        <w:ind w:firstLine="540"/>
        <w:jc w:val="both"/>
      </w:pPr>
      <w:r>
        <w:t>1. Утвердить прилагаемые:</w:t>
      </w:r>
    </w:p>
    <w:p w14:paraId="6F089BE8" w14:textId="77777777" w:rsidR="00AF641A" w:rsidRDefault="00AF641A">
      <w:pPr>
        <w:pStyle w:val="ConsPlusNormal"/>
        <w:spacing w:before="220"/>
        <w:ind w:firstLine="540"/>
        <w:jc w:val="both"/>
      </w:pPr>
      <w:r>
        <w:t xml:space="preserve">а) </w:t>
      </w:r>
      <w:hyperlink w:anchor="P45">
        <w:r>
          <w:rPr>
            <w:color w:val="0000FF"/>
          </w:rPr>
          <w:t>Положение</w:t>
        </w:r>
      </w:hyperlink>
      <w:r>
        <w:t xml:space="preserve"> о представлении гражданами, претендующими на замещение государственных должностей Республики Карелия, и лицами, замещающими государственные должности Республики Карелия, сведений о доходах, об имуществе и обязательствах имущественного характера;</w:t>
      </w:r>
    </w:p>
    <w:p w14:paraId="3851F8CF" w14:textId="77777777" w:rsidR="00AF641A" w:rsidRDefault="00AF641A">
      <w:pPr>
        <w:pStyle w:val="ConsPlusNormal"/>
        <w:spacing w:before="220"/>
        <w:ind w:firstLine="540"/>
        <w:jc w:val="both"/>
      </w:pPr>
      <w:r>
        <w:t xml:space="preserve">б-д) утратили силу. - </w:t>
      </w:r>
      <w:hyperlink r:id="rId25">
        <w:r>
          <w:rPr>
            <w:color w:val="0000FF"/>
          </w:rPr>
          <w:t>Указ</w:t>
        </w:r>
      </w:hyperlink>
      <w:r>
        <w:t xml:space="preserve"> Главы РК от 04.12.2015 N 120.</w:t>
      </w:r>
    </w:p>
    <w:p w14:paraId="3BC2FBD6" w14:textId="77777777" w:rsidR="00AF641A" w:rsidRDefault="00AF641A">
      <w:pPr>
        <w:pStyle w:val="ConsPlusNormal"/>
        <w:spacing w:before="220"/>
        <w:ind w:firstLine="540"/>
        <w:jc w:val="both"/>
      </w:pPr>
      <w:r>
        <w:t xml:space="preserve">2. Утратил силу. - </w:t>
      </w:r>
      <w:hyperlink r:id="rId26">
        <w:r>
          <w:rPr>
            <w:color w:val="0000FF"/>
          </w:rPr>
          <w:t>Указ</w:t>
        </w:r>
      </w:hyperlink>
      <w:r>
        <w:t xml:space="preserve"> Главы РК от 04.10.2024 N 69.</w:t>
      </w:r>
    </w:p>
    <w:p w14:paraId="42440407" w14:textId="77777777" w:rsidR="00AF641A" w:rsidRDefault="00AF641A">
      <w:pPr>
        <w:pStyle w:val="ConsPlusNormal"/>
        <w:jc w:val="both"/>
      </w:pPr>
    </w:p>
    <w:p w14:paraId="465B5EBA" w14:textId="77777777" w:rsidR="00AF641A" w:rsidRDefault="00AF641A">
      <w:pPr>
        <w:pStyle w:val="ConsPlusNormal"/>
        <w:jc w:val="right"/>
      </w:pPr>
      <w:r>
        <w:t>Глава Республики Карелия</w:t>
      </w:r>
    </w:p>
    <w:p w14:paraId="3A4DEBC6" w14:textId="77777777" w:rsidR="00AF641A" w:rsidRDefault="00AF641A">
      <w:pPr>
        <w:pStyle w:val="ConsPlusNormal"/>
        <w:jc w:val="right"/>
      </w:pPr>
      <w:r>
        <w:t>С.Л.КАТАНАНДОВ</w:t>
      </w:r>
    </w:p>
    <w:p w14:paraId="5A5ADB7A" w14:textId="77777777" w:rsidR="00AF641A" w:rsidRDefault="00AF641A">
      <w:pPr>
        <w:pStyle w:val="ConsPlusNormal"/>
      </w:pPr>
      <w:r>
        <w:t>г. Петрозаводск</w:t>
      </w:r>
    </w:p>
    <w:p w14:paraId="6AA2BB46" w14:textId="77777777" w:rsidR="00AF641A" w:rsidRDefault="00AF641A">
      <w:pPr>
        <w:pStyle w:val="ConsPlusNormal"/>
        <w:spacing w:before="220"/>
      </w:pPr>
      <w:r>
        <w:t>30 декабря 2009 года</w:t>
      </w:r>
    </w:p>
    <w:p w14:paraId="7FF7521B" w14:textId="77777777" w:rsidR="00AF641A" w:rsidRDefault="00AF641A">
      <w:pPr>
        <w:pStyle w:val="ConsPlusNormal"/>
        <w:spacing w:before="220"/>
      </w:pPr>
      <w:r>
        <w:lastRenderedPageBreak/>
        <w:t>N 120</w:t>
      </w:r>
    </w:p>
    <w:p w14:paraId="4E15C24E" w14:textId="77777777" w:rsidR="00AF641A" w:rsidRDefault="00AF641A">
      <w:pPr>
        <w:pStyle w:val="ConsPlusNormal"/>
        <w:jc w:val="both"/>
      </w:pPr>
    </w:p>
    <w:p w14:paraId="33CC04C7" w14:textId="77777777" w:rsidR="00AF641A" w:rsidRDefault="00AF641A">
      <w:pPr>
        <w:pStyle w:val="ConsPlusNormal"/>
        <w:jc w:val="both"/>
      </w:pPr>
    </w:p>
    <w:p w14:paraId="34E002FC" w14:textId="77777777" w:rsidR="00AF641A" w:rsidRDefault="00AF641A">
      <w:pPr>
        <w:pStyle w:val="ConsPlusNormal"/>
        <w:jc w:val="both"/>
      </w:pPr>
    </w:p>
    <w:p w14:paraId="10DF5C56" w14:textId="77777777" w:rsidR="00AF641A" w:rsidRDefault="00AF641A">
      <w:pPr>
        <w:pStyle w:val="ConsPlusNormal"/>
        <w:jc w:val="both"/>
      </w:pPr>
    </w:p>
    <w:p w14:paraId="63E5FA19" w14:textId="77777777" w:rsidR="00AF641A" w:rsidRDefault="00AF641A">
      <w:pPr>
        <w:pStyle w:val="ConsPlusNormal"/>
        <w:jc w:val="both"/>
      </w:pPr>
    </w:p>
    <w:p w14:paraId="08B88D64" w14:textId="77777777" w:rsidR="00AF641A" w:rsidRDefault="00AF641A">
      <w:pPr>
        <w:pStyle w:val="ConsPlusNormal"/>
        <w:jc w:val="right"/>
        <w:outlineLvl w:val="0"/>
      </w:pPr>
      <w:r>
        <w:t>Утверждено</w:t>
      </w:r>
    </w:p>
    <w:p w14:paraId="2B14F5EB" w14:textId="77777777" w:rsidR="00AF641A" w:rsidRDefault="00AF641A">
      <w:pPr>
        <w:pStyle w:val="ConsPlusNormal"/>
        <w:jc w:val="right"/>
      </w:pPr>
      <w:r>
        <w:t>Указом</w:t>
      </w:r>
    </w:p>
    <w:p w14:paraId="5E2B01E0" w14:textId="77777777" w:rsidR="00AF641A" w:rsidRDefault="00AF641A">
      <w:pPr>
        <w:pStyle w:val="ConsPlusNormal"/>
        <w:jc w:val="right"/>
      </w:pPr>
      <w:r>
        <w:t>Главы Республики Карелия</w:t>
      </w:r>
    </w:p>
    <w:p w14:paraId="32F3CF7C" w14:textId="77777777" w:rsidR="00AF641A" w:rsidRDefault="00AF641A">
      <w:pPr>
        <w:pStyle w:val="ConsPlusNormal"/>
        <w:jc w:val="right"/>
      </w:pPr>
      <w:r>
        <w:t>от 30 декабря 2009 года N 120</w:t>
      </w:r>
    </w:p>
    <w:p w14:paraId="4E6B8B1B" w14:textId="77777777" w:rsidR="00AF641A" w:rsidRDefault="00AF641A">
      <w:pPr>
        <w:pStyle w:val="ConsPlusNormal"/>
        <w:jc w:val="both"/>
      </w:pPr>
    </w:p>
    <w:p w14:paraId="0EC47A74" w14:textId="77777777" w:rsidR="00AF641A" w:rsidRDefault="00AF641A">
      <w:pPr>
        <w:pStyle w:val="ConsPlusTitle"/>
        <w:jc w:val="center"/>
      </w:pPr>
      <w:bookmarkStart w:id="0" w:name="P45"/>
      <w:bookmarkEnd w:id="0"/>
      <w:r>
        <w:t>ПОЛОЖЕНИЕ</w:t>
      </w:r>
    </w:p>
    <w:p w14:paraId="229A8058" w14:textId="77777777" w:rsidR="00AF641A" w:rsidRDefault="00AF641A">
      <w:pPr>
        <w:pStyle w:val="ConsPlusTitle"/>
        <w:jc w:val="center"/>
      </w:pPr>
      <w:r>
        <w:t>О ПРЕДСТАВЛЕНИИ ГРАЖДАНАМИ, ПРЕТЕНДУЮЩИМИ НА ЗАМЕЩЕНИЕ</w:t>
      </w:r>
    </w:p>
    <w:p w14:paraId="1C3A7F65" w14:textId="77777777" w:rsidR="00AF641A" w:rsidRDefault="00AF641A">
      <w:pPr>
        <w:pStyle w:val="ConsPlusTitle"/>
        <w:jc w:val="center"/>
      </w:pPr>
      <w:r>
        <w:t>ГОСУДАРСТВЕННЫХ ДОЛЖНОСТЕЙ РЕСПУБЛИКИ КАРЕЛИЯ, И ЛИЦАМИ,</w:t>
      </w:r>
    </w:p>
    <w:p w14:paraId="0B360DDA" w14:textId="77777777" w:rsidR="00AF641A" w:rsidRDefault="00AF641A">
      <w:pPr>
        <w:pStyle w:val="ConsPlusTitle"/>
        <w:jc w:val="center"/>
      </w:pPr>
      <w:r>
        <w:t>ЗАМЕЩАЮЩИМИ ГОСУДАРСТВЕННЫЕ ДОЛЖНОСТИ РЕСПУБЛИКИ КАРЕЛИЯ,</w:t>
      </w:r>
    </w:p>
    <w:p w14:paraId="33BE149A" w14:textId="77777777" w:rsidR="00AF641A" w:rsidRDefault="00AF641A">
      <w:pPr>
        <w:pStyle w:val="ConsPlusTitle"/>
        <w:jc w:val="center"/>
      </w:pPr>
      <w:r>
        <w:t>СВЕДЕНИЙ О ДОХОДАХ, ОБ ИМУЩЕСТВЕ И ОБЯЗАТЕЛЬСТВАХ</w:t>
      </w:r>
    </w:p>
    <w:p w14:paraId="1E291876" w14:textId="77777777" w:rsidR="00AF641A" w:rsidRDefault="00AF641A">
      <w:pPr>
        <w:pStyle w:val="ConsPlusTitle"/>
        <w:jc w:val="center"/>
      </w:pPr>
      <w:r>
        <w:t>ИМУЩЕСТВЕННОГО ХАРАКТЕРА</w:t>
      </w:r>
    </w:p>
    <w:p w14:paraId="299C2968" w14:textId="77777777" w:rsidR="00AF641A" w:rsidRDefault="00AF6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641A" w14:paraId="40BF91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ED39A5" w14:textId="77777777" w:rsidR="00AF641A" w:rsidRDefault="00AF6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C957FE" w14:textId="77777777" w:rsidR="00AF641A" w:rsidRDefault="00AF6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417814" w14:textId="77777777" w:rsidR="00AF641A" w:rsidRDefault="00AF641A">
            <w:pPr>
              <w:pStyle w:val="ConsPlusNormal"/>
              <w:jc w:val="center"/>
            </w:pPr>
            <w:r>
              <w:rPr>
                <w:color w:val="392C69"/>
              </w:rPr>
              <w:t>Список изменяющих документов</w:t>
            </w:r>
          </w:p>
          <w:p w14:paraId="52A851B5" w14:textId="77777777" w:rsidR="00AF641A" w:rsidRDefault="00AF641A">
            <w:pPr>
              <w:pStyle w:val="ConsPlusNormal"/>
              <w:jc w:val="center"/>
            </w:pPr>
            <w:r>
              <w:rPr>
                <w:color w:val="392C69"/>
              </w:rPr>
              <w:t xml:space="preserve">(в ред. Указов Главы РК от 14.07.2011 </w:t>
            </w:r>
            <w:hyperlink r:id="rId27">
              <w:r>
                <w:rPr>
                  <w:color w:val="0000FF"/>
                </w:rPr>
                <w:t>N 59</w:t>
              </w:r>
            </w:hyperlink>
            <w:r>
              <w:rPr>
                <w:color w:val="392C69"/>
              </w:rPr>
              <w:t>,</w:t>
            </w:r>
          </w:p>
          <w:p w14:paraId="1E5380AC" w14:textId="77777777" w:rsidR="00AF641A" w:rsidRDefault="00AF641A">
            <w:pPr>
              <w:pStyle w:val="ConsPlusNormal"/>
              <w:jc w:val="center"/>
            </w:pPr>
            <w:r>
              <w:rPr>
                <w:color w:val="392C69"/>
              </w:rPr>
              <w:t xml:space="preserve">от 14.03.2012 </w:t>
            </w:r>
            <w:hyperlink r:id="rId28">
              <w:r>
                <w:rPr>
                  <w:color w:val="0000FF"/>
                </w:rPr>
                <w:t>N 17</w:t>
              </w:r>
            </w:hyperlink>
            <w:r>
              <w:rPr>
                <w:color w:val="392C69"/>
              </w:rPr>
              <w:t xml:space="preserve">, от 10.05.2012 </w:t>
            </w:r>
            <w:hyperlink r:id="rId29">
              <w:r>
                <w:rPr>
                  <w:color w:val="0000FF"/>
                </w:rPr>
                <w:t>N 36</w:t>
              </w:r>
            </w:hyperlink>
            <w:r>
              <w:rPr>
                <w:color w:val="392C69"/>
              </w:rPr>
              <w:t>,</w:t>
            </w:r>
          </w:p>
          <w:p w14:paraId="047BF9E4" w14:textId="77777777" w:rsidR="00AF641A" w:rsidRDefault="00AF641A">
            <w:pPr>
              <w:pStyle w:val="ConsPlusNormal"/>
              <w:jc w:val="center"/>
            </w:pPr>
            <w:r>
              <w:rPr>
                <w:color w:val="392C69"/>
              </w:rPr>
              <w:t xml:space="preserve">от 29.07.2014 </w:t>
            </w:r>
            <w:hyperlink r:id="rId30">
              <w:r>
                <w:rPr>
                  <w:color w:val="0000FF"/>
                </w:rPr>
                <w:t>N 62</w:t>
              </w:r>
            </w:hyperlink>
            <w:r>
              <w:rPr>
                <w:color w:val="392C69"/>
              </w:rPr>
              <w:t xml:space="preserve">, от 20.01.2015 </w:t>
            </w:r>
            <w:hyperlink r:id="rId31">
              <w:r>
                <w:rPr>
                  <w:color w:val="0000FF"/>
                </w:rPr>
                <w:t>N 2</w:t>
              </w:r>
            </w:hyperlink>
            <w:r>
              <w:rPr>
                <w:color w:val="392C69"/>
              </w:rPr>
              <w:t>,</w:t>
            </w:r>
          </w:p>
          <w:p w14:paraId="232E442C" w14:textId="77777777" w:rsidR="00AF641A" w:rsidRDefault="00AF641A">
            <w:pPr>
              <w:pStyle w:val="ConsPlusNormal"/>
              <w:jc w:val="center"/>
            </w:pPr>
            <w:r>
              <w:rPr>
                <w:color w:val="392C69"/>
              </w:rPr>
              <w:t xml:space="preserve">от 04.12.2015 </w:t>
            </w:r>
            <w:hyperlink r:id="rId32">
              <w:r>
                <w:rPr>
                  <w:color w:val="0000FF"/>
                </w:rPr>
                <w:t>N 120</w:t>
              </w:r>
            </w:hyperlink>
            <w:r>
              <w:rPr>
                <w:color w:val="392C69"/>
              </w:rPr>
              <w:t xml:space="preserve">, от 11.01.2018 </w:t>
            </w:r>
            <w:hyperlink r:id="rId33">
              <w:r>
                <w:rPr>
                  <w:color w:val="0000FF"/>
                </w:rPr>
                <w:t>N 1</w:t>
              </w:r>
            </w:hyperlink>
            <w:r>
              <w:rPr>
                <w:color w:val="392C69"/>
              </w:rPr>
              <w:t>,</w:t>
            </w:r>
          </w:p>
          <w:p w14:paraId="40FA0322" w14:textId="77777777" w:rsidR="00AF641A" w:rsidRDefault="00AF641A">
            <w:pPr>
              <w:pStyle w:val="ConsPlusNormal"/>
              <w:jc w:val="center"/>
            </w:pPr>
            <w:r>
              <w:rPr>
                <w:color w:val="392C69"/>
              </w:rPr>
              <w:t xml:space="preserve">от 19.10.2018 </w:t>
            </w:r>
            <w:hyperlink r:id="rId34">
              <w:r>
                <w:rPr>
                  <w:color w:val="0000FF"/>
                </w:rPr>
                <w:t>N 76</w:t>
              </w:r>
            </w:hyperlink>
            <w:r>
              <w:rPr>
                <w:color w:val="392C69"/>
              </w:rPr>
              <w:t xml:space="preserve">, от 11.06.2020 </w:t>
            </w:r>
            <w:hyperlink r:id="rId35">
              <w:r>
                <w:rPr>
                  <w:color w:val="0000FF"/>
                </w:rPr>
                <w:t>N 61</w:t>
              </w:r>
            </w:hyperlink>
            <w:r>
              <w:rPr>
                <w:color w:val="392C69"/>
              </w:rPr>
              <w:t>,</w:t>
            </w:r>
          </w:p>
          <w:p w14:paraId="5256FD34" w14:textId="77777777" w:rsidR="00AF641A" w:rsidRDefault="00AF641A">
            <w:pPr>
              <w:pStyle w:val="ConsPlusNormal"/>
              <w:jc w:val="center"/>
            </w:pPr>
            <w:r>
              <w:rPr>
                <w:color w:val="392C69"/>
              </w:rPr>
              <w:t xml:space="preserve">от 12.01.2022 </w:t>
            </w:r>
            <w:hyperlink r:id="rId36">
              <w:r>
                <w:rPr>
                  <w:color w:val="0000FF"/>
                </w:rPr>
                <w:t>N 1</w:t>
              </w:r>
            </w:hyperlink>
            <w:r>
              <w:rPr>
                <w:color w:val="392C69"/>
              </w:rPr>
              <w:t xml:space="preserve">, от 04.10.2024 </w:t>
            </w:r>
            <w:hyperlink r:id="rId37">
              <w:r>
                <w:rPr>
                  <w:color w:val="0000FF"/>
                </w:rPr>
                <w:t>N 69</w:t>
              </w:r>
            </w:hyperlink>
            <w:r>
              <w:rPr>
                <w:color w:val="392C69"/>
              </w:rPr>
              <w:t>,</w:t>
            </w:r>
          </w:p>
          <w:p w14:paraId="6E3C832A" w14:textId="77777777" w:rsidR="00AF641A" w:rsidRDefault="00AF641A">
            <w:pPr>
              <w:pStyle w:val="ConsPlusNormal"/>
              <w:jc w:val="center"/>
            </w:pPr>
            <w:r>
              <w:rPr>
                <w:color w:val="392C69"/>
              </w:rPr>
              <w:t xml:space="preserve">от 23.03.2026 </w:t>
            </w:r>
            <w:hyperlink r:id="rId38">
              <w:r>
                <w:rPr>
                  <w:color w:val="0000FF"/>
                </w:rPr>
                <w:t>N 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80C2D8" w14:textId="77777777" w:rsidR="00AF641A" w:rsidRDefault="00AF641A">
            <w:pPr>
              <w:pStyle w:val="ConsPlusNormal"/>
            </w:pPr>
          </w:p>
        </w:tc>
      </w:tr>
    </w:tbl>
    <w:p w14:paraId="1031CB89" w14:textId="77777777" w:rsidR="00AF641A" w:rsidRDefault="00AF641A">
      <w:pPr>
        <w:pStyle w:val="ConsPlusNormal"/>
        <w:jc w:val="both"/>
      </w:pPr>
    </w:p>
    <w:p w14:paraId="615A0C3A" w14:textId="77777777" w:rsidR="00AF641A" w:rsidRDefault="00AF641A">
      <w:pPr>
        <w:pStyle w:val="ConsPlusNormal"/>
        <w:ind w:firstLine="540"/>
        <w:jc w:val="both"/>
      </w:pPr>
      <w:r>
        <w:t xml:space="preserve">1. Настоящим Положением в соответствии с </w:t>
      </w:r>
      <w:hyperlink r:id="rId39">
        <w:r>
          <w:rPr>
            <w:color w:val="0000FF"/>
          </w:rPr>
          <w:t>пунктом 4</w:t>
        </w:r>
      </w:hyperlink>
      <w:r>
        <w:t xml:space="preserve"> Указа Президента Российской Федерации от 18 мая 2009 года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hyperlink r:id="rId40">
        <w:r>
          <w:rPr>
            <w:color w:val="0000FF"/>
          </w:rPr>
          <w:t>частью 1 статьи 2.1</w:t>
        </w:r>
      </w:hyperlink>
      <w:r>
        <w:t xml:space="preserve"> Закона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(далее - Закон Республики Карелия N 857-ЗРК), </w:t>
      </w:r>
      <w:hyperlink r:id="rId41">
        <w:r>
          <w:rPr>
            <w:color w:val="0000FF"/>
          </w:rPr>
          <w:t>частью 3 статьи 6</w:t>
        </w:r>
      </w:hyperlink>
      <w:r>
        <w:t xml:space="preserve"> Закона Республики Карелия от 9 декабря 2020 года N 2519-ЗРК "Об Уполномоченном по правам человека в Республике Карелия", </w:t>
      </w:r>
      <w:hyperlink r:id="rId42">
        <w:r>
          <w:rPr>
            <w:color w:val="0000FF"/>
          </w:rPr>
          <w:t>частями 1</w:t>
        </w:r>
      </w:hyperlink>
      <w:r>
        <w:t xml:space="preserve">, </w:t>
      </w:r>
      <w:hyperlink r:id="rId43">
        <w:r>
          <w:rPr>
            <w:color w:val="0000FF"/>
          </w:rPr>
          <w:t>3 статьи 7.1</w:t>
        </w:r>
      </w:hyperlink>
      <w:r>
        <w:t xml:space="preserve"> Закона Республики Карелия от 11 марта 2011 года N 1468-ЗРК "Об Уполномоченном по правам ребенка в Республике Карелия", </w:t>
      </w:r>
      <w:hyperlink r:id="rId44">
        <w:r>
          <w:rPr>
            <w:color w:val="0000FF"/>
          </w:rPr>
          <w:t>частями 1</w:t>
        </w:r>
      </w:hyperlink>
      <w:r>
        <w:t xml:space="preserve">, </w:t>
      </w:r>
      <w:hyperlink r:id="rId45">
        <w:r>
          <w:rPr>
            <w:color w:val="0000FF"/>
          </w:rPr>
          <w:t>3 статьи 5.1</w:t>
        </w:r>
      </w:hyperlink>
      <w:r>
        <w:t xml:space="preserve"> Закона Республики Карелия от 2 июля 2014 года N 1809-ЗРК "Об Уполномоченном по защите прав предпринимателей в Республике Карелия", </w:t>
      </w:r>
      <w:hyperlink r:id="rId46">
        <w:r>
          <w:rPr>
            <w:color w:val="0000FF"/>
          </w:rPr>
          <w:t>частью 4.3 статьи 11.8</w:t>
        </w:r>
      </w:hyperlink>
      <w:r>
        <w:t xml:space="preserve"> Закона Республики Карелия от 3 ноября 2011 года N 1547-ЗРК "О Контрольно-счетной палате Республики Карелия" определяется порядок представления гражданами, претендующими на замещение государственных должностей Республики Карелия, указанных в </w:t>
      </w:r>
      <w:hyperlink r:id="rId47">
        <w:r>
          <w:rPr>
            <w:color w:val="0000FF"/>
          </w:rPr>
          <w:t>пунктах 1</w:t>
        </w:r>
      </w:hyperlink>
      <w:r>
        <w:t>-</w:t>
      </w:r>
      <w:hyperlink r:id="rId48">
        <w:r>
          <w:rPr>
            <w:color w:val="0000FF"/>
          </w:rPr>
          <w:t>3</w:t>
        </w:r>
      </w:hyperlink>
      <w:r>
        <w:t xml:space="preserve">, </w:t>
      </w:r>
      <w:hyperlink r:id="rId49">
        <w:r>
          <w:rPr>
            <w:color w:val="0000FF"/>
          </w:rPr>
          <w:t>21</w:t>
        </w:r>
      </w:hyperlink>
      <w:r>
        <w:t xml:space="preserve"> Сводного перечня государственных должностей Республики Карелия, установленного </w:t>
      </w:r>
      <w:hyperlink r:id="rId50">
        <w:r>
          <w:rPr>
            <w:color w:val="0000FF"/>
          </w:rPr>
          <w:t>статьей 3</w:t>
        </w:r>
      </w:hyperlink>
      <w:r>
        <w:t xml:space="preserve"> Закона Республики Карелия N 857-ЗРК (далее - граждане, претендующие на замещение государственных должностей), и лицами, замещающими государственные должности Республики Карелия, указанные в </w:t>
      </w:r>
      <w:hyperlink r:id="rId51">
        <w:r>
          <w:rPr>
            <w:color w:val="0000FF"/>
          </w:rPr>
          <w:t>пунктах 1</w:t>
        </w:r>
      </w:hyperlink>
      <w:r>
        <w:t>-</w:t>
      </w:r>
      <w:hyperlink r:id="rId52">
        <w:r>
          <w:rPr>
            <w:color w:val="0000FF"/>
          </w:rPr>
          <w:t>3</w:t>
        </w:r>
      </w:hyperlink>
      <w:r>
        <w:t xml:space="preserve">, </w:t>
      </w:r>
      <w:hyperlink r:id="rId53">
        <w:r>
          <w:rPr>
            <w:color w:val="0000FF"/>
          </w:rPr>
          <w:t>16</w:t>
        </w:r>
      </w:hyperlink>
      <w:r>
        <w:t xml:space="preserve">, </w:t>
      </w:r>
      <w:hyperlink r:id="rId54">
        <w:r>
          <w:rPr>
            <w:color w:val="0000FF"/>
          </w:rPr>
          <w:t>17</w:t>
        </w:r>
      </w:hyperlink>
      <w:r>
        <w:t xml:space="preserve">, </w:t>
      </w:r>
      <w:hyperlink r:id="rId55">
        <w:r>
          <w:rPr>
            <w:color w:val="0000FF"/>
          </w:rPr>
          <w:t>19</w:t>
        </w:r>
      </w:hyperlink>
      <w:r>
        <w:t>-</w:t>
      </w:r>
      <w:hyperlink r:id="rId56">
        <w:r>
          <w:rPr>
            <w:color w:val="0000FF"/>
          </w:rPr>
          <w:t>21</w:t>
        </w:r>
      </w:hyperlink>
      <w:r>
        <w:t xml:space="preserve"> Сводного перечня государственных должностей Республики Карелия, установленного </w:t>
      </w:r>
      <w:hyperlink r:id="rId57">
        <w:r>
          <w:rPr>
            <w:color w:val="0000FF"/>
          </w:rPr>
          <w:t>статьей 3</w:t>
        </w:r>
      </w:hyperlink>
      <w:r>
        <w:t xml:space="preserve"> Закона Республики Карелия N 857-ЗРК (далее - лица, замещающие государственные должности), сведений о доходах, об имуществе и обязательствах имущественного характера, предусмотренных </w:t>
      </w:r>
      <w:hyperlink r:id="rId58">
        <w:r>
          <w:rPr>
            <w:color w:val="0000FF"/>
          </w:rPr>
          <w:t>частью 4 статьи 12.1</w:t>
        </w:r>
      </w:hyperlink>
      <w:r>
        <w:t xml:space="preserve"> Федерального закона от 25 декабря 2008 года N 273-ФЗ "О противодействии коррупции" (далее - сведения о доходах, об имуществе и обязательствах имущественного характера), если для них федеральными законами или законами Республики Карелия не установлен иной порядок.</w:t>
      </w:r>
    </w:p>
    <w:p w14:paraId="5693F585" w14:textId="77777777" w:rsidR="00AF641A" w:rsidRDefault="00AF641A">
      <w:pPr>
        <w:pStyle w:val="ConsPlusNormal"/>
        <w:jc w:val="both"/>
      </w:pPr>
      <w:r>
        <w:t xml:space="preserve">(в ред. Указов Главы РК от 04.10.2024 </w:t>
      </w:r>
      <w:hyperlink r:id="rId59">
        <w:r>
          <w:rPr>
            <w:color w:val="0000FF"/>
          </w:rPr>
          <w:t>N 69</w:t>
        </w:r>
      </w:hyperlink>
      <w:r>
        <w:t xml:space="preserve">, от 23.03.2026 </w:t>
      </w:r>
      <w:hyperlink r:id="rId60">
        <w:r>
          <w:rPr>
            <w:color w:val="0000FF"/>
          </w:rPr>
          <w:t>N 16</w:t>
        </w:r>
      </w:hyperlink>
      <w:r>
        <w:t>)</w:t>
      </w:r>
    </w:p>
    <w:p w14:paraId="053ED11A" w14:textId="77777777" w:rsidR="00AF641A" w:rsidRDefault="00AF641A">
      <w:pPr>
        <w:pStyle w:val="ConsPlusNormal"/>
        <w:spacing w:before="220"/>
        <w:ind w:firstLine="540"/>
        <w:jc w:val="both"/>
      </w:pPr>
      <w:r>
        <w:lastRenderedPageBreak/>
        <w:t xml:space="preserve">2. Утратил силу. - </w:t>
      </w:r>
      <w:hyperlink r:id="rId61">
        <w:r>
          <w:rPr>
            <w:color w:val="0000FF"/>
          </w:rPr>
          <w:t>Указ</w:t>
        </w:r>
      </w:hyperlink>
      <w:r>
        <w:t xml:space="preserve"> Главы РК от 04.12.2015 N 120.</w:t>
      </w:r>
    </w:p>
    <w:p w14:paraId="55E8877E" w14:textId="77777777" w:rsidR="00AF641A" w:rsidRDefault="00AF641A">
      <w:pPr>
        <w:pStyle w:val="ConsPlusNormal"/>
        <w:spacing w:before="220"/>
        <w:ind w:firstLine="540"/>
        <w:jc w:val="both"/>
      </w:pPr>
      <w: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(далее - справка):</w:t>
      </w:r>
    </w:p>
    <w:p w14:paraId="54A2DDB0" w14:textId="77777777" w:rsidR="00AF641A" w:rsidRDefault="00AF641A">
      <w:pPr>
        <w:pStyle w:val="ConsPlusNormal"/>
        <w:spacing w:before="220"/>
        <w:ind w:firstLine="540"/>
        <w:jc w:val="both"/>
      </w:pPr>
      <w:bookmarkStart w:id="1" w:name="P64"/>
      <w:bookmarkEnd w:id="1"/>
      <w:r>
        <w:t>а) гражданами, претендующими на замещение государственных должностей, - при наделении полномочиями по должности (назначении, избрании на должность);</w:t>
      </w:r>
    </w:p>
    <w:p w14:paraId="071F9EE1" w14:textId="77777777" w:rsidR="00AF641A" w:rsidRDefault="00AF641A">
      <w:pPr>
        <w:pStyle w:val="ConsPlusNormal"/>
        <w:spacing w:before="220"/>
        <w:ind w:firstLine="540"/>
        <w:jc w:val="both"/>
      </w:pPr>
      <w:r>
        <w:t xml:space="preserve">б) лицами, замещающими государственные должности, в случае возникновения оснований для представления сведений о расходах в соответствии с Федеральным </w:t>
      </w:r>
      <w:hyperlink r:id="rId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631ECD77" w14:textId="77777777" w:rsidR="00AF641A" w:rsidRDefault="00AF641A">
      <w:pPr>
        <w:pStyle w:val="ConsPlusNormal"/>
        <w:jc w:val="both"/>
      </w:pPr>
      <w:r>
        <w:t xml:space="preserve">(п. 3 в ред. </w:t>
      </w:r>
      <w:hyperlink r:id="rId63">
        <w:r>
          <w:rPr>
            <w:color w:val="0000FF"/>
          </w:rPr>
          <w:t>Указа</w:t>
        </w:r>
      </w:hyperlink>
      <w:r>
        <w:t xml:space="preserve"> Главы РК от 23.03.2026 N 16)</w:t>
      </w:r>
    </w:p>
    <w:p w14:paraId="2FBD431F" w14:textId="77777777" w:rsidR="00AF641A" w:rsidRDefault="00AF641A">
      <w:pPr>
        <w:pStyle w:val="ConsPlusNormal"/>
        <w:spacing w:before="220"/>
        <w:ind w:firstLine="540"/>
        <w:jc w:val="both"/>
      </w:pPr>
      <w:r>
        <w:t>4. Гражданин, претендующий на замещение государственной должности, представляет при наделении полномочиями по должности (назначении, избрании на должность):</w:t>
      </w:r>
    </w:p>
    <w:p w14:paraId="0AC4BD87" w14:textId="77777777" w:rsidR="00AF641A" w:rsidRDefault="00AF641A">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(на отчетную дату);</w:t>
      </w:r>
    </w:p>
    <w:p w14:paraId="38A79F89" w14:textId="77777777" w:rsidR="00AF641A" w:rsidRDefault="00AF641A">
      <w:pPr>
        <w:pStyle w:val="ConsPlusNormal"/>
        <w:spacing w:before="220"/>
        <w:ind w:firstLine="540"/>
        <w:jc w:val="both"/>
      </w:pPr>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(на отчетную дату).</w:t>
      </w:r>
    </w:p>
    <w:p w14:paraId="11A02D27" w14:textId="77777777" w:rsidR="00AF641A" w:rsidRDefault="00AF641A">
      <w:pPr>
        <w:pStyle w:val="ConsPlusNormal"/>
        <w:jc w:val="both"/>
      </w:pPr>
      <w:r>
        <w:t xml:space="preserve">(п. 4 в ред. </w:t>
      </w:r>
      <w:hyperlink r:id="rId64">
        <w:r>
          <w:rPr>
            <w:color w:val="0000FF"/>
          </w:rPr>
          <w:t>Указа</w:t>
        </w:r>
      </w:hyperlink>
      <w:r>
        <w:t xml:space="preserve"> Главы РК от 23.03.2026 N 16)</w:t>
      </w:r>
    </w:p>
    <w:p w14:paraId="48F0F79A" w14:textId="77777777" w:rsidR="00AF641A" w:rsidRDefault="00AF641A">
      <w:pPr>
        <w:pStyle w:val="ConsPlusNormal"/>
        <w:spacing w:before="220"/>
        <w:ind w:firstLine="540"/>
        <w:jc w:val="both"/>
      </w:pPr>
      <w:r>
        <w:t>5. Лицо, замещающее государственную должность, в случае, предусмотренном подпунктом "б" пункта 3 настоящего Положения, представляет:</w:t>
      </w:r>
    </w:p>
    <w:p w14:paraId="5F579EE4" w14:textId="77777777" w:rsidR="00AF641A" w:rsidRDefault="00AF641A">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F7789C3" w14:textId="77777777" w:rsidR="00AF641A" w:rsidRDefault="00AF641A">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67ECDE1F" w14:textId="77777777" w:rsidR="00AF641A" w:rsidRDefault="00AF641A">
      <w:pPr>
        <w:pStyle w:val="ConsPlusNormal"/>
        <w:jc w:val="both"/>
      </w:pPr>
      <w:r>
        <w:t xml:space="preserve">(п. 5 в ред. </w:t>
      </w:r>
      <w:hyperlink r:id="rId67">
        <w:r>
          <w:rPr>
            <w:color w:val="0000FF"/>
          </w:rPr>
          <w:t>Указа</w:t>
        </w:r>
      </w:hyperlink>
      <w:r>
        <w:t xml:space="preserve"> Главы РК от 23.03.2026 N 16)</w:t>
      </w:r>
    </w:p>
    <w:p w14:paraId="051234C4" w14:textId="77777777" w:rsidR="00AF641A" w:rsidRDefault="00AF641A">
      <w:pPr>
        <w:pStyle w:val="ConsPlusNormal"/>
        <w:spacing w:before="220"/>
        <w:ind w:firstLine="540"/>
        <w:jc w:val="both"/>
      </w:pPr>
      <w:r>
        <w:lastRenderedPageBreak/>
        <w:t>6. В случае если федеральными законами или законами Республики Карелия для гражданина, претендующего на замещение государственной должности, или лица, замещающего государственную должность, не установлен иной порядок представления сведений о доходах, об имуществе и обязательствах имущественного характера, указанные сведения представляются:</w:t>
      </w:r>
    </w:p>
    <w:p w14:paraId="267EED17" w14:textId="77777777" w:rsidR="00AF641A" w:rsidRDefault="00AF641A">
      <w:pPr>
        <w:pStyle w:val="ConsPlusNormal"/>
        <w:spacing w:before="220"/>
        <w:ind w:firstLine="540"/>
        <w:jc w:val="both"/>
      </w:pPr>
      <w:bookmarkStart w:id="2" w:name="P76"/>
      <w:bookmarkEnd w:id="2"/>
      <w:r>
        <w:t xml:space="preserve">гражданами, претендующими на замещение государственных должностей в исполнительных органах Республики Карелия, лицами, замещающими государственные должности в исполнительных органах Республики Карелия, - в структурное подразделение Администрации Главы Республики Карелия, осуществляющее функции органа по профилактике коррупционных и иных правонарушений в соответствии с Типовым </w:t>
      </w:r>
      <w:hyperlink r:id="rId68">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Указом Президента Российской Федерации от 15 июля 2015 года N 364 "О мерах по совершенствованию организации деятельности в области противодействия коррупции" (далее - подразделение Администрации);</w:t>
      </w:r>
    </w:p>
    <w:p w14:paraId="6E5A536F" w14:textId="77777777" w:rsidR="00AF641A" w:rsidRDefault="00AF641A">
      <w:pPr>
        <w:pStyle w:val="ConsPlusNormal"/>
        <w:jc w:val="both"/>
      </w:pPr>
      <w:r>
        <w:t xml:space="preserve">(в ред. </w:t>
      </w:r>
      <w:hyperlink r:id="rId69">
        <w:r>
          <w:rPr>
            <w:color w:val="0000FF"/>
          </w:rPr>
          <w:t>Указа</w:t>
        </w:r>
      </w:hyperlink>
      <w:r>
        <w:t xml:space="preserve"> Главы РК от 04.10.2024 N 69)</w:t>
      </w:r>
    </w:p>
    <w:p w14:paraId="1A3FBF7D" w14:textId="77777777" w:rsidR="00AF641A" w:rsidRDefault="00AF641A">
      <w:pPr>
        <w:pStyle w:val="ConsPlusNormal"/>
        <w:spacing w:before="220"/>
        <w:ind w:firstLine="540"/>
        <w:jc w:val="both"/>
      </w:pPr>
      <w:bookmarkStart w:id="3" w:name="P78"/>
      <w:bookmarkEnd w:id="3"/>
      <w:r>
        <w:t>лицами, замещающими государственные должности в Контрольно-счетной палате Республики Карелия, - в кадровое подразделение аппарата Законодательного Собрания Республики Карелия;</w:t>
      </w:r>
    </w:p>
    <w:p w14:paraId="1AA1E31F" w14:textId="77777777" w:rsidR="00AF641A" w:rsidRDefault="00AF641A">
      <w:pPr>
        <w:pStyle w:val="ConsPlusNormal"/>
        <w:spacing w:before="220"/>
        <w:ind w:firstLine="540"/>
        <w:jc w:val="both"/>
      </w:pPr>
      <w:bookmarkStart w:id="4" w:name="P79"/>
      <w:bookmarkEnd w:id="4"/>
      <w:r>
        <w:t>лицами, замещающими государственные должности в Избирательной комиссии Республики Карелия, - в кадровое подразделение Избирательной комиссии Республики Карелия;</w:t>
      </w:r>
    </w:p>
    <w:p w14:paraId="4F92E564" w14:textId="77777777" w:rsidR="00AF641A" w:rsidRDefault="00AF641A">
      <w:pPr>
        <w:pStyle w:val="ConsPlusNormal"/>
        <w:jc w:val="both"/>
      </w:pPr>
      <w:r>
        <w:t xml:space="preserve">(в ред. </w:t>
      </w:r>
      <w:hyperlink r:id="rId70">
        <w:r>
          <w:rPr>
            <w:color w:val="0000FF"/>
          </w:rPr>
          <w:t>Указа</w:t>
        </w:r>
      </w:hyperlink>
      <w:r>
        <w:t xml:space="preserve"> Главы РК от 04.10.2024 N 69)</w:t>
      </w:r>
    </w:p>
    <w:p w14:paraId="517711F5" w14:textId="77777777" w:rsidR="00AF641A" w:rsidRDefault="00AF641A">
      <w:pPr>
        <w:pStyle w:val="ConsPlusNormal"/>
        <w:spacing w:before="220"/>
        <w:ind w:firstLine="540"/>
        <w:jc w:val="both"/>
      </w:pPr>
      <w:r>
        <w:t xml:space="preserve">абзац утратил силу. - </w:t>
      </w:r>
      <w:hyperlink r:id="rId71">
        <w:r>
          <w:rPr>
            <w:color w:val="0000FF"/>
          </w:rPr>
          <w:t>Указ</w:t>
        </w:r>
      </w:hyperlink>
      <w:r>
        <w:t xml:space="preserve"> Главы РК от 04.10.2024 N 69;</w:t>
      </w:r>
    </w:p>
    <w:p w14:paraId="5FF8BBAB" w14:textId="77777777" w:rsidR="00AF641A" w:rsidRDefault="00AF641A">
      <w:pPr>
        <w:pStyle w:val="ConsPlusNormal"/>
        <w:spacing w:before="220"/>
        <w:ind w:firstLine="540"/>
        <w:jc w:val="both"/>
      </w:pPr>
      <w:bookmarkStart w:id="5" w:name="P82"/>
      <w:bookmarkEnd w:id="5"/>
      <w:r>
        <w:t>Уполномоченным по правам человека в Республике Карелия, Уполномоченным по правам ребенка в Республике Карелия, Уполномоченным по защите прав предпринимателей в Республике Карелия, кандидатом на должность Уполномоченного по защите прав предпринимателей в Республике Карелия - в кадровое подразделение органа исполнительной власти Республики Карелия или государственного учреждения Республики Карелия, уполномоченного Правительством Республики Карелия на осуществление обеспечения деятельности Уполномоченного по правам человека в Республике Карелия, Уполномоченного по правам ребенка в Республике Карелия, Уполномоченного по защите прав предпринимателей в Республике Карелия соответственно.</w:t>
      </w:r>
    </w:p>
    <w:p w14:paraId="64447CE4" w14:textId="77777777" w:rsidR="00AF641A" w:rsidRDefault="00AF641A">
      <w:pPr>
        <w:pStyle w:val="ConsPlusNormal"/>
        <w:jc w:val="both"/>
      </w:pPr>
      <w:r>
        <w:t xml:space="preserve">(абзац введен </w:t>
      </w:r>
      <w:hyperlink r:id="rId72">
        <w:r>
          <w:rPr>
            <w:color w:val="0000FF"/>
          </w:rPr>
          <w:t>Указом</w:t>
        </w:r>
      </w:hyperlink>
      <w:r>
        <w:t xml:space="preserve"> Главы РК от 04.12.2015 N 120)</w:t>
      </w:r>
    </w:p>
    <w:p w14:paraId="327814A4" w14:textId="77777777" w:rsidR="00AF641A" w:rsidRDefault="00AF641A">
      <w:pPr>
        <w:pStyle w:val="ConsPlusNormal"/>
        <w:jc w:val="both"/>
      </w:pPr>
      <w:r>
        <w:t xml:space="preserve">(п. 6 в ред. </w:t>
      </w:r>
      <w:hyperlink r:id="rId73">
        <w:r>
          <w:rPr>
            <w:color w:val="0000FF"/>
          </w:rPr>
          <w:t>Указа</w:t>
        </w:r>
      </w:hyperlink>
      <w:r>
        <w:t xml:space="preserve"> Главы РК от 14.03.2012 N 17)</w:t>
      </w:r>
    </w:p>
    <w:p w14:paraId="43BC9AF0" w14:textId="77777777" w:rsidR="00AF641A" w:rsidRDefault="00AF641A">
      <w:pPr>
        <w:pStyle w:val="ConsPlusNormal"/>
        <w:spacing w:before="220"/>
        <w:ind w:firstLine="540"/>
        <w:jc w:val="both"/>
      </w:pPr>
      <w:r>
        <w:t>7. В случае если гражданин, претендующий на замещение государственной должности, или лицо, замещающее государственную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3590CE57" w14:textId="77777777" w:rsidR="00AF641A" w:rsidRDefault="00AF641A">
      <w:pPr>
        <w:pStyle w:val="ConsPlusNormal"/>
        <w:spacing w:before="220"/>
        <w:ind w:firstLine="540"/>
        <w:jc w:val="both"/>
      </w:pPr>
      <w:r>
        <w:t xml:space="preserve">а) гражданин, претендующий на замещение государственной должности, - в течение одного месяца со дня представления сведений в соответствии с </w:t>
      </w:r>
      <w:hyperlink w:anchor="P64">
        <w:r>
          <w:rPr>
            <w:color w:val="0000FF"/>
          </w:rPr>
          <w:t>подпунктом "а" пункта 3</w:t>
        </w:r>
      </w:hyperlink>
      <w:r>
        <w:t xml:space="preserve"> настоящего Положения;</w:t>
      </w:r>
    </w:p>
    <w:p w14:paraId="0F48C1B1" w14:textId="77777777" w:rsidR="00AF641A" w:rsidRDefault="00AF641A">
      <w:pPr>
        <w:pStyle w:val="ConsPlusNormal"/>
        <w:spacing w:before="220"/>
        <w:ind w:firstLine="540"/>
        <w:jc w:val="both"/>
      </w:pPr>
      <w:r>
        <w:t>б) лицо, замещающее государственную должность, - в течение одного месяца со дня представления сведений в соответствии с подпунктом "а" пункта 3 настоящего Положения или после окончания срока, указанного в подпункте "б" пункта 3 настоящего Положения.</w:t>
      </w:r>
    </w:p>
    <w:p w14:paraId="753B4DDB" w14:textId="77777777" w:rsidR="00AF641A" w:rsidRDefault="00AF641A">
      <w:pPr>
        <w:pStyle w:val="ConsPlusNormal"/>
        <w:jc w:val="both"/>
      </w:pPr>
      <w:r>
        <w:t xml:space="preserve">(п. 7 в ред. </w:t>
      </w:r>
      <w:hyperlink r:id="rId74">
        <w:r>
          <w:rPr>
            <w:color w:val="0000FF"/>
          </w:rPr>
          <w:t>Указа</w:t>
        </w:r>
      </w:hyperlink>
      <w:r>
        <w:t xml:space="preserve"> Главы РК от 23.03.2026 N 16)</w:t>
      </w:r>
    </w:p>
    <w:p w14:paraId="7F26D15A" w14:textId="77777777" w:rsidR="00AF641A" w:rsidRDefault="00AF641A">
      <w:pPr>
        <w:pStyle w:val="ConsPlusNormal"/>
        <w:spacing w:before="220"/>
        <w:ind w:firstLine="540"/>
        <w:jc w:val="both"/>
      </w:pPr>
      <w:r>
        <w:t xml:space="preserve">7.1. В случае непредставления по объективным причинам лицами, замещающими государственные должности, сведений о доходах, об имуществе и обязательствах имущественного </w:t>
      </w:r>
      <w:r>
        <w:lastRenderedPageBreak/>
        <w:t>характера своих супруги (супруга) и несовершеннолетних детей данный факт подлежит рассмотрению:</w:t>
      </w:r>
    </w:p>
    <w:p w14:paraId="0F3A6136" w14:textId="77777777" w:rsidR="00AF641A" w:rsidRDefault="00AF641A">
      <w:pPr>
        <w:pStyle w:val="ConsPlusNormal"/>
        <w:jc w:val="both"/>
      </w:pPr>
      <w:r>
        <w:t xml:space="preserve">(в ред. </w:t>
      </w:r>
      <w:hyperlink r:id="rId75">
        <w:r>
          <w:rPr>
            <w:color w:val="0000FF"/>
          </w:rPr>
          <w:t>Указа</w:t>
        </w:r>
      </w:hyperlink>
      <w:r>
        <w:t xml:space="preserve"> Главы РК от 23.03.2026 N 16)</w:t>
      </w:r>
    </w:p>
    <w:p w14:paraId="4DAFFD4E" w14:textId="77777777" w:rsidR="00AF641A" w:rsidRDefault="00AF641A">
      <w:pPr>
        <w:pStyle w:val="ConsPlusNormal"/>
        <w:spacing w:before="220"/>
        <w:ind w:firstLine="540"/>
        <w:jc w:val="both"/>
      </w:pPr>
      <w:r>
        <w:t xml:space="preserve">Комиссией по координации работы по противодействию коррупции в Республике Карелия, образованной </w:t>
      </w:r>
      <w:hyperlink r:id="rId76">
        <w:r>
          <w:rPr>
            <w:color w:val="0000FF"/>
          </w:rPr>
          <w:t>Указом</w:t>
        </w:r>
      </w:hyperlink>
      <w:r>
        <w:t xml:space="preserve"> Главы Республики Карелия от 15 октября 2015 года N 95 "О Комиссии по координации работы по противодействию коррупции в Республике Карелия" (далее - Комиссия по координации работы по противодействию коррупции в Республике Карелия), - в отношении лиц, замещающих государственные должности, указанные в </w:t>
      </w:r>
      <w:hyperlink w:anchor="P76">
        <w:r>
          <w:rPr>
            <w:color w:val="0000FF"/>
          </w:rPr>
          <w:t>абзацах втором</w:t>
        </w:r>
      </w:hyperlink>
      <w:r>
        <w:t xml:space="preserve">, </w:t>
      </w:r>
      <w:hyperlink w:anchor="P82">
        <w:r>
          <w:rPr>
            <w:color w:val="0000FF"/>
          </w:rPr>
          <w:t>шестом пункта 6</w:t>
        </w:r>
      </w:hyperlink>
      <w:r>
        <w:t xml:space="preserve"> настоящего Положения;</w:t>
      </w:r>
    </w:p>
    <w:p w14:paraId="73956503" w14:textId="77777777" w:rsidR="00AF641A" w:rsidRDefault="00AF641A">
      <w:pPr>
        <w:pStyle w:val="ConsPlusNormal"/>
        <w:spacing w:before="220"/>
        <w:ind w:firstLine="540"/>
        <w:jc w:val="both"/>
      </w:pPr>
      <w:r>
        <w:t xml:space="preserve">соответствующей комиссией по соблюдению требований к должностному поведению лиц, замещающих государственные должности (иным коллегиальным органом, осуществляющим функции указанной комиссии), - в отношении лиц, замещающих государственные должности, указанные в </w:t>
      </w:r>
      <w:hyperlink w:anchor="P78">
        <w:r>
          <w:rPr>
            <w:color w:val="0000FF"/>
          </w:rPr>
          <w:t>абзацах третьем</w:t>
        </w:r>
      </w:hyperlink>
      <w:r>
        <w:t xml:space="preserve">, </w:t>
      </w:r>
      <w:hyperlink w:anchor="P79">
        <w:r>
          <w:rPr>
            <w:color w:val="0000FF"/>
          </w:rPr>
          <w:t>четвертом пункта 6</w:t>
        </w:r>
      </w:hyperlink>
      <w:r>
        <w:t xml:space="preserve"> настоящего Положения.</w:t>
      </w:r>
    </w:p>
    <w:p w14:paraId="45510F76" w14:textId="77777777" w:rsidR="00AF641A" w:rsidRDefault="00AF641A">
      <w:pPr>
        <w:pStyle w:val="ConsPlusNormal"/>
        <w:jc w:val="both"/>
      </w:pPr>
      <w:r>
        <w:t xml:space="preserve">(п. 7.1 в ред. </w:t>
      </w:r>
      <w:hyperlink r:id="rId77">
        <w:r>
          <w:rPr>
            <w:color w:val="0000FF"/>
          </w:rPr>
          <w:t>Указа</w:t>
        </w:r>
      </w:hyperlink>
      <w:r>
        <w:t xml:space="preserve"> Главы РК от 04.10.2024 N 69)</w:t>
      </w:r>
    </w:p>
    <w:p w14:paraId="51CB06F2" w14:textId="77777777" w:rsidR="00AF641A" w:rsidRDefault="00AF641A">
      <w:pPr>
        <w:pStyle w:val="ConsPlusNormal"/>
        <w:spacing w:before="220"/>
        <w:ind w:firstLine="540"/>
        <w:jc w:val="both"/>
      </w:pPr>
      <w:r>
        <w:t>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и лицами, замещающими государственные должности, осуществляется в соответствии с законодательством Российской Федерации.</w:t>
      </w:r>
    </w:p>
    <w:p w14:paraId="74D64D06" w14:textId="77777777" w:rsidR="00AF641A" w:rsidRDefault="00AF641A">
      <w:pPr>
        <w:pStyle w:val="ConsPlusNormal"/>
        <w:spacing w:before="220"/>
        <w:ind w:firstLine="540"/>
        <w:jc w:val="both"/>
      </w:pPr>
      <w:r>
        <w:t>9.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и лицами, замещающими государственные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14:paraId="5C55DA96" w14:textId="77777777" w:rsidR="00AF641A" w:rsidRDefault="00AF641A">
      <w:pPr>
        <w:pStyle w:val="ConsPlusNormal"/>
        <w:spacing w:before="220"/>
        <w:ind w:firstLine="540"/>
        <w:jc w:val="both"/>
      </w:pPr>
      <w:r>
        <w:t>Эти сведения могут предоставляться Главе Республики Карелия и руководителям государственных органов Республики Карелия, в компетенцию которых входит наделение полномочиями по государственным должностям (назначение на указанные должности), а также должностным лицам в случаях, предусмотренных федеральными законами и законами Республики Карелия.</w:t>
      </w:r>
    </w:p>
    <w:p w14:paraId="64AF8CA0" w14:textId="77777777" w:rsidR="00AF641A" w:rsidRDefault="00AF641A">
      <w:pPr>
        <w:pStyle w:val="ConsPlusNormal"/>
        <w:spacing w:before="220"/>
        <w:ind w:firstLine="540"/>
        <w:jc w:val="both"/>
      </w:pPr>
      <w:r>
        <w:t>10. Государственные гражданские служащие Республики Карелия,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DB2B1B0" w14:textId="77777777" w:rsidR="00AF641A" w:rsidRDefault="00AF641A">
      <w:pPr>
        <w:pStyle w:val="ConsPlusNormal"/>
        <w:spacing w:before="220"/>
        <w:ind w:firstLine="540"/>
        <w:jc w:val="both"/>
      </w:pPr>
      <w:r>
        <w:t>11.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и информация о результатах проверки достоверности и полноты этих сведений (решениях Комиссии по координации работы по противодействию коррупции в Республике Карелия или соответствующей комиссии по соблюдению требований к должностному поведению лиц, замещающих государственные должности) приобщаются к личному делу лица, замещающего государственную должность. Указанные сведения также могут храниться в электронном виде.</w:t>
      </w:r>
    </w:p>
    <w:p w14:paraId="0B57856E" w14:textId="77777777" w:rsidR="00AF641A" w:rsidRDefault="00AF641A">
      <w:pPr>
        <w:pStyle w:val="ConsPlusNormal"/>
        <w:spacing w:before="220"/>
        <w:ind w:firstLine="540"/>
        <w:jc w:val="both"/>
      </w:pPr>
      <w: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государственной должности (назначен на указанную должность), эти сведения возвращаются ему по его письменному заявлению вместе с другими документами.</w:t>
      </w:r>
    </w:p>
    <w:p w14:paraId="37A6944B" w14:textId="77777777" w:rsidR="00AF641A" w:rsidRDefault="00AF641A">
      <w:pPr>
        <w:pStyle w:val="ConsPlusNormal"/>
        <w:jc w:val="both"/>
      </w:pPr>
      <w:r>
        <w:t xml:space="preserve">(п. 11 в ред. </w:t>
      </w:r>
      <w:hyperlink r:id="rId78">
        <w:r>
          <w:rPr>
            <w:color w:val="0000FF"/>
          </w:rPr>
          <w:t>Указа</w:t>
        </w:r>
      </w:hyperlink>
      <w:r>
        <w:t xml:space="preserve"> Главы РК от 23.03.2026 N 16)</w:t>
      </w:r>
    </w:p>
    <w:p w14:paraId="0C93D817" w14:textId="77777777" w:rsidR="00AF641A" w:rsidRDefault="00AF641A">
      <w:pPr>
        <w:pStyle w:val="ConsPlusNormal"/>
        <w:spacing w:before="220"/>
        <w:ind w:firstLine="540"/>
        <w:jc w:val="both"/>
      </w:pPr>
      <w:r>
        <w:lastRenderedPageBreak/>
        <w:t>12.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государственной должности, и лицо, замещающее государственную должность, несут ответственность в соответствии с законодательством Российской Федерации.</w:t>
      </w:r>
    </w:p>
    <w:p w14:paraId="1ED5B1D7" w14:textId="77777777" w:rsidR="00AF641A" w:rsidRDefault="00AF641A">
      <w:pPr>
        <w:pStyle w:val="ConsPlusNormal"/>
        <w:jc w:val="both"/>
      </w:pPr>
      <w:r>
        <w:t xml:space="preserve">(п. 12 в ред. </w:t>
      </w:r>
      <w:hyperlink r:id="rId79">
        <w:r>
          <w:rPr>
            <w:color w:val="0000FF"/>
          </w:rPr>
          <w:t>Указа</w:t>
        </w:r>
      </w:hyperlink>
      <w:r>
        <w:t xml:space="preserve"> Главы РК от 23.03.2026 N 16)</w:t>
      </w:r>
    </w:p>
    <w:p w14:paraId="07144386" w14:textId="77777777" w:rsidR="00AF641A" w:rsidRDefault="00AF641A">
      <w:pPr>
        <w:pStyle w:val="ConsPlusNormal"/>
        <w:jc w:val="both"/>
      </w:pPr>
    </w:p>
    <w:p w14:paraId="2F6F2AEC" w14:textId="77777777" w:rsidR="00AF641A" w:rsidRDefault="00AF641A">
      <w:pPr>
        <w:pStyle w:val="ConsPlusNormal"/>
        <w:jc w:val="both"/>
      </w:pPr>
    </w:p>
    <w:p w14:paraId="56CE5EE6" w14:textId="77777777" w:rsidR="00AF641A" w:rsidRDefault="00AF641A">
      <w:pPr>
        <w:pStyle w:val="ConsPlusNormal"/>
        <w:jc w:val="both"/>
      </w:pPr>
    </w:p>
    <w:p w14:paraId="461B7C1D" w14:textId="77777777" w:rsidR="00AF641A" w:rsidRDefault="00AF641A">
      <w:pPr>
        <w:pStyle w:val="ConsPlusNormal"/>
        <w:jc w:val="both"/>
      </w:pPr>
    </w:p>
    <w:p w14:paraId="27754738" w14:textId="77777777" w:rsidR="00AF641A" w:rsidRDefault="00AF641A">
      <w:pPr>
        <w:pStyle w:val="ConsPlusNormal"/>
        <w:jc w:val="both"/>
      </w:pPr>
    </w:p>
    <w:p w14:paraId="5939EB49" w14:textId="77777777" w:rsidR="00AF641A" w:rsidRDefault="00AF641A">
      <w:pPr>
        <w:pStyle w:val="ConsPlusNormal"/>
        <w:jc w:val="right"/>
        <w:outlineLvl w:val="0"/>
      </w:pPr>
      <w:r>
        <w:t>Утверждена</w:t>
      </w:r>
    </w:p>
    <w:p w14:paraId="1E043559" w14:textId="77777777" w:rsidR="00AF641A" w:rsidRDefault="00AF641A">
      <w:pPr>
        <w:pStyle w:val="ConsPlusNormal"/>
        <w:jc w:val="right"/>
      </w:pPr>
      <w:r>
        <w:t>Указом</w:t>
      </w:r>
    </w:p>
    <w:p w14:paraId="227F6B67" w14:textId="77777777" w:rsidR="00AF641A" w:rsidRDefault="00AF641A">
      <w:pPr>
        <w:pStyle w:val="ConsPlusNormal"/>
        <w:jc w:val="right"/>
      </w:pPr>
      <w:r>
        <w:t>Главы Республики Карелия</w:t>
      </w:r>
    </w:p>
    <w:p w14:paraId="0D48209E" w14:textId="77777777" w:rsidR="00AF641A" w:rsidRDefault="00AF641A">
      <w:pPr>
        <w:pStyle w:val="ConsPlusNormal"/>
        <w:jc w:val="right"/>
      </w:pPr>
      <w:r>
        <w:t>от 30 декабря 2009 года N 120</w:t>
      </w:r>
    </w:p>
    <w:p w14:paraId="23180AD7" w14:textId="77777777" w:rsidR="00AF641A" w:rsidRDefault="00AF641A">
      <w:pPr>
        <w:pStyle w:val="ConsPlusNormal"/>
        <w:jc w:val="both"/>
      </w:pPr>
    </w:p>
    <w:p w14:paraId="6C64B1D8" w14:textId="77777777" w:rsidR="00AF641A" w:rsidRDefault="00AF641A">
      <w:pPr>
        <w:pStyle w:val="ConsPlusTitle"/>
        <w:jc w:val="center"/>
      </w:pPr>
      <w:r>
        <w:t>СПРАВКА</w:t>
      </w:r>
    </w:p>
    <w:p w14:paraId="6E07A034" w14:textId="77777777" w:rsidR="00AF641A" w:rsidRDefault="00AF641A">
      <w:pPr>
        <w:pStyle w:val="ConsPlusTitle"/>
        <w:jc w:val="center"/>
      </w:pPr>
      <w:r>
        <w:t>О ДОХОДАХ, ОБ ИМУЩЕСТВЕ И ОБЯЗАТЕЛЬСТВАХ ИМУЩЕСТВЕННОГО</w:t>
      </w:r>
    </w:p>
    <w:p w14:paraId="3599EB18" w14:textId="77777777" w:rsidR="00AF641A" w:rsidRDefault="00AF641A">
      <w:pPr>
        <w:pStyle w:val="ConsPlusTitle"/>
        <w:jc w:val="center"/>
      </w:pPr>
      <w:r>
        <w:t>ХАРАКТЕРА ГРАЖДАНИНА, ПРЕТЕНДУЮЩЕГО НА ЗАМЕЩЕНИЕ</w:t>
      </w:r>
    </w:p>
    <w:p w14:paraId="6CDCC977" w14:textId="77777777" w:rsidR="00AF641A" w:rsidRDefault="00AF641A">
      <w:pPr>
        <w:pStyle w:val="ConsPlusTitle"/>
        <w:jc w:val="center"/>
      </w:pPr>
      <w:r>
        <w:t>ГОСУДАРСТВЕННОЙ ДОЛЖНОСТИ РЕСПУБЛИКИ КАРЕЛИЯ</w:t>
      </w:r>
    </w:p>
    <w:p w14:paraId="6D29BA96" w14:textId="77777777" w:rsidR="00AF641A" w:rsidRDefault="00AF641A">
      <w:pPr>
        <w:pStyle w:val="ConsPlusNormal"/>
        <w:jc w:val="both"/>
      </w:pPr>
    </w:p>
    <w:p w14:paraId="74E7FD1B" w14:textId="77777777" w:rsidR="00AF641A" w:rsidRDefault="00AF641A">
      <w:pPr>
        <w:pStyle w:val="ConsPlusNormal"/>
        <w:jc w:val="center"/>
      </w:pPr>
      <w:r>
        <w:t xml:space="preserve">Утратила силу. - </w:t>
      </w:r>
      <w:hyperlink r:id="rId80">
        <w:r>
          <w:rPr>
            <w:color w:val="0000FF"/>
          </w:rPr>
          <w:t>Указ</w:t>
        </w:r>
      </w:hyperlink>
      <w:r>
        <w:t xml:space="preserve"> Главы РК от 04.12.2015 N 120.</w:t>
      </w:r>
    </w:p>
    <w:p w14:paraId="02E5F551" w14:textId="77777777" w:rsidR="00AF641A" w:rsidRDefault="00AF641A">
      <w:pPr>
        <w:pStyle w:val="ConsPlusNormal"/>
        <w:jc w:val="both"/>
      </w:pPr>
    </w:p>
    <w:p w14:paraId="4B00C552" w14:textId="77777777" w:rsidR="00AF641A" w:rsidRDefault="00AF641A">
      <w:pPr>
        <w:pStyle w:val="ConsPlusNormal"/>
        <w:jc w:val="both"/>
      </w:pPr>
    </w:p>
    <w:p w14:paraId="779EAAA9" w14:textId="77777777" w:rsidR="00AF641A" w:rsidRDefault="00AF641A">
      <w:pPr>
        <w:pStyle w:val="ConsPlusNormal"/>
        <w:jc w:val="both"/>
      </w:pPr>
    </w:p>
    <w:p w14:paraId="1D061E5E" w14:textId="77777777" w:rsidR="00AF641A" w:rsidRDefault="00AF641A">
      <w:pPr>
        <w:pStyle w:val="ConsPlusNormal"/>
        <w:jc w:val="both"/>
      </w:pPr>
    </w:p>
    <w:p w14:paraId="0EC7B120" w14:textId="77777777" w:rsidR="00AF641A" w:rsidRDefault="00AF641A">
      <w:pPr>
        <w:pStyle w:val="ConsPlusNormal"/>
        <w:jc w:val="both"/>
      </w:pPr>
    </w:p>
    <w:p w14:paraId="1DE2DC36" w14:textId="77777777" w:rsidR="00AF641A" w:rsidRDefault="00AF641A">
      <w:pPr>
        <w:pStyle w:val="ConsPlusNormal"/>
        <w:jc w:val="right"/>
        <w:outlineLvl w:val="0"/>
      </w:pPr>
      <w:r>
        <w:t>Утверждена</w:t>
      </w:r>
    </w:p>
    <w:p w14:paraId="2326D750" w14:textId="77777777" w:rsidR="00AF641A" w:rsidRDefault="00AF641A">
      <w:pPr>
        <w:pStyle w:val="ConsPlusNormal"/>
        <w:jc w:val="right"/>
      </w:pPr>
      <w:r>
        <w:t>Указом</w:t>
      </w:r>
    </w:p>
    <w:p w14:paraId="241EEDC8" w14:textId="77777777" w:rsidR="00AF641A" w:rsidRDefault="00AF641A">
      <w:pPr>
        <w:pStyle w:val="ConsPlusNormal"/>
        <w:jc w:val="right"/>
      </w:pPr>
      <w:r>
        <w:t>Главы Республики Карелия</w:t>
      </w:r>
    </w:p>
    <w:p w14:paraId="5194E3B4" w14:textId="77777777" w:rsidR="00AF641A" w:rsidRDefault="00AF641A">
      <w:pPr>
        <w:pStyle w:val="ConsPlusNormal"/>
        <w:jc w:val="right"/>
      </w:pPr>
      <w:r>
        <w:t>от 30 декабря 2009 года N 120</w:t>
      </w:r>
    </w:p>
    <w:p w14:paraId="57F04642" w14:textId="77777777" w:rsidR="00AF641A" w:rsidRDefault="00AF641A">
      <w:pPr>
        <w:pStyle w:val="ConsPlusNormal"/>
        <w:jc w:val="both"/>
      </w:pPr>
    </w:p>
    <w:p w14:paraId="37C431F6" w14:textId="77777777" w:rsidR="00AF641A" w:rsidRDefault="00AF641A">
      <w:pPr>
        <w:pStyle w:val="ConsPlusTitle"/>
        <w:jc w:val="center"/>
      </w:pPr>
      <w:r>
        <w:t>СПРАВКА</w:t>
      </w:r>
    </w:p>
    <w:p w14:paraId="7CBD77FD" w14:textId="77777777" w:rsidR="00AF641A" w:rsidRDefault="00AF641A">
      <w:pPr>
        <w:pStyle w:val="ConsPlusTitle"/>
        <w:jc w:val="center"/>
      </w:pPr>
      <w:r>
        <w:t>О ДОХОДАХ, ОБ ИМУЩЕСТВЕ И ОБЯЗАТЕЛЬСТВАХ ИМУЩЕСТВЕННОГО</w:t>
      </w:r>
    </w:p>
    <w:p w14:paraId="0BB12C02" w14:textId="77777777" w:rsidR="00AF641A" w:rsidRDefault="00AF641A">
      <w:pPr>
        <w:pStyle w:val="ConsPlusTitle"/>
        <w:jc w:val="center"/>
      </w:pPr>
      <w:r>
        <w:t>ХАРАКТЕРА СУПРУГИ (СУПРУГА) И НЕСОВЕРШЕННОЛЕТНИХ ДЕТЕЙ</w:t>
      </w:r>
    </w:p>
    <w:p w14:paraId="26F20F63" w14:textId="77777777" w:rsidR="00AF641A" w:rsidRDefault="00AF641A">
      <w:pPr>
        <w:pStyle w:val="ConsPlusTitle"/>
        <w:jc w:val="center"/>
      </w:pPr>
      <w:r>
        <w:t>ГРАЖДАНИНА, ПРЕТЕНДУЮЩЕГО НА ЗАМЕЩЕНИЕ ГОСУДАРСТВЕННОЙ</w:t>
      </w:r>
    </w:p>
    <w:p w14:paraId="2F450775" w14:textId="77777777" w:rsidR="00AF641A" w:rsidRDefault="00AF641A">
      <w:pPr>
        <w:pStyle w:val="ConsPlusTitle"/>
        <w:jc w:val="center"/>
      </w:pPr>
      <w:r>
        <w:t>ДОЛЖНОСТИ РЕСПУБЛИКИ КАРЕЛИЯ</w:t>
      </w:r>
    </w:p>
    <w:p w14:paraId="063BD9B7" w14:textId="77777777" w:rsidR="00AF641A" w:rsidRDefault="00AF641A">
      <w:pPr>
        <w:pStyle w:val="ConsPlusNormal"/>
        <w:jc w:val="both"/>
      </w:pPr>
    </w:p>
    <w:p w14:paraId="411BFC86" w14:textId="77777777" w:rsidR="00AF641A" w:rsidRDefault="00AF641A">
      <w:pPr>
        <w:pStyle w:val="ConsPlusNormal"/>
        <w:jc w:val="center"/>
      </w:pPr>
      <w:r>
        <w:t xml:space="preserve">Утратила силу. - </w:t>
      </w:r>
      <w:hyperlink r:id="rId81">
        <w:r>
          <w:rPr>
            <w:color w:val="0000FF"/>
          </w:rPr>
          <w:t>Указ</w:t>
        </w:r>
      </w:hyperlink>
      <w:r>
        <w:t xml:space="preserve"> Главы РК от 04.12.2015 N 120.</w:t>
      </w:r>
    </w:p>
    <w:p w14:paraId="69B37F9D" w14:textId="77777777" w:rsidR="00AF641A" w:rsidRDefault="00AF641A">
      <w:pPr>
        <w:pStyle w:val="ConsPlusNormal"/>
        <w:jc w:val="both"/>
      </w:pPr>
    </w:p>
    <w:p w14:paraId="26338932" w14:textId="77777777" w:rsidR="00AF641A" w:rsidRDefault="00AF641A">
      <w:pPr>
        <w:pStyle w:val="ConsPlusNormal"/>
        <w:jc w:val="both"/>
      </w:pPr>
    </w:p>
    <w:p w14:paraId="222310DE" w14:textId="77777777" w:rsidR="00AF641A" w:rsidRDefault="00AF641A">
      <w:pPr>
        <w:pStyle w:val="ConsPlusNormal"/>
        <w:jc w:val="both"/>
      </w:pPr>
    </w:p>
    <w:p w14:paraId="364AD5FD" w14:textId="77777777" w:rsidR="00AF641A" w:rsidRDefault="00AF641A">
      <w:pPr>
        <w:pStyle w:val="ConsPlusNormal"/>
        <w:jc w:val="both"/>
      </w:pPr>
    </w:p>
    <w:p w14:paraId="70000D5E" w14:textId="77777777" w:rsidR="00AF641A" w:rsidRDefault="00AF641A">
      <w:pPr>
        <w:pStyle w:val="ConsPlusNormal"/>
        <w:jc w:val="both"/>
      </w:pPr>
    </w:p>
    <w:p w14:paraId="4D0DD3C5" w14:textId="77777777" w:rsidR="00AF641A" w:rsidRDefault="00AF641A">
      <w:pPr>
        <w:pStyle w:val="ConsPlusNormal"/>
        <w:jc w:val="right"/>
        <w:outlineLvl w:val="0"/>
      </w:pPr>
      <w:r>
        <w:t>Утверждена</w:t>
      </w:r>
    </w:p>
    <w:p w14:paraId="268219E3" w14:textId="77777777" w:rsidR="00AF641A" w:rsidRDefault="00AF641A">
      <w:pPr>
        <w:pStyle w:val="ConsPlusNormal"/>
        <w:jc w:val="right"/>
      </w:pPr>
      <w:r>
        <w:t>Указом</w:t>
      </w:r>
    </w:p>
    <w:p w14:paraId="6827F3D4" w14:textId="77777777" w:rsidR="00AF641A" w:rsidRDefault="00AF641A">
      <w:pPr>
        <w:pStyle w:val="ConsPlusNormal"/>
        <w:jc w:val="right"/>
      </w:pPr>
      <w:r>
        <w:t>Главы Республики Карелия</w:t>
      </w:r>
    </w:p>
    <w:p w14:paraId="5FC1E81A" w14:textId="77777777" w:rsidR="00AF641A" w:rsidRDefault="00AF641A">
      <w:pPr>
        <w:pStyle w:val="ConsPlusNormal"/>
        <w:jc w:val="right"/>
      </w:pPr>
      <w:r>
        <w:t>от 30 декабря 2009 года N 120</w:t>
      </w:r>
    </w:p>
    <w:p w14:paraId="2CF2105A" w14:textId="77777777" w:rsidR="00AF641A" w:rsidRDefault="00AF641A">
      <w:pPr>
        <w:pStyle w:val="ConsPlusNormal"/>
        <w:jc w:val="both"/>
      </w:pPr>
    </w:p>
    <w:p w14:paraId="5D6A1D8B" w14:textId="77777777" w:rsidR="00AF641A" w:rsidRDefault="00AF641A">
      <w:pPr>
        <w:pStyle w:val="ConsPlusTitle"/>
        <w:jc w:val="center"/>
      </w:pPr>
      <w:r>
        <w:t>СПРАВКА</w:t>
      </w:r>
    </w:p>
    <w:p w14:paraId="4AFC36F6" w14:textId="77777777" w:rsidR="00AF641A" w:rsidRDefault="00AF641A">
      <w:pPr>
        <w:pStyle w:val="ConsPlusTitle"/>
        <w:jc w:val="center"/>
      </w:pPr>
      <w:r>
        <w:t>О ДОХОДАХ, ОБ ИМУЩЕСТВЕ И ОБЯЗАТЕЛЬСТВАХ ИМУЩЕСТВЕННОГО</w:t>
      </w:r>
    </w:p>
    <w:p w14:paraId="48D5508F" w14:textId="77777777" w:rsidR="00AF641A" w:rsidRDefault="00AF641A">
      <w:pPr>
        <w:pStyle w:val="ConsPlusTitle"/>
        <w:jc w:val="center"/>
      </w:pPr>
      <w:r>
        <w:t>ХАРАКТЕРА ЛИЦА, ЗАМЕЩАЮЩЕГО ГОСУДАРСТВЕННУЮ ДОЛЖНОСТЬ</w:t>
      </w:r>
    </w:p>
    <w:p w14:paraId="3A806BF2" w14:textId="77777777" w:rsidR="00AF641A" w:rsidRDefault="00AF641A">
      <w:pPr>
        <w:pStyle w:val="ConsPlusTitle"/>
        <w:jc w:val="center"/>
      </w:pPr>
      <w:r>
        <w:t>РЕСПУБЛИКИ КАРЕЛИЯ</w:t>
      </w:r>
    </w:p>
    <w:p w14:paraId="6BB9EF43" w14:textId="77777777" w:rsidR="00AF641A" w:rsidRDefault="00AF641A">
      <w:pPr>
        <w:pStyle w:val="ConsPlusNormal"/>
        <w:jc w:val="both"/>
      </w:pPr>
    </w:p>
    <w:p w14:paraId="571CE110" w14:textId="77777777" w:rsidR="00AF641A" w:rsidRDefault="00AF641A">
      <w:pPr>
        <w:pStyle w:val="ConsPlusNormal"/>
        <w:jc w:val="center"/>
      </w:pPr>
      <w:r>
        <w:t xml:space="preserve">Утратила силу. - </w:t>
      </w:r>
      <w:hyperlink r:id="rId82">
        <w:r>
          <w:rPr>
            <w:color w:val="0000FF"/>
          </w:rPr>
          <w:t>Указ</w:t>
        </w:r>
      </w:hyperlink>
      <w:r>
        <w:t xml:space="preserve"> Главы РК от 04.12.2015 N 120.</w:t>
      </w:r>
    </w:p>
    <w:p w14:paraId="09F3093E" w14:textId="77777777" w:rsidR="00AF641A" w:rsidRDefault="00AF641A">
      <w:pPr>
        <w:pStyle w:val="ConsPlusNormal"/>
        <w:jc w:val="both"/>
      </w:pPr>
    </w:p>
    <w:p w14:paraId="4BB64E9D" w14:textId="77777777" w:rsidR="00AF641A" w:rsidRDefault="00AF641A">
      <w:pPr>
        <w:pStyle w:val="ConsPlusNormal"/>
        <w:jc w:val="both"/>
      </w:pPr>
    </w:p>
    <w:p w14:paraId="2BF2B4A1" w14:textId="77777777" w:rsidR="00AF641A" w:rsidRDefault="00AF641A">
      <w:pPr>
        <w:pStyle w:val="ConsPlusNormal"/>
        <w:jc w:val="both"/>
      </w:pPr>
    </w:p>
    <w:p w14:paraId="190844EE" w14:textId="77777777" w:rsidR="00AF641A" w:rsidRDefault="00AF641A">
      <w:pPr>
        <w:pStyle w:val="ConsPlusNormal"/>
        <w:jc w:val="both"/>
      </w:pPr>
    </w:p>
    <w:p w14:paraId="6D491A07" w14:textId="77777777" w:rsidR="00AF641A" w:rsidRDefault="00AF641A">
      <w:pPr>
        <w:pStyle w:val="ConsPlusNormal"/>
        <w:jc w:val="both"/>
      </w:pPr>
    </w:p>
    <w:p w14:paraId="287867E5" w14:textId="77777777" w:rsidR="00AF641A" w:rsidRDefault="00AF641A">
      <w:pPr>
        <w:pStyle w:val="ConsPlusNormal"/>
        <w:jc w:val="right"/>
        <w:outlineLvl w:val="0"/>
      </w:pPr>
      <w:r>
        <w:t>Утверждена</w:t>
      </w:r>
    </w:p>
    <w:p w14:paraId="2E367EA7" w14:textId="77777777" w:rsidR="00AF641A" w:rsidRDefault="00AF641A">
      <w:pPr>
        <w:pStyle w:val="ConsPlusNormal"/>
        <w:jc w:val="right"/>
      </w:pPr>
      <w:r>
        <w:t>Указом</w:t>
      </w:r>
    </w:p>
    <w:p w14:paraId="7BA5AAED" w14:textId="77777777" w:rsidR="00AF641A" w:rsidRDefault="00AF641A">
      <w:pPr>
        <w:pStyle w:val="ConsPlusNormal"/>
        <w:jc w:val="right"/>
      </w:pPr>
      <w:r>
        <w:t>Главы Республики Карелия</w:t>
      </w:r>
    </w:p>
    <w:p w14:paraId="1D9B3345" w14:textId="77777777" w:rsidR="00AF641A" w:rsidRDefault="00AF641A">
      <w:pPr>
        <w:pStyle w:val="ConsPlusNormal"/>
        <w:jc w:val="right"/>
      </w:pPr>
      <w:r>
        <w:t>от 30 декабря 2009 года N 120</w:t>
      </w:r>
    </w:p>
    <w:p w14:paraId="660AAA91" w14:textId="77777777" w:rsidR="00AF641A" w:rsidRDefault="00AF641A">
      <w:pPr>
        <w:pStyle w:val="ConsPlusNormal"/>
        <w:jc w:val="both"/>
      </w:pPr>
    </w:p>
    <w:p w14:paraId="423E67F9" w14:textId="77777777" w:rsidR="00AF641A" w:rsidRDefault="00AF641A">
      <w:pPr>
        <w:pStyle w:val="ConsPlusTitle"/>
        <w:jc w:val="center"/>
      </w:pPr>
      <w:r>
        <w:t>СПРАВКА</w:t>
      </w:r>
    </w:p>
    <w:p w14:paraId="6F27997D" w14:textId="77777777" w:rsidR="00AF641A" w:rsidRDefault="00AF641A">
      <w:pPr>
        <w:pStyle w:val="ConsPlusTitle"/>
        <w:jc w:val="center"/>
      </w:pPr>
      <w:r>
        <w:t>О ДОХОДАХ, ОБ ИМУЩЕСТВЕ И ОБЯЗАТЕЛЬСТВАХ ИМУЩЕСТВЕННОГО</w:t>
      </w:r>
    </w:p>
    <w:p w14:paraId="5D384F0A" w14:textId="77777777" w:rsidR="00AF641A" w:rsidRDefault="00AF641A">
      <w:pPr>
        <w:pStyle w:val="ConsPlusTitle"/>
        <w:jc w:val="center"/>
      </w:pPr>
      <w:r>
        <w:t>ХАРАКТЕРА СУПРУГИ (СУПРУГА) И НЕСОВЕРШЕННОЛЕТНИХ ДЕТЕЙ</w:t>
      </w:r>
    </w:p>
    <w:p w14:paraId="543D0B92" w14:textId="77777777" w:rsidR="00AF641A" w:rsidRDefault="00AF641A">
      <w:pPr>
        <w:pStyle w:val="ConsPlusTitle"/>
        <w:jc w:val="center"/>
      </w:pPr>
      <w:r>
        <w:t>ЛИЦА, ЗАМЕЩАЮЩЕГО ГОСУДАРСТВЕННУЮ ДОЛЖНОСТЬ</w:t>
      </w:r>
    </w:p>
    <w:p w14:paraId="44F1D12E" w14:textId="77777777" w:rsidR="00AF641A" w:rsidRDefault="00AF641A">
      <w:pPr>
        <w:pStyle w:val="ConsPlusTitle"/>
        <w:jc w:val="center"/>
      </w:pPr>
      <w:r>
        <w:t>РЕСПУБЛИКИ КАРЕЛИЯ</w:t>
      </w:r>
    </w:p>
    <w:p w14:paraId="0BF2B631" w14:textId="77777777" w:rsidR="00AF641A" w:rsidRDefault="00AF641A">
      <w:pPr>
        <w:pStyle w:val="ConsPlusNormal"/>
        <w:jc w:val="both"/>
      </w:pPr>
    </w:p>
    <w:p w14:paraId="79443F87" w14:textId="77777777" w:rsidR="00AF641A" w:rsidRDefault="00AF641A">
      <w:pPr>
        <w:pStyle w:val="ConsPlusNormal"/>
        <w:jc w:val="center"/>
      </w:pPr>
      <w:r>
        <w:t xml:space="preserve">Утратила силу. - </w:t>
      </w:r>
      <w:hyperlink r:id="rId83">
        <w:r>
          <w:rPr>
            <w:color w:val="0000FF"/>
          </w:rPr>
          <w:t>Указ</w:t>
        </w:r>
      </w:hyperlink>
      <w:r>
        <w:t xml:space="preserve"> Главы РК от 04.12.2015 N 120.</w:t>
      </w:r>
    </w:p>
    <w:p w14:paraId="4A46140E" w14:textId="77777777" w:rsidR="00AF641A" w:rsidRDefault="00AF641A">
      <w:pPr>
        <w:pStyle w:val="ConsPlusNormal"/>
        <w:jc w:val="both"/>
      </w:pPr>
    </w:p>
    <w:p w14:paraId="7D7C3A38" w14:textId="77777777" w:rsidR="00AF641A" w:rsidRDefault="00AF641A">
      <w:pPr>
        <w:pStyle w:val="ConsPlusNormal"/>
        <w:jc w:val="both"/>
      </w:pPr>
    </w:p>
    <w:p w14:paraId="21D26E15" w14:textId="77777777" w:rsidR="00AF641A" w:rsidRDefault="00AF641A">
      <w:pPr>
        <w:pStyle w:val="ConsPlusNormal"/>
        <w:pBdr>
          <w:bottom w:val="single" w:sz="6" w:space="0" w:color="auto"/>
        </w:pBdr>
        <w:spacing w:before="100" w:after="100"/>
        <w:jc w:val="both"/>
        <w:rPr>
          <w:sz w:val="2"/>
          <w:szCs w:val="2"/>
        </w:rPr>
      </w:pPr>
    </w:p>
    <w:p w14:paraId="0E63B3B0" w14:textId="77777777" w:rsidR="00480DD7" w:rsidRDefault="00480DD7"/>
    <w:sectPr w:rsidR="00480DD7" w:rsidSect="00AF6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1A"/>
    <w:rsid w:val="000F6449"/>
    <w:rsid w:val="00480DD7"/>
    <w:rsid w:val="007A4160"/>
    <w:rsid w:val="00AF641A"/>
    <w:rsid w:val="00B37E53"/>
    <w:rsid w:val="00DF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3D0D"/>
  <w15:chartTrackingRefBased/>
  <w15:docId w15:val="{29CFA1B2-4ADA-4484-938C-A029555A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64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F64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F64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F64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F64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F64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64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64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64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4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64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64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64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64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64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641A"/>
    <w:rPr>
      <w:rFonts w:eastAsiaTheme="majorEastAsia" w:cstheme="majorBidi"/>
      <w:color w:val="595959" w:themeColor="text1" w:themeTint="A6"/>
    </w:rPr>
  </w:style>
  <w:style w:type="character" w:customStyle="1" w:styleId="80">
    <w:name w:val="Заголовок 8 Знак"/>
    <w:basedOn w:val="a0"/>
    <w:link w:val="8"/>
    <w:uiPriority w:val="9"/>
    <w:semiHidden/>
    <w:rsid w:val="00AF64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641A"/>
    <w:rPr>
      <w:rFonts w:eastAsiaTheme="majorEastAsia" w:cstheme="majorBidi"/>
      <w:color w:val="272727" w:themeColor="text1" w:themeTint="D8"/>
    </w:rPr>
  </w:style>
  <w:style w:type="paragraph" w:styleId="a3">
    <w:name w:val="Title"/>
    <w:basedOn w:val="a"/>
    <w:next w:val="a"/>
    <w:link w:val="a4"/>
    <w:uiPriority w:val="10"/>
    <w:qFormat/>
    <w:rsid w:val="00AF6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6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41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F64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641A"/>
    <w:pPr>
      <w:spacing w:before="160"/>
      <w:jc w:val="center"/>
    </w:pPr>
    <w:rPr>
      <w:i/>
      <w:iCs/>
      <w:color w:val="404040" w:themeColor="text1" w:themeTint="BF"/>
    </w:rPr>
  </w:style>
  <w:style w:type="character" w:customStyle="1" w:styleId="22">
    <w:name w:val="Цитата 2 Знак"/>
    <w:basedOn w:val="a0"/>
    <w:link w:val="21"/>
    <w:uiPriority w:val="29"/>
    <w:rsid w:val="00AF641A"/>
    <w:rPr>
      <w:i/>
      <w:iCs/>
      <w:color w:val="404040" w:themeColor="text1" w:themeTint="BF"/>
    </w:rPr>
  </w:style>
  <w:style w:type="paragraph" w:styleId="a7">
    <w:name w:val="List Paragraph"/>
    <w:basedOn w:val="a"/>
    <w:uiPriority w:val="34"/>
    <w:qFormat/>
    <w:rsid w:val="00AF641A"/>
    <w:pPr>
      <w:ind w:left="720"/>
      <w:contextualSpacing/>
    </w:pPr>
  </w:style>
  <w:style w:type="character" w:styleId="a8">
    <w:name w:val="Intense Emphasis"/>
    <w:basedOn w:val="a0"/>
    <w:uiPriority w:val="21"/>
    <w:qFormat/>
    <w:rsid w:val="00AF641A"/>
    <w:rPr>
      <w:i/>
      <w:iCs/>
      <w:color w:val="2F5496" w:themeColor="accent1" w:themeShade="BF"/>
    </w:rPr>
  </w:style>
  <w:style w:type="paragraph" w:styleId="a9">
    <w:name w:val="Intense Quote"/>
    <w:basedOn w:val="a"/>
    <w:next w:val="a"/>
    <w:link w:val="aa"/>
    <w:uiPriority w:val="30"/>
    <w:qFormat/>
    <w:rsid w:val="00AF6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F641A"/>
    <w:rPr>
      <w:i/>
      <w:iCs/>
      <w:color w:val="2F5496" w:themeColor="accent1" w:themeShade="BF"/>
    </w:rPr>
  </w:style>
  <w:style w:type="character" w:styleId="ab">
    <w:name w:val="Intense Reference"/>
    <w:basedOn w:val="a0"/>
    <w:uiPriority w:val="32"/>
    <w:qFormat/>
    <w:rsid w:val="00AF641A"/>
    <w:rPr>
      <w:b/>
      <w:bCs/>
      <w:smallCaps/>
      <w:color w:val="2F5496" w:themeColor="accent1" w:themeShade="BF"/>
      <w:spacing w:val="5"/>
    </w:rPr>
  </w:style>
  <w:style w:type="paragraph" w:customStyle="1" w:styleId="ConsPlusNormal">
    <w:name w:val="ConsPlusNormal"/>
    <w:rsid w:val="00AF641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AF641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AF641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04&amp;n=594377&amp;dst=100008" TargetMode="External"/><Relationship Id="rId18" Type="http://schemas.openxmlformats.org/officeDocument/2006/relationships/hyperlink" Target="https://login.consultant.ru/link/?req=doc&amp;base=RLAW904&amp;n=627059&amp;dst=100043" TargetMode="External"/><Relationship Id="rId26" Type="http://schemas.openxmlformats.org/officeDocument/2006/relationships/hyperlink" Target="https://login.consultant.ru/link/?req=doc&amp;base=RLAW904&amp;n=619683&amp;dst=100009" TargetMode="External"/><Relationship Id="rId39" Type="http://schemas.openxmlformats.org/officeDocument/2006/relationships/hyperlink" Target="https://login.consultant.ru/link/?req=doc&amp;base=LAW&amp;n=523914&amp;dst=100019" TargetMode="External"/><Relationship Id="rId21" Type="http://schemas.openxmlformats.org/officeDocument/2006/relationships/hyperlink" Target="https://login.consultant.ru/link/?req=doc&amp;base=RLAW904&amp;n=627058&amp;dst=100102" TargetMode="External"/><Relationship Id="rId34" Type="http://schemas.openxmlformats.org/officeDocument/2006/relationships/hyperlink" Target="https://login.consultant.ru/link/?req=doc&amp;base=RLAW904&amp;n=57378&amp;dst=100012" TargetMode="External"/><Relationship Id="rId42" Type="http://schemas.openxmlformats.org/officeDocument/2006/relationships/hyperlink" Target="https://login.consultant.ru/link/?req=doc&amp;base=RLAW904&amp;n=627046&amp;dst=100194" TargetMode="External"/><Relationship Id="rId47" Type="http://schemas.openxmlformats.org/officeDocument/2006/relationships/hyperlink" Target="https://login.consultant.ru/link/?req=doc&amp;base=RLAW904&amp;n=627038&amp;dst=100743" TargetMode="External"/><Relationship Id="rId50" Type="http://schemas.openxmlformats.org/officeDocument/2006/relationships/hyperlink" Target="https://login.consultant.ru/link/?req=doc&amp;base=RLAW904&amp;n=627038&amp;dst=100514" TargetMode="External"/><Relationship Id="rId55" Type="http://schemas.openxmlformats.org/officeDocument/2006/relationships/hyperlink" Target="https://login.consultant.ru/link/?req=doc&amp;base=RLAW904&amp;n=627038&amp;dst=100676" TargetMode="External"/><Relationship Id="rId63" Type="http://schemas.openxmlformats.org/officeDocument/2006/relationships/hyperlink" Target="https://login.consultant.ru/link/?req=doc&amp;base=RLAW904&amp;n=627139&amp;dst=100008" TargetMode="External"/><Relationship Id="rId68" Type="http://schemas.openxmlformats.org/officeDocument/2006/relationships/hyperlink" Target="https://login.consultant.ru/link/?req=doc&amp;base=LAW&amp;n=523933&amp;dst=100154" TargetMode="External"/><Relationship Id="rId76" Type="http://schemas.openxmlformats.org/officeDocument/2006/relationships/hyperlink" Target="https://login.consultant.ru/link/?req=doc&amp;base=RLAW904&amp;n=619696" TargetMode="External"/><Relationship Id="rId84" Type="http://schemas.openxmlformats.org/officeDocument/2006/relationships/fontTable" Target="fontTable.xml"/><Relationship Id="rId7" Type="http://schemas.openxmlformats.org/officeDocument/2006/relationships/hyperlink" Target="https://login.consultant.ru/link/?req=doc&amp;base=RLAW904&amp;n=30553&amp;dst=100035" TargetMode="External"/><Relationship Id="rId71" Type="http://schemas.openxmlformats.org/officeDocument/2006/relationships/hyperlink" Target="https://login.consultant.ru/link/?req=doc&amp;base=RLAW904&amp;n=619683&amp;dst=100020" TargetMode="External"/><Relationship Id="rId2" Type="http://schemas.openxmlformats.org/officeDocument/2006/relationships/settings" Target="settings.xml"/><Relationship Id="rId16" Type="http://schemas.openxmlformats.org/officeDocument/2006/relationships/hyperlink" Target="https://login.consultant.ru/link/?req=doc&amp;base=RLAW904&amp;n=627139&amp;dst=100006" TargetMode="External"/><Relationship Id="rId29" Type="http://schemas.openxmlformats.org/officeDocument/2006/relationships/hyperlink" Target="https://login.consultant.ru/link/?req=doc&amp;base=RLAW904&amp;n=30553&amp;dst=100035" TargetMode="External"/><Relationship Id="rId11" Type="http://schemas.openxmlformats.org/officeDocument/2006/relationships/hyperlink" Target="https://login.consultant.ru/link/?req=doc&amp;base=RLAW904&amp;n=54184&amp;dst=100027" TargetMode="External"/><Relationship Id="rId24" Type="http://schemas.openxmlformats.org/officeDocument/2006/relationships/hyperlink" Target="https://login.consultant.ru/link/?req=doc&amp;base=RLAW904&amp;n=619683&amp;dst=100007" TargetMode="External"/><Relationship Id="rId32" Type="http://schemas.openxmlformats.org/officeDocument/2006/relationships/hyperlink" Target="https://login.consultant.ru/link/?req=doc&amp;base=RLAW904&amp;n=45024&amp;dst=100064" TargetMode="External"/><Relationship Id="rId37" Type="http://schemas.openxmlformats.org/officeDocument/2006/relationships/hyperlink" Target="https://login.consultant.ru/link/?req=doc&amp;base=RLAW904&amp;n=619683&amp;dst=100010" TargetMode="External"/><Relationship Id="rId40" Type="http://schemas.openxmlformats.org/officeDocument/2006/relationships/hyperlink" Target="https://login.consultant.ru/link/?req=doc&amp;base=RLAW904&amp;n=627038&amp;dst=100725" TargetMode="External"/><Relationship Id="rId45" Type="http://schemas.openxmlformats.org/officeDocument/2006/relationships/hyperlink" Target="https://login.consultant.ru/link/?req=doc&amp;base=RLAW904&amp;n=627058&amp;dst=100096" TargetMode="External"/><Relationship Id="rId53" Type="http://schemas.openxmlformats.org/officeDocument/2006/relationships/hyperlink" Target="https://login.consultant.ru/link/?req=doc&amp;base=RLAW904&amp;n=627038&amp;dst=100532" TargetMode="External"/><Relationship Id="rId58" Type="http://schemas.openxmlformats.org/officeDocument/2006/relationships/hyperlink" Target="https://login.consultant.ru/link/?req=doc&amp;base=LAW&amp;n=523306&amp;dst=100234" TargetMode="External"/><Relationship Id="rId66" Type="http://schemas.openxmlformats.org/officeDocument/2006/relationships/hyperlink" Target="https://login.consultant.ru/link/?req=doc&amp;base=LAW&amp;n=523305" TargetMode="External"/><Relationship Id="rId74" Type="http://schemas.openxmlformats.org/officeDocument/2006/relationships/hyperlink" Target="https://login.consultant.ru/link/?req=doc&amp;base=RLAW904&amp;n=627139&amp;dst=100018" TargetMode="External"/><Relationship Id="rId79" Type="http://schemas.openxmlformats.org/officeDocument/2006/relationships/hyperlink" Target="https://login.consultant.ru/link/?req=doc&amp;base=RLAW904&amp;n=627139&amp;dst=100026" TargetMode="External"/><Relationship Id="rId5" Type="http://schemas.openxmlformats.org/officeDocument/2006/relationships/hyperlink" Target="https://login.consultant.ru/link/?req=doc&amp;base=RLAW904&amp;n=615486&amp;dst=100028" TargetMode="External"/><Relationship Id="rId61" Type="http://schemas.openxmlformats.org/officeDocument/2006/relationships/hyperlink" Target="https://login.consultant.ru/link/?req=doc&amp;base=RLAW904&amp;n=45024&amp;dst=100066" TargetMode="External"/><Relationship Id="rId82" Type="http://schemas.openxmlformats.org/officeDocument/2006/relationships/hyperlink" Target="https://login.consultant.ru/link/?req=doc&amp;base=RLAW904&amp;n=45024&amp;dst=100062" TargetMode="External"/><Relationship Id="rId19" Type="http://schemas.openxmlformats.org/officeDocument/2006/relationships/hyperlink" Target="https://login.consultant.ru/link/?req=doc&amp;base=RLAW904&amp;n=627046&amp;dst=10019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04&amp;n=40906&amp;dst=100020" TargetMode="External"/><Relationship Id="rId14" Type="http://schemas.openxmlformats.org/officeDocument/2006/relationships/hyperlink" Target="https://login.consultant.ru/link/?req=doc&amp;base=RLAW904&amp;n=603239&amp;dst=100006" TargetMode="External"/><Relationship Id="rId22" Type="http://schemas.openxmlformats.org/officeDocument/2006/relationships/hyperlink" Target="https://login.consultant.ru/link/?req=doc&amp;base=RLAW904&amp;n=627058&amp;dst=100096" TargetMode="External"/><Relationship Id="rId27" Type="http://schemas.openxmlformats.org/officeDocument/2006/relationships/hyperlink" Target="https://login.consultant.ru/link/?req=doc&amp;base=RLAW904&amp;n=615486&amp;dst=100030" TargetMode="External"/><Relationship Id="rId30" Type="http://schemas.openxmlformats.org/officeDocument/2006/relationships/hyperlink" Target="https://login.consultant.ru/link/?req=doc&amp;base=RLAW904&amp;n=38777&amp;dst=100006" TargetMode="External"/><Relationship Id="rId35" Type="http://schemas.openxmlformats.org/officeDocument/2006/relationships/hyperlink" Target="https://login.consultant.ru/link/?req=doc&amp;base=RLAW904&amp;n=594377&amp;dst=100008" TargetMode="External"/><Relationship Id="rId43" Type="http://schemas.openxmlformats.org/officeDocument/2006/relationships/hyperlink" Target="https://login.consultant.ru/link/?req=doc&amp;base=RLAW904&amp;n=627046&amp;dst=100119" TargetMode="External"/><Relationship Id="rId48" Type="http://schemas.openxmlformats.org/officeDocument/2006/relationships/hyperlink" Target="https://login.consultant.ru/link/?req=doc&amp;base=RLAW904&amp;n=627038&amp;dst=100859" TargetMode="External"/><Relationship Id="rId56" Type="http://schemas.openxmlformats.org/officeDocument/2006/relationships/hyperlink" Target="https://login.consultant.ru/link/?req=doc&amp;base=RLAW904&amp;n=627038&amp;dst=100722" TargetMode="External"/><Relationship Id="rId64" Type="http://schemas.openxmlformats.org/officeDocument/2006/relationships/hyperlink" Target="https://login.consultant.ru/link/?req=doc&amp;base=RLAW904&amp;n=627139&amp;dst=100012" TargetMode="External"/><Relationship Id="rId69" Type="http://schemas.openxmlformats.org/officeDocument/2006/relationships/hyperlink" Target="https://login.consultant.ru/link/?req=doc&amp;base=RLAW904&amp;n=619683&amp;dst=100016" TargetMode="External"/><Relationship Id="rId77" Type="http://schemas.openxmlformats.org/officeDocument/2006/relationships/hyperlink" Target="https://login.consultant.ru/link/?req=doc&amp;base=RLAW904&amp;n=619683&amp;dst=100021" TargetMode="External"/><Relationship Id="rId8" Type="http://schemas.openxmlformats.org/officeDocument/2006/relationships/hyperlink" Target="https://login.consultant.ru/link/?req=doc&amp;base=RLAW904&amp;n=38777&amp;dst=100006" TargetMode="External"/><Relationship Id="rId51" Type="http://schemas.openxmlformats.org/officeDocument/2006/relationships/hyperlink" Target="https://login.consultant.ru/link/?req=doc&amp;base=RLAW904&amp;n=627038&amp;dst=100743" TargetMode="External"/><Relationship Id="rId72" Type="http://schemas.openxmlformats.org/officeDocument/2006/relationships/hyperlink" Target="https://login.consultant.ru/link/?req=doc&amp;base=RLAW904&amp;n=45024&amp;dst=100071" TargetMode="External"/><Relationship Id="rId80" Type="http://schemas.openxmlformats.org/officeDocument/2006/relationships/hyperlink" Target="https://login.consultant.ru/link/?req=doc&amp;base=RLAW904&amp;n=45024&amp;dst=100062"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904&amp;n=57378&amp;dst=100012" TargetMode="External"/><Relationship Id="rId17" Type="http://schemas.openxmlformats.org/officeDocument/2006/relationships/hyperlink" Target="https://login.consultant.ru/link/?req=doc&amp;base=RLAW904&amp;n=627038&amp;dst=100725" TargetMode="External"/><Relationship Id="rId25" Type="http://schemas.openxmlformats.org/officeDocument/2006/relationships/hyperlink" Target="https://login.consultant.ru/link/?req=doc&amp;base=RLAW904&amp;n=45024&amp;dst=100062" TargetMode="External"/><Relationship Id="rId33" Type="http://schemas.openxmlformats.org/officeDocument/2006/relationships/hyperlink" Target="https://login.consultant.ru/link/?req=doc&amp;base=RLAW904&amp;n=54184&amp;dst=100027" TargetMode="External"/><Relationship Id="rId38" Type="http://schemas.openxmlformats.org/officeDocument/2006/relationships/hyperlink" Target="https://login.consultant.ru/link/?req=doc&amp;base=RLAW904&amp;n=627139&amp;dst=100006" TargetMode="External"/><Relationship Id="rId46" Type="http://schemas.openxmlformats.org/officeDocument/2006/relationships/hyperlink" Target="https://login.consultant.ru/link/?req=doc&amp;base=RLAW904&amp;n=627029&amp;dst=100420" TargetMode="External"/><Relationship Id="rId59" Type="http://schemas.openxmlformats.org/officeDocument/2006/relationships/hyperlink" Target="https://login.consultant.ru/link/?req=doc&amp;base=RLAW904&amp;n=619683&amp;dst=100011" TargetMode="External"/><Relationship Id="rId67" Type="http://schemas.openxmlformats.org/officeDocument/2006/relationships/hyperlink" Target="https://login.consultant.ru/link/?req=doc&amp;base=RLAW904&amp;n=627139&amp;dst=100015" TargetMode="External"/><Relationship Id="rId20" Type="http://schemas.openxmlformats.org/officeDocument/2006/relationships/hyperlink" Target="https://login.consultant.ru/link/?req=doc&amp;base=RLAW904&amp;n=627046&amp;dst=100119" TargetMode="External"/><Relationship Id="rId41" Type="http://schemas.openxmlformats.org/officeDocument/2006/relationships/hyperlink" Target="https://login.consultant.ru/link/?req=doc&amp;base=RLAW904&amp;n=627059&amp;dst=100043" TargetMode="External"/><Relationship Id="rId54" Type="http://schemas.openxmlformats.org/officeDocument/2006/relationships/hyperlink" Target="https://login.consultant.ru/link/?req=doc&amp;base=RLAW904&amp;n=627038&amp;dst=100533" TargetMode="External"/><Relationship Id="rId62" Type="http://schemas.openxmlformats.org/officeDocument/2006/relationships/hyperlink" Target="https://login.consultant.ru/link/?req=doc&amp;base=LAW&amp;n=523305" TargetMode="External"/><Relationship Id="rId70" Type="http://schemas.openxmlformats.org/officeDocument/2006/relationships/hyperlink" Target="https://login.consultant.ru/link/?req=doc&amp;base=RLAW904&amp;n=619683&amp;dst=100018" TargetMode="External"/><Relationship Id="rId75" Type="http://schemas.openxmlformats.org/officeDocument/2006/relationships/hyperlink" Target="https://login.consultant.ru/link/?req=doc&amp;base=RLAW904&amp;n=627139&amp;dst=100022" TargetMode="External"/><Relationship Id="rId83" Type="http://schemas.openxmlformats.org/officeDocument/2006/relationships/hyperlink" Target="https://login.consultant.ru/link/?req=doc&amp;base=RLAW904&amp;n=45024&amp;dst=100062" TargetMode="External"/><Relationship Id="rId1" Type="http://schemas.openxmlformats.org/officeDocument/2006/relationships/styles" Target="styles.xml"/><Relationship Id="rId6" Type="http://schemas.openxmlformats.org/officeDocument/2006/relationships/hyperlink" Target="https://login.consultant.ru/link/?req=doc&amp;base=RLAW904&amp;n=29915&amp;dst=100009" TargetMode="External"/><Relationship Id="rId15" Type="http://schemas.openxmlformats.org/officeDocument/2006/relationships/hyperlink" Target="https://login.consultant.ru/link/?req=doc&amp;base=RLAW904&amp;n=619683&amp;dst=100006" TargetMode="External"/><Relationship Id="rId23" Type="http://schemas.openxmlformats.org/officeDocument/2006/relationships/hyperlink" Target="https://login.consultant.ru/link/?req=doc&amp;base=RLAW904&amp;n=627029&amp;dst=100420" TargetMode="External"/><Relationship Id="rId28" Type="http://schemas.openxmlformats.org/officeDocument/2006/relationships/hyperlink" Target="https://login.consultant.ru/link/?req=doc&amp;base=RLAW904&amp;n=29915&amp;dst=100009" TargetMode="External"/><Relationship Id="rId36" Type="http://schemas.openxmlformats.org/officeDocument/2006/relationships/hyperlink" Target="https://login.consultant.ru/link/?req=doc&amp;base=RLAW904&amp;n=603239&amp;dst=100006" TargetMode="External"/><Relationship Id="rId49" Type="http://schemas.openxmlformats.org/officeDocument/2006/relationships/hyperlink" Target="https://login.consultant.ru/link/?req=doc&amp;base=RLAW904&amp;n=627038&amp;dst=100722" TargetMode="External"/><Relationship Id="rId57" Type="http://schemas.openxmlformats.org/officeDocument/2006/relationships/hyperlink" Target="https://login.consultant.ru/link/?req=doc&amp;base=RLAW904&amp;n=627038&amp;dst=100514" TargetMode="External"/><Relationship Id="rId10" Type="http://schemas.openxmlformats.org/officeDocument/2006/relationships/hyperlink" Target="https://login.consultant.ru/link/?req=doc&amp;base=RLAW904&amp;n=45024&amp;dst=100061" TargetMode="External"/><Relationship Id="rId31" Type="http://schemas.openxmlformats.org/officeDocument/2006/relationships/hyperlink" Target="https://login.consultant.ru/link/?req=doc&amp;base=RLAW904&amp;n=40906&amp;dst=100023" TargetMode="External"/><Relationship Id="rId44" Type="http://schemas.openxmlformats.org/officeDocument/2006/relationships/hyperlink" Target="https://login.consultant.ru/link/?req=doc&amp;base=RLAW904&amp;n=627058&amp;dst=100102" TargetMode="External"/><Relationship Id="rId52" Type="http://schemas.openxmlformats.org/officeDocument/2006/relationships/hyperlink" Target="https://login.consultant.ru/link/?req=doc&amp;base=RLAW904&amp;n=627038&amp;dst=100859" TargetMode="External"/><Relationship Id="rId60" Type="http://schemas.openxmlformats.org/officeDocument/2006/relationships/hyperlink" Target="https://login.consultant.ru/link/?req=doc&amp;base=RLAW904&amp;n=627139&amp;dst=100007" TargetMode="External"/><Relationship Id="rId65"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RLAW904&amp;n=29915&amp;dst=100009" TargetMode="External"/><Relationship Id="rId78" Type="http://schemas.openxmlformats.org/officeDocument/2006/relationships/hyperlink" Target="https://login.consultant.ru/link/?req=doc&amp;base=RLAW904&amp;n=627139&amp;dst=100023" TargetMode="External"/><Relationship Id="rId81" Type="http://schemas.openxmlformats.org/officeDocument/2006/relationships/hyperlink" Target="https://login.consultant.ru/link/?req=doc&amp;base=RLAW904&amp;n=45024&amp;dst=100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3610</Words>
  <Characters>20583</Characters>
  <Application>Microsoft Office Word</Application>
  <DocSecurity>0</DocSecurity>
  <Lines>171</Lines>
  <Paragraphs>48</Paragraphs>
  <ScaleCrop>false</ScaleCrop>
  <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2026-04-08T08:57:00Z</dcterms:created>
  <dcterms:modified xsi:type="dcterms:W3CDTF">2026-04-08T08:57:00Z</dcterms:modified>
</cp:coreProperties>
</file>