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BA8D7" w14:textId="77777777" w:rsidR="00A51E2C" w:rsidRPr="00B55558" w:rsidRDefault="00A51E2C" w:rsidP="00A51E2C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F901F7" w14:textId="77777777" w:rsidR="00A51E2C" w:rsidRPr="00A51E2C" w:rsidRDefault="00A51E2C" w:rsidP="00A51E2C">
      <w:pPr>
        <w:spacing w:after="0" w:line="240" w:lineRule="auto"/>
        <w:ind w:left="4820" w:firstLine="1984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ПРОЕКТ</w:t>
      </w:r>
    </w:p>
    <w:p w14:paraId="1ECD53F9" w14:textId="77777777" w:rsidR="00A51E2C" w:rsidRPr="00A51E2C" w:rsidRDefault="00A51E2C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B38DF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8F8BA6" wp14:editId="37ED55C4">
            <wp:extent cx="819150" cy="10477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18C72" w14:textId="77777777" w:rsidR="00A51E2C" w:rsidRPr="00A51E2C" w:rsidRDefault="00A51E2C" w:rsidP="00A51E2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255A531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ПЕТРОЗАВОДСКИЙ ГОРОДСКОЙ СОВЕТ</w:t>
      </w:r>
    </w:p>
    <w:p w14:paraId="6AAF0FFB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04FF73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_____ сессия _____ созыва</w:t>
      </w:r>
    </w:p>
    <w:p w14:paraId="2FC8D4DE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9B0650" w14:textId="77777777" w:rsidR="00A51E2C" w:rsidRPr="00A51E2C" w:rsidRDefault="00A51E2C" w:rsidP="00A51E2C">
      <w:pPr>
        <w:spacing w:after="0" w:line="240" w:lineRule="auto"/>
        <w:ind w:firstLine="794"/>
        <w:jc w:val="right"/>
        <w:rPr>
          <w:rFonts w:ascii="Times New Roman" w:hAnsi="Times New Roman" w:cs="Times New Roman"/>
          <w:sz w:val="28"/>
          <w:szCs w:val="28"/>
        </w:rPr>
      </w:pPr>
    </w:p>
    <w:p w14:paraId="444E17B5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8"/>
          <w:szCs w:val="28"/>
        </w:rPr>
      </w:pPr>
      <w:r w:rsidRPr="00A51E2C">
        <w:rPr>
          <w:rFonts w:ascii="Times New Roman" w:hAnsi="Times New Roman" w:cs="Times New Roman"/>
          <w:b/>
          <w:position w:val="-20"/>
          <w:sz w:val="28"/>
          <w:szCs w:val="28"/>
        </w:rPr>
        <w:t>РЕШЕНИЕ</w:t>
      </w:r>
    </w:p>
    <w:p w14:paraId="02F06322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8"/>
          <w:szCs w:val="28"/>
        </w:rPr>
      </w:pPr>
    </w:p>
    <w:p w14:paraId="5B17C3CD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8"/>
          <w:szCs w:val="28"/>
        </w:rPr>
      </w:pPr>
      <w:r w:rsidRPr="00A51E2C">
        <w:rPr>
          <w:rFonts w:ascii="Times New Roman" w:hAnsi="Times New Roman" w:cs="Times New Roman"/>
          <w:position w:val="-20"/>
          <w:sz w:val="28"/>
          <w:szCs w:val="28"/>
        </w:rPr>
        <w:t>от _________ № _________</w:t>
      </w:r>
    </w:p>
    <w:p w14:paraId="39BF6F02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8"/>
          <w:szCs w:val="28"/>
        </w:rPr>
      </w:pPr>
    </w:p>
    <w:p w14:paraId="001280EA" w14:textId="77777777" w:rsidR="00B55558" w:rsidRPr="00FA24BC" w:rsidRDefault="00FA24BC" w:rsidP="00B5555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4B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55558" w:rsidRPr="00B55558">
        <w:rPr>
          <w:rFonts w:ascii="Times New Roman" w:hAnsi="Times New Roman" w:cs="Times New Roman"/>
          <w:b/>
          <w:sz w:val="28"/>
          <w:szCs w:val="28"/>
        </w:rPr>
        <w:t xml:space="preserve">Порядок назначения, перерасчета и выплаты ежемесячной доплаты к </w:t>
      </w:r>
      <w:r w:rsidR="00DD1417">
        <w:rPr>
          <w:rFonts w:ascii="Times New Roman" w:hAnsi="Times New Roman" w:cs="Times New Roman"/>
          <w:b/>
          <w:sz w:val="28"/>
          <w:szCs w:val="28"/>
        </w:rPr>
        <w:t xml:space="preserve">страховой </w:t>
      </w:r>
      <w:r w:rsidR="00B55558" w:rsidRPr="00B55558">
        <w:rPr>
          <w:rFonts w:ascii="Times New Roman" w:hAnsi="Times New Roman" w:cs="Times New Roman"/>
          <w:b/>
          <w:sz w:val="28"/>
          <w:szCs w:val="28"/>
        </w:rPr>
        <w:t>пенсии по старости</w:t>
      </w:r>
      <w:r w:rsidR="00DD1417">
        <w:rPr>
          <w:rFonts w:ascii="Times New Roman" w:hAnsi="Times New Roman" w:cs="Times New Roman"/>
          <w:b/>
          <w:sz w:val="28"/>
          <w:szCs w:val="28"/>
        </w:rPr>
        <w:t xml:space="preserve"> (инвалидности) </w:t>
      </w:r>
      <w:r w:rsidR="00B55558" w:rsidRPr="00B55558">
        <w:rPr>
          <w:rFonts w:ascii="Times New Roman" w:hAnsi="Times New Roman" w:cs="Times New Roman"/>
          <w:b/>
          <w:sz w:val="28"/>
          <w:szCs w:val="28"/>
        </w:rPr>
        <w:t xml:space="preserve">лицам, имеющим стаж муниципальной службы в органах местного самоуправления Петрозаводского городского округа, утвержденный Решением Петрозаводского городского Совета от 27.04.2011 </w:t>
      </w:r>
      <w:r w:rsidR="00B55558">
        <w:rPr>
          <w:rFonts w:ascii="Times New Roman" w:hAnsi="Times New Roman" w:cs="Times New Roman"/>
          <w:b/>
          <w:sz w:val="28"/>
          <w:szCs w:val="28"/>
        </w:rPr>
        <w:t>№</w:t>
      </w:r>
      <w:r w:rsidR="00B55558" w:rsidRPr="00B55558">
        <w:rPr>
          <w:rFonts w:ascii="Times New Roman" w:hAnsi="Times New Roman" w:cs="Times New Roman"/>
          <w:b/>
          <w:sz w:val="28"/>
          <w:szCs w:val="28"/>
        </w:rPr>
        <w:t xml:space="preserve"> 27/02-39</w:t>
      </w:r>
    </w:p>
    <w:p w14:paraId="60E834AC" w14:textId="77777777" w:rsidR="00FA24BC" w:rsidRPr="00FA24BC" w:rsidRDefault="00FA24BC" w:rsidP="00FA24B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99602" w14:textId="373984F1" w:rsidR="00DD1417" w:rsidRPr="00B730E8" w:rsidRDefault="00DD1417" w:rsidP="00DD1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41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C7192">
        <w:rPr>
          <w:rFonts w:ascii="Times New Roman" w:hAnsi="Times New Roman" w:cs="Times New Roman"/>
          <w:sz w:val="28"/>
          <w:szCs w:val="28"/>
        </w:rPr>
        <w:t xml:space="preserve">с </w:t>
      </w:r>
      <w:r w:rsidR="00027DA3">
        <w:rPr>
          <w:rFonts w:ascii="Times New Roman" w:hAnsi="Times New Roman" w:cs="Times New Roman"/>
          <w:sz w:val="28"/>
          <w:szCs w:val="28"/>
        </w:rPr>
        <w:t>частью 3</w:t>
      </w:r>
      <w:r w:rsidRPr="00DD1417">
        <w:rPr>
          <w:rFonts w:ascii="Times New Roman" w:hAnsi="Times New Roman" w:cs="Times New Roman"/>
          <w:sz w:val="28"/>
          <w:szCs w:val="28"/>
        </w:rPr>
        <w:t xml:space="preserve"> </w:t>
      </w:r>
      <w:r w:rsidR="00027DA3">
        <w:rPr>
          <w:rFonts w:ascii="Times New Roman" w:hAnsi="Times New Roman" w:cs="Times New Roman"/>
          <w:sz w:val="28"/>
          <w:szCs w:val="28"/>
        </w:rPr>
        <w:t>статьи 2</w:t>
      </w:r>
      <w:hyperlink r:id="rId7" w:history="1">
        <w:r w:rsidR="00027DA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D1417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 w:rsidR="00027DA3">
        <w:rPr>
          <w:rFonts w:ascii="Times New Roman" w:hAnsi="Times New Roman" w:cs="Times New Roman"/>
          <w:sz w:val="28"/>
          <w:szCs w:val="28"/>
        </w:rPr>
        <w:t xml:space="preserve">      </w:t>
      </w:r>
      <w:r w:rsidR="00B730E8">
        <w:rPr>
          <w:rFonts w:ascii="Times New Roman" w:hAnsi="Times New Roman" w:cs="Times New Roman"/>
          <w:sz w:val="28"/>
          <w:szCs w:val="28"/>
        </w:rPr>
        <w:t>№</w:t>
      </w:r>
      <w:r w:rsidRPr="00DD1417">
        <w:rPr>
          <w:rFonts w:ascii="Times New Roman" w:hAnsi="Times New Roman" w:cs="Times New Roman"/>
          <w:sz w:val="28"/>
          <w:szCs w:val="28"/>
        </w:rPr>
        <w:t xml:space="preserve"> 25-ФЗ </w:t>
      </w:r>
      <w:r w:rsidR="00C707A3">
        <w:rPr>
          <w:rFonts w:ascii="Times New Roman" w:hAnsi="Times New Roman" w:cs="Times New Roman"/>
          <w:sz w:val="28"/>
          <w:szCs w:val="28"/>
        </w:rPr>
        <w:t>«</w:t>
      </w:r>
      <w:r w:rsidRPr="00DD1417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C707A3">
        <w:rPr>
          <w:rFonts w:ascii="Times New Roman" w:hAnsi="Times New Roman" w:cs="Times New Roman"/>
          <w:sz w:val="28"/>
          <w:szCs w:val="28"/>
        </w:rPr>
        <w:t>»</w:t>
      </w:r>
      <w:r w:rsidRPr="00DD1417">
        <w:rPr>
          <w:rFonts w:ascii="Times New Roman" w:hAnsi="Times New Roman" w:cs="Times New Roman"/>
          <w:sz w:val="28"/>
          <w:szCs w:val="28"/>
        </w:rPr>
        <w:t xml:space="preserve">, </w:t>
      </w:r>
      <w:r w:rsidR="00027DA3">
        <w:rPr>
          <w:rFonts w:ascii="Times New Roman" w:hAnsi="Times New Roman" w:cs="Times New Roman"/>
          <w:sz w:val="28"/>
          <w:szCs w:val="28"/>
        </w:rPr>
        <w:t xml:space="preserve">статьей 11 </w:t>
      </w:r>
      <w:r w:rsidR="00027DA3" w:rsidRPr="00027DA3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DD1417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A114FA" w:rsidRPr="00A114FA">
        <w:t xml:space="preserve"> </w:t>
      </w:r>
      <w:r w:rsidR="00A114FA" w:rsidRPr="00A114FA">
        <w:rPr>
          <w:rFonts w:ascii="Times New Roman" w:hAnsi="Times New Roman" w:cs="Times New Roman"/>
          <w:sz w:val="28"/>
          <w:szCs w:val="28"/>
        </w:rPr>
        <w:t xml:space="preserve">от </w:t>
      </w:r>
      <w:r w:rsidR="00A114FA" w:rsidRPr="002200FD">
        <w:rPr>
          <w:rFonts w:ascii="Times New Roman" w:hAnsi="Times New Roman" w:cs="Times New Roman"/>
          <w:sz w:val="28"/>
          <w:szCs w:val="28"/>
        </w:rPr>
        <w:t>24.07.20</w:t>
      </w:r>
      <w:r w:rsidR="00AC7192">
        <w:rPr>
          <w:rFonts w:ascii="Times New Roman" w:hAnsi="Times New Roman" w:cs="Times New Roman"/>
          <w:sz w:val="28"/>
          <w:szCs w:val="28"/>
        </w:rPr>
        <w:t>0</w:t>
      </w:r>
      <w:r w:rsidR="00A114FA" w:rsidRPr="002200FD">
        <w:rPr>
          <w:rFonts w:ascii="Times New Roman" w:hAnsi="Times New Roman" w:cs="Times New Roman"/>
          <w:sz w:val="28"/>
          <w:szCs w:val="28"/>
        </w:rPr>
        <w:t>7 № 1107-ЗРК</w:t>
      </w:r>
      <w:r w:rsidRPr="002200FD">
        <w:rPr>
          <w:rFonts w:ascii="Times New Roman" w:hAnsi="Times New Roman" w:cs="Times New Roman"/>
          <w:sz w:val="28"/>
          <w:szCs w:val="28"/>
        </w:rPr>
        <w:t xml:space="preserve"> </w:t>
      </w:r>
      <w:r w:rsidR="00A114FA" w:rsidRPr="002200FD">
        <w:rPr>
          <w:rFonts w:ascii="Times New Roman" w:hAnsi="Times New Roman" w:cs="Times New Roman"/>
          <w:sz w:val="28"/>
          <w:szCs w:val="28"/>
        </w:rPr>
        <w:t>«</w:t>
      </w:r>
      <w:r w:rsidRPr="002200FD">
        <w:rPr>
          <w:rFonts w:ascii="Times New Roman" w:hAnsi="Times New Roman" w:cs="Times New Roman"/>
          <w:sz w:val="28"/>
          <w:szCs w:val="28"/>
        </w:rPr>
        <w:t>О муниципальной службе в Республике Карелия</w:t>
      </w:r>
      <w:r w:rsidR="00A114FA" w:rsidRPr="002200FD">
        <w:rPr>
          <w:rFonts w:ascii="Times New Roman" w:hAnsi="Times New Roman" w:cs="Times New Roman"/>
          <w:sz w:val="28"/>
          <w:szCs w:val="28"/>
        </w:rPr>
        <w:t>»</w:t>
      </w:r>
      <w:r w:rsidRPr="002200F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2200FD">
          <w:rPr>
            <w:rFonts w:ascii="Times New Roman" w:hAnsi="Times New Roman" w:cs="Times New Roman"/>
            <w:sz w:val="28"/>
            <w:szCs w:val="28"/>
          </w:rPr>
          <w:t>статьей 56</w:t>
        </w:r>
      </w:hyperlink>
      <w:r w:rsidRPr="002200FD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DD1417">
        <w:rPr>
          <w:rFonts w:ascii="Times New Roman" w:hAnsi="Times New Roman" w:cs="Times New Roman"/>
          <w:sz w:val="28"/>
          <w:szCs w:val="28"/>
        </w:rPr>
        <w:t xml:space="preserve"> Петрозаводского городского округа Петрозаводский городской Совет </w:t>
      </w:r>
    </w:p>
    <w:p w14:paraId="073CA4F2" w14:textId="77777777" w:rsidR="00FA24BC" w:rsidRPr="00FA24BC" w:rsidRDefault="00FA24BC" w:rsidP="00FA2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07FB4" w14:textId="77777777" w:rsidR="00FA24BC" w:rsidRPr="00FA24BC" w:rsidRDefault="00FA24BC" w:rsidP="00FA2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4BC">
        <w:rPr>
          <w:rFonts w:ascii="Times New Roman" w:hAnsi="Times New Roman" w:cs="Times New Roman"/>
          <w:sz w:val="28"/>
          <w:szCs w:val="28"/>
        </w:rPr>
        <w:t>РЕШИЛ:</w:t>
      </w:r>
    </w:p>
    <w:p w14:paraId="0E7FE12E" w14:textId="0ACB7ED8" w:rsidR="002C027F" w:rsidRDefault="00A114FA" w:rsidP="002C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r w:rsidR="002C027F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hyperlink r:id="rId9" w:history="1">
        <w:r w:rsidR="002C027F" w:rsidRPr="002C027F">
          <w:rPr>
            <w:rFonts w:ascii="Times New Roman" w:eastAsiaTheme="minorHAnsi" w:hAnsi="Times New Roman" w:cs="Times New Roman"/>
            <w:sz w:val="28"/>
            <w:szCs w:val="28"/>
          </w:rPr>
          <w:t>Порядок</w:t>
        </w:r>
      </w:hyperlink>
      <w:r w:rsidR="002C027F">
        <w:rPr>
          <w:rFonts w:ascii="Times New Roman" w:eastAsiaTheme="minorHAnsi" w:hAnsi="Times New Roman" w:cs="Times New Roman"/>
          <w:sz w:val="28"/>
          <w:szCs w:val="28"/>
        </w:rPr>
        <w:t xml:space="preserve"> назначения, перерасчета и выплаты ежемесячной доплаты к страховой пенсии по старости (инвалидности) лицам, имеющим стаж муниципальной службы в органах местного самоуправления Петрозаводского городского округа, утвержденный Решением Петрозаводского городского Совета от 27.04.2011 № 27/02-39</w:t>
      </w:r>
      <w:r w:rsidR="009852FB">
        <w:rPr>
          <w:rFonts w:ascii="Times New Roman" w:eastAsiaTheme="minorHAnsi" w:hAnsi="Times New Roman" w:cs="Times New Roman"/>
          <w:sz w:val="28"/>
          <w:szCs w:val="28"/>
        </w:rPr>
        <w:t>, следующие изменения</w:t>
      </w:r>
      <w:r w:rsidR="002C027F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5AEE4B72" w14:textId="3BCDEDF9" w:rsidR="002C027F" w:rsidRDefault="00A114FA" w:rsidP="002C02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</w:t>
      </w:r>
      <w:r w:rsidR="002C027F">
        <w:rPr>
          <w:rFonts w:ascii="Times New Roman" w:eastAsiaTheme="minorHAnsi" w:hAnsi="Times New Roman" w:cs="Times New Roman"/>
          <w:sz w:val="28"/>
          <w:szCs w:val="28"/>
        </w:rPr>
        <w:t xml:space="preserve">1. Абзац второй пункта 3 </w:t>
      </w:r>
      <w:r w:rsidR="002C027F" w:rsidRPr="00FA24B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3DAA86A" w14:textId="528D6ADD" w:rsidR="00AF1083" w:rsidRDefault="002C027F" w:rsidP="00A114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расчете размер</w:t>
      </w:r>
      <w:r w:rsidR="00967E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ежемесячной доплаты </w:t>
      </w:r>
      <w:r w:rsidR="005A5B41">
        <w:rPr>
          <w:rFonts w:ascii="Times New Roman" w:hAnsi="Times New Roman" w:cs="Times New Roman"/>
          <w:sz w:val="28"/>
          <w:szCs w:val="28"/>
        </w:rPr>
        <w:t xml:space="preserve">для всех групп 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>применяется понижающий коэффициент – 0</w:t>
      </w:r>
      <w:r w:rsidR="00B567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9.</w:t>
      </w:r>
      <w:r w:rsidR="00A114FA">
        <w:rPr>
          <w:rFonts w:ascii="Times New Roman" w:hAnsi="Times New Roman" w:cs="Times New Roman"/>
          <w:sz w:val="28"/>
          <w:szCs w:val="28"/>
        </w:rPr>
        <w:t>».</w:t>
      </w:r>
    </w:p>
    <w:p w14:paraId="2EE819C7" w14:textId="662F4A90" w:rsidR="002C027F" w:rsidRDefault="00A114FA" w:rsidP="002C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</w:t>
      </w:r>
      <w:r w:rsidR="00AF1083">
        <w:rPr>
          <w:rFonts w:ascii="Times New Roman" w:eastAsiaTheme="minorHAnsi" w:hAnsi="Times New Roman" w:cs="Times New Roman"/>
          <w:sz w:val="28"/>
          <w:szCs w:val="28"/>
        </w:rPr>
        <w:t>2</w:t>
      </w:r>
      <w:r w:rsidR="002C027F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7B5BA9">
        <w:rPr>
          <w:rFonts w:ascii="Times New Roman" w:eastAsiaTheme="minorHAnsi" w:hAnsi="Times New Roman" w:cs="Times New Roman"/>
          <w:sz w:val="28"/>
          <w:szCs w:val="28"/>
        </w:rPr>
        <w:t xml:space="preserve">Абзацы третий, четвертый, пятый пункта 3 </w:t>
      </w:r>
      <w:r w:rsidR="002C027F">
        <w:rPr>
          <w:rFonts w:ascii="Times New Roman" w:eastAsiaTheme="minorHAnsi" w:hAnsi="Times New Roman" w:cs="Times New Roman"/>
          <w:sz w:val="28"/>
          <w:szCs w:val="28"/>
        </w:rPr>
        <w:t>исключить;</w:t>
      </w:r>
    </w:p>
    <w:p w14:paraId="1931AB2F" w14:textId="3F4C5FBD" w:rsidR="007B5BA9" w:rsidRDefault="00A114FA" w:rsidP="002C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</w:t>
      </w:r>
      <w:r w:rsidR="007B5BA9">
        <w:rPr>
          <w:rFonts w:ascii="Times New Roman" w:eastAsiaTheme="minorHAnsi" w:hAnsi="Times New Roman" w:cs="Times New Roman"/>
          <w:sz w:val="28"/>
          <w:szCs w:val="28"/>
        </w:rPr>
        <w:t xml:space="preserve">3. </w:t>
      </w:r>
      <w:r w:rsidR="00D56AAC">
        <w:rPr>
          <w:rFonts w:ascii="Times New Roman" w:eastAsiaTheme="minorHAnsi" w:hAnsi="Times New Roman" w:cs="Times New Roman"/>
          <w:sz w:val="28"/>
          <w:szCs w:val="28"/>
        </w:rPr>
        <w:t xml:space="preserve">Пункт 7 изложить в </w:t>
      </w:r>
      <w:r w:rsidR="009852FB">
        <w:rPr>
          <w:rFonts w:ascii="Times New Roman" w:eastAsiaTheme="minorHAnsi" w:hAnsi="Times New Roman" w:cs="Times New Roman"/>
          <w:sz w:val="28"/>
          <w:szCs w:val="28"/>
        </w:rPr>
        <w:t>следующей</w:t>
      </w:r>
      <w:r w:rsidR="00320F01">
        <w:rPr>
          <w:rFonts w:ascii="Times New Roman" w:eastAsiaTheme="minorHAnsi" w:hAnsi="Times New Roman" w:cs="Times New Roman"/>
          <w:sz w:val="28"/>
          <w:szCs w:val="28"/>
        </w:rPr>
        <w:t xml:space="preserve"> редакции:</w:t>
      </w:r>
    </w:p>
    <w:p w14:paraId="28D582D1" w14:textId="09D51948" w:rsidR="00AF1083" w:rsidRPr="002200FD" w:rsidRDefault="00632A8F" w:rsidP="00AF1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 </w:t>
      </w:r>
      <w:r w:rsidR="00320F01" w:rsidRPr="002200FD">
        <w:rPr>
          <w:rFonts w:ascii="Times New Roman" w:eastAsiaTheme="minorHAnsi" w:hAnsi="Times New Roman" w:cs="Times New Roman"/>
          <w:sz w:val="28"/>
          <w:szCs w:val="28"/>
        </w:rPr>
        <w:t>«</w:t>
      </w:r>
      <w:r w:rsidR="0063637E" w:rsidRPr="002200FD">
        <w:rPr>
          <w:rFonts w:ascii="Times New Roman" w:eastAsiaTheme="minorHAnsi" w:hAnsi="Times New Roman" w:cs="Times New Roman"/>
          <w:sz w:val="28"/>
          <w:szCs w:val="28"/>
        </w:rPr>
        <w:t xml:space="preserve">7. </w:t>
      </w:r>
      <w:r w:rsidR="00AF1083" w:rsidRPr="002200FD">
        <w:rPr>
          <w:rFonts w:ascii="Times New Roman" w:eastAsiaTheme="minorHAnsi" w:hAnsi="Times New Roman" w:cs="Times New Roman"/>
          <w:sz w:val="28"/>
          <w:szCs w:val="28"/>
        </w:rPr>
        <w:t xml:space="preserve">Размер ежемесячной </w:t>
      </w:r>
      <w:proofErr w:type="gramStart"/>
      <w:r w:rsidR="00AF1083" w:rsidRPr="002200FD">
        <w:rPr>
          <w:rFonts w:ascii="Times New Roman" w:eastAsiaTheme="minorHAnsi" w:hAnsi="Times New Roman" w:cs="Times New Roman"/>
          <w:sz w:val="28"/>
          <w:szCs w:val="28"/>
        </w:rPr>
        <w:t>доплаты  пересчитывается</w:t>
      </w:r>
      <w:proofErr w:type="gramEnd"/>
      <w:r w:rsidR="00AF1083" w:rsidRPr="002200FD">
        <w:rPr>
          <w:rFonts w:ascii="Times New Roman" w:eastAsiaTheme="minorHAnsi" w:hAnsi="Times New Roman" w:cs="Times New Roman"/>
          <w:sz w:val="28"/>
          <w:szCs w:val="28"/>
        </w:rPr>
        <w:t xml:space="preserve"> при увеличении фонд</w:t>
      </w:r>
      <w:r w:rsidR="00AF1083" w:rsidRPr="002200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ов</w:t>
      </w:r>
      <w:r w:rsidR="00AF1083" w:rsidRPr="002200FD">
        <w:rPr>
          <w:rFonts w:ascii="Times New Roman" w:eastAsiaTheme="minorHAnsi" w:hAnsi="Times New Roman" w:cs="Times New Roman"/>
          <w:sz w:val="28"/>
          <w:szCs w:val="28"/>
        </w:rPr>
        <w:t xml:space="preserve"> оплаты труда органов местного самоуправления Петрозаводского городского округа в случае централизованного повышения (индексации) должностных окладов посредств</w:t>
      </w:r>
      <w:r w:rsidR="00A114FA" w:rsidRPr="002200FD">
        <w:rPr>
          <w:rFonts w:ascii="Times New Roman" w:eastAsiaTheme="minorHAnsi" w:hAnsi="Times New Roman" w:cs="Times New Roman"/>
          <w:sz w:val="28"/>
          <w:szCs w:val="28"/>
        </w:rPr>
        <w:t>о</w:t>
      </w:r>
      <w:r w:rsidR="00AF1083" w:rsidRPr="002200FD">
        <w:rPr>
          <w:rFonts w:ascii="Times New Roman" w:eastAsiaTheme="minorHAnsi" w:hAnsi="Times New Roman" w:cs="Times New Roman"/>
          <w:sz w:val="28"/>
          <w:szCs w:val="28"/>
        </w:rPr>
        <w:t xml:space="preserve">м увеличения на усредненный коэффициент роста, который рассчитывается по следующей формуле: </w:t>
      </w:r>
      <w:r w:rsidR="00AF1083" w:rsidRPr="002200FD">
        <w:rPr>
          <w:rFonts w:ascii="Times New Roman" w:eastAsiaTheme="minorHAnsi" w:hAnsi="Times New Roman" w:cs="Times New Roman"/>
          <w:b/>
          <w:sz w:val="28"/>
          <w:szCs w:val="28"/>
        </w:rPr>
        <w:t xml:space="preserve">С=B/A, </w:t>
      </w:r>
      <w:r w:rsidR="00AF1083" w:rsidRPr="002200FD">
        <w:rPr>
          <w:rFonts w:ascii="Times New Roman" w:eastAsiaTheme="minorHAnsi" w:hAnsi="Times New Roman" w:cs="Times New Roman"/>
          <w:sz w:val="28"/>
          <w:szCs w:val="28"/>
        </w:rPr>
        <w:t xml:space="preserve"> где:</w:t>
      </w:r>
    </w:p>
    <w:p w14:paraId="22084E8A" w14:textId="4DE8FC7E" w:rsidR="00AF1083" w:rsidRPr="002200FD" w:rsidRDefault="00AF1083" w:rsidP="00AF1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00FD">
        <w:rPr>
          <w:rFonts w:ascii="Times New Roman" w:eastAsiaTheme="minorHAnsi" w:hAnsi="Times New Roman" w:cs="Times New Roman"/>
          <w:b/>
          <w:sz w:val="28"/>
          <w:szCs w:val="28"/>
        </w:rPr>
        <w:t>А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200FD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2200FD" w:rsidRPr="002200FD">
        <w:rPr>
          <w:rFonts w:ascii="Times New Roman" w:eastAsiaTheme="minorHAnsi" w:hAnsi="Times New Roman" w:cs="Times New Roman"/>
          <w:sz w:val="28"/>
          <w:szCs w:val="28"/>
        </w:rPr>
        <w:t xml:space="preserve">сумма 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>утвержденн</w:t>
      </w:r>
      <w:r w:rsidR="002200FD" w:rsidRPr="002200FD">
        <w:rPr>
          <w:rFonts w:ascii="Times New Roman" w:eastAsiaTheme="minorHAnsi" w:hAnsi="Times New Roman" w:cs="Times New Roman"/>
          <w:sz w:val="28"/>
          <w:szCs w:val="28"/>
        </w:rPr>
        <w:t>ых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 xml:space="preserve"> фонд</w:t>
      </w:r>
      <w:r w:rsidR="002200FD" w:rsidRPr="002200FD">
        <w:rPr>
          <w:rFonts w:ascii="Times New Roman" w:eastAsiaTheme="minorHAnsi" w:hAnsi="Times New Roman" w:cs="Times New Roman"/>
          <w:sz w:val="28"/>
          <w:szCs w:val="28"/>
        </w:rPr>
        <w:t>ов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 xml:space="preserve"> органов местного самоуправления Петрозаводского городского округа без учета повышения (индексации);</w:t>
      </w:r>
    </w:p>
    <w:p w14:paraId="33B9C9F8" w14:textId="1C49A554" w:rsidR="00AF1083" w:rsidRPr="002200FD" w:rsidRDefault="00AF1083" w:rsidP="00AF1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00FD">
        <w:rPr>
          <w:rFonts w:ascii="Times New Roman" w:eastAsiaTheme="minorHAnsi" w:hAnsi="Times New Roman" w:cs="Times New Roman"/>
          <w:b/>
          <w:sz w:val="28"/>
          <w:szCs w:val="28"/>
        </w:rPr>
        <w:t>В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200FD">
        <w:rPr>
          <w:rFonts w:ascii="Times New Roman" w:eastAsiaTheme="minorHAnsi" w:hAnsi="Times New Roman" w:cs="Times New Roman"/>
          <w:sz w:val="28"/>
          <w:szCs w:val="28"/>
        </w:rPr>
        <w:t>-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200FD" w:rsidRPr="002200FD">
        <w:rPr>
          <w:rFonts w:ascii="Times New Roman" w:eastAsiaTheme="minorHAnsi" w:hAnsi="Times New Roman" w:cs="Times New Roman"/>
          <w:sz w:val="28"/>
          <w:szCs w:val="28"/>
        </w:rPr>
        <w:t xml:space="preserve">сумма 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>утвержденн</w:t>
      </w:r>
      <w:r w:rsidR="002200FD" w:rsidRPr="002200FD">
        <w:rPr>
          <w:rFonts w:ascii="Times New Roman" w:eastAsiaTheme="minorHAnsi" w:hAnsi="Times New Roman" w:cs="Times New Roman"/>
          <w:sz w:val="28"/>
          <w:szCs w:val="28"/>
        </w:rPr>
        <w:t>ых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 xml:space="preserve"> фонд</w:t>
      </w:r>
      <w:r w:rsidR="002200FD" w:rsidRPr="002200FD">
        <w:rPr>
          <w:rFonts w:ascii="Times New Roman" w:eastAsiaTheme="minorHAnsi" w:hAnsi="Times New Roman" w:cs="Times New Roman"/>
          <w:sz w:val="28"/>
          <w:szCs w:val="28"/>
        </w:rPr>
        <w:t>ов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 xml:space="preserve"> органов местного самоуправления Петрозаводского городского округа с учетом </w:t>
      </w:r>
      <w:proofErr w:type="gramStart"/>
      <w:r w:rsidRPr="002200FD">
        <w:rPr>
          <w:rFonts w:ascii="Times New Roman" w:eastAsiaTheme="minorHAnsi" w:hAnsi="Times New Roman" w:cs="Times New Roman"/>
          <w:sz w:val="28"/>
          <w:szCs w:val="28"/>
        </w:rPr>
        <w:t>повышения  (</w:t>
      </w:r>
      <w:proofErr w:type="gramEnd"/>
      <w:r w:rsidRPr="002200FD">
        <w:rPr>
          <w:rFonts w:ascii="Times New Roman" w:eastAsiaTheme="minorHAnsi" w:hAnsi="Times New Roman" w:cs="Times New Roman"/>
          <w:sz w:val="28"/>
          <w:szCs w:val="28"/>
        </w:rPr>
        <w:t>индексации);</w:t>
      </w:r>
    </w:p>
    <w:p w14:paraId="7985EDA8" w14:textId="4571E683" w:rsidR="00AF1083" w:rsidRPr="002200FD" w:rsidRDefault="00AF1083" w:rsidP="00AF1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2200FD">
        <w:rPr>
          <w:rFonts w:ascii="Times New Roman" w:eastAsiaTheme="minorHAnsi" w:hAnsi="Times New Roman" w:cs="Times New Roman"/>
          <w:b/>
          <w:sz w:val="28"/>
          <w:szCs w:val="28"/>
        </w:rPr>
        <w:t>С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200FD">
        <w:rPr>
          <w:rFonts w:ascii="Times New Roman" w:eastAsiaTheme="minorHAnsi" w:hAnsi="Times New Roman" w:cs="Times New Roman"/>
          <w:sz w:val="28"/>
          <w:szCs w:val="28"/>
        </w:rPr>
        <w:t xml:space="preserve"> -</w:t>
      </w:r>
      <w:proofErr w:type="gramEnd"/>
      <w:r w:rsidR="002200F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 xml:space="preserve"> усредненный коэффициент роста.</w:t>
      </w:r>
    </w:p>
    <w:p w14:paraId="21FB3993" w14:textId="1E2D6856" w:rsidR="00AF1083" w:rsidRPr="002200FD" w:rsidRDefault="00AF1083" w:rsidP="00AF1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00FD">
        <w:rPr>
          <w:rFonts w:ascii="Times New Roman" w:eastAsiaTheme="minorHAnsi" w:hAnsi="Times New Roman" w:cs="Times New Roman"/>
          <w:sz w:val="28"/>
          <w:szCs w:val="28"/>
        </w:rPr>
        <w:t xml:space="preserve">Перерасчет размера ежемесячной доплаты к пенсии на усредненный коэффициент роста производится со дня вступления </w:t>
      </w:r>
      <w:r w:rsidR="00AC7192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 xml:space="preserve">силу Решения Петрозаводского </w:t>
      </w:r>
      <w:r w:rsidR="000A75D7" w:rsidRPr="002200FD">
        <w:rPr>
          <w:rFonts w:ascii="Times New Roman" w:eastAsiaTheme="minorHAnsi" w:hAnsi="Times New Roman" w:cs="Times New Roman"/>
          <w:sz w:val="28"/>
          <w:szCs w:val="28"/>
        </w:rPr>
        <w:t xml:space="preserve">городского 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>Совета, предусматривающего централизованное повышение (индексацию) должностных окладов</w:t>
      </w:r>
      <w:r w:rsidR="002200FD" w:rsidRPr="002200FD">
        <w:rPr>
          <w:rFonts w:ascii="Times New Roman" w:eastAsiaTheme="minorHAnsi" w:hAnsi="Times New Roman" w:cs="Times New Roman"/>
          <w:sz w:val="28"/>
          <w:szCs w:val="28"/>
        </w:rPr>
        <w:t>.»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41028E27" w14:textId="5E95B52D" w:rsidR="00014987" w:rsidRPr="00014987" w:rsidRDefault="00A114FA" w:rsidP="00014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00FD">
        <w:rPr>
          <w:rFonts w:ascii="Times New Roman" w:eastAsiaTheme="minorHAnsi" w:hAnsi="Times New Roman" w:cs="Times New Roman"/>
          <w:sz w:val="28"/>
          <w:szCs w:val="28"/>
        </w:rPr>
        <w:t>2</w:t>
      </w:r>
      <w:r w:rsidR="00014987" w:rsidRPr="002200FD">
        <w:rPr>
          <w:rFonts w:ascii="Times New Roman" w:eastAsiaTheme="minorHAnsi" w:hAnsi="Times New Roman" w:cs="Times New Roman"/>
          <w:sz w:val="28"/>
          <w:szCs w:val="28"/>
        </w:rPr>
        <w:t xml:space="preserve">. Настоящее Решение вступает в силу после официального </w:t>
      </w:r>
      <w:r w:rsidR="00B85299" w:rsidRPr="002200FD">
        <w:rPr>
          <w:rFonts w:ascii="Times New Roman" w:eastAsiaTheme="minorHAnsi" w:hAnsi="Times New Roman" w:cs="Times New Roman"/>
          <w:sz w:val="28"/>
          <w:szCs w:val="28"/>
        </w:rPr>
        <w:t>о</w:t>
      </w:r>
      <w:r w:rsidR="00014987" w:rsidRPr="002200FD">
        <w:rPr>
          <w:rFonts w:ascii="Times New Roman" w:eastAsiaTheme="minorHAnsi" w:hAnsi="Times New Roman" w:cs="Times New Roman"/>
          <w:sz w:val="28"/>
          <w:szCs w:val="28"/>
        </w:rPr>
        <w:t>публикования в официальном сетевом издании органов местного самоуправления Петрозаводско</w:t>
      </w:r>
      <w:r w:rsidR="00AC7192">
        <w:rPr>
          <w:rFonts w:ascii="Times New Roman" w:eastAsiaTheme="minorHAnsi" w:hAnsi="Times New Roman" w:cs="Times New Roman"/>
          <w:sz w:val="28"/>
          <w:szCs w:val="28"/>
        </w:rPr>
        <w:t xml:space="preserve">го городского округа «Нормативные </w:t>
      </w:r>
      <w:bookmarkStart w:id="0" w:name="_GoBack"/>
      <w:bookmarkEnd w:id="0"/>
      <w:r w:rsidR="00014987" w:rsidRPr="002200FD">
        <w:rPr>
          <w:rFonts w:ascii="Times New Roman" w:eastAsiaTheme="minorHAnsi" w:hAnsi="Times New Roman" w:cs="Times New Roman"/>
          <w:sz w:val="28"/>
          <w:szCs w:val="28"/>
        </w:rPr>
        <w:t xml:space="preserve">правовые акты Петрозаводского 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>городского округа», за исключением подпунктов 1.1 и 1.</w:t>
      </w:r>
      <w:r w:rsidR="00E47605" w:rsidRPr="002200FD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 xml:space="preserve"> пункта 1 настоящего Решения, которы</w:t>
      </w:r>
      <w:r w:rsidR="000213A2" w:rsidRPr="002200FD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 xml:space="preserve"> подлежат применению со дня вступления в силу Решения Петрозаводского </w:t>
      </w:r>
      <w:r w:rsidR="000213A2" w:rsidRPr="002200FD">
        <w:rPr>
          <w:rFonts w:ascii="Times New Roman" w:eastAsiaTheme="minorHAnsi" w:hAnsi="Times New Roman" w:cs="Times New Roman"/>
          <w:sz w:val="28"/>
          <w:szCs w:val="28"/>
        </w:rPr>
        <w:t xml:space="preserve">городского </w:t>
      </w:r>
      <w:r w:rsidRPr="002200FD">
        <w:rPr>
          <w:rFonts w:ascii="Times New Roman" w:eastAsiaTheme="minorHAnsi" w:hAnsi="Times New Roman" w:cs="Times New Roman"/>
          <w:sz w:val="28"/>
          <w:szCs w:val="28"/>
        </w:rPr>
        <w:t>Совета, предусматривающего централизованное повышение (индексацию) должностных окладов</w:t>
      </w:r>
      <w:r w:rsidR="002200FD" w:rsidRPr="002200FD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0CEC7B0" w14:textId="77777777" w:rsidR="00014987" w:rsidRDefault="00014987" w:rsidP="005A5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7D951E7" w14:textId="77777777" w:rsidR="00235A8E" w:rsidRDefault="0063637E" w:rsidP="00636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</w:r>
    </w:p>
    <w:p w14:paraId="17280188" w14:textId="77777777" w:rsidR="00235A8E" w:rsidRDefault="00235A8E" w:rsidP="002C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4CF867C" w14:textId="77777777" w:rsidR="00235A8E" w:rsidRDefault="00235A8E" w:rsidP="002C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8673935" w14:textId="77777777" w:rsidR="00A51E2C" w:rsidRPr="00FA24BC" w:rsidRDefault="00A51E2C" w:rsidP="00FA2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4155"/>
        <w:gridCol w:w="360"/>
        <w:gridCol w:w="4948"/>
      </w:tblGrid>
      <w:tr w:rsidR="00A51E2C" w:rsidRPr="00FA24BC" w14:paraId="41CD2325" w14:textId="77777777" w:rsidTr="00FA24BC">
        <w:tc>
          <w:tcPr>
            <w:tcW w:w="4155" w:type="dxa"/>
          </w:tcPr>
          <w:p w14:paraId="0B0A9154" w14:textId="77777777" w:rsidR="00A51E2C" w:rsidRPr="00FA24BC" w:rsidRDefault="00A51E2C" w:rsidP="00FA24BC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Петрозаводского </w:t>
            </w:r>
          </w:p>
          <w:p w14:paraId="2F760CA6" w14:textId="77777777" w:rsidR="00A51E2C" w:rsidRPr="00FA24BC" w:rsidRDefault="00A51E2C" w:rsidP="00FA24BC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городского Совета</w:t>
            </w:r>
          </w:p>
          <w:p w14:paraId="5ECFFA92" w14:textId="77777777" w:rsidR="00A51E2C" w:rsidRPr="00FA24BC" w:rsidRDefault="00A51E2C" w:rsidP="00FA24BC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C8AB4" w14:textId="77777777" w:rsidR="00FA24BC" w:rsidRDefault="00A51E2C" w:rsidP="00FA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14:paraId="20F2092A" w14:textId="77777777" w:rsidR="00A51E2C" w:rsidRPr="00FA24BC" w:rsidRDefault="00FA24BC" w:rsidP="00FA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360" w:type="dxa"/>
          </w:tcPr>
          <w:p w14:paraId="005647C9" w14:textId="77777777" w:rsidR="00A51E2C" w:rsidRPr="00FA24BC" w:rsidRDefault="00A51E2C" w:rsidP="00FA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8" w:type="dxa"/>
          </w:tcPr>
          <w:p w14:paraId="090C8DFD" w14:textId="54F0E3B4" w:rsidR="00A51E2C" w:rsidRPr="00FA24BC" w:rsidRDefault="002200FD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2F21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4BC" w:rsidRPr="00FA24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етрозаводского  </w:t>
            </w:r>
          </w:p>
          <w:p w14:paraId="41AFDD95" w14:textId="1F7FECC5" w:rsidR="00A51E2C" w:rsidRPr="00FA24BC" w:rsidRDefault="002200FD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14:paraId="12D4679A" w14:textId="77777777" w:rsidR="00A51E2C" w:rsidRPr="00FA24BC" w:rsidRDefault="00A51E2C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37368" w14:textId="77777777" w:rsidR="002200FD" w:rsidRDefault="00FA24BC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E10C7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79973843" w14:textId="793CCE88" w:rsidR="00A51E2C" w:rsidRPr="00FA24BC" w:rsidRDefault="002200FD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10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10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4BC" w:rsidRPr="00FA24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24BC" w:rsidRPr="00FA24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A24BC" w:rsidRPr="00FA24BC">
              <w:rPr>
                <w:rFonts w:ascii="Times New Roman" w:hAnsi="Times New Roman" w:cs="Times New Roman"/>
                <w:sz w:val="28"/>
                <w:szCs w:val="28"/>
              </w:rPr>
              <w:t>Колыхматова</w:t>
            </w:r>
          </w:p>
          <w:p w14:paraId="395660D2" w14:textId="77777777" w:rsidR="00A51E2C" w:rsidRPr="00FA24BC" w:rsidRDefault="00A51E2C" w:rsidP="00FA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CA0786" w14:textId="77777777" w:rsidR="003A1F60" w:rsidRDefault="003A1F60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67510" w14:textId="77777777" w:rsidR="000213A2" w:rsidRDefault="000213A2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08D485" w14:textId="77777777" w:rsidR="000213A2" w:rsidRDefault="000213A2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CDAEB5" w14:textId="77777777" w:rsidR="000213A2" w:rsidRDefault="000213A2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5A196" w14:textId="77777777" w:rsidR="000213A2" w:rsidRPr="000213A2" w:rsidRDefault="000213A2" w:rsidP="000213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3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BE4E617" w14:textId="77777777" w:rsidR="000213A2" w:rsidRPr="000213A2" w:rsidRDefault="000213A2" w:rsidP="000213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13A2">
        <w:rPr>
          <w:rFonts w:ascii="Times New Roman" w:hAnsi="Times New Roman" w:cs="Times New Roman"/>
        </w:rPr>
        <w:t xml:space="preserve">проект решения подготовлен аппаратом </w:t>
      </w:r>
    </w:p>
    <w:p w14:paraId="075BCECF" w14:textId="77777777" w:rsidR="000213A2" w:rsidRPr="000213A2" w:rsidRDefault="000213A2" w:rsidP="000213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13A2">
        <w:rPr>
          <w:rFonts w:ascii="Times New Roman" w:hAnsi="Times New Roman" w:cs="Times New Roman"/>
        </w:rPr>
        <w:t>Администрации Петрозаводского городского округа</w:t>
      </w:r>
    </w:p>
    <w:p w14:paraId="12B45609" w14:textId="77777777" w:rsidR="000213A2" w:rsidRPr="00A51E2C" w:rsidRDefault="000213A2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3A2" w:rsidRPr="00A51E2C" w:rsidSect="00E10C77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BB5CB" w14:textId="77777777" w:rsidR="000332B5" w:rsidRDefault="000332B5" w:rsidP="003A1F60">
      <w:pPr>
        <w:spacing w:after="0" w:line="240" w:lineRule="auto"/>
      </w:pPr>
      <w:r>
        <w:separator/>
      </w:r>
    </w:p>
  </w:endnote>
  <w:endnote w:type="continuationSeparator" w:id="0">
    <w:p w14:paraId="4644C7D1" w14:textId="77777777" w:rsidR="000332B5" w:rsidRDefault="000332B5" w:rsidP="003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24C04" w14:textId="77777777" w:rsidR="000332B5" w:rsidRDefault="000332B5" w:rsidP="003A1F60">
      <w:pPr>
        <w:spacing w:after="0" w:line="240" w:lineRule="auto"/>
      </w:pPr>
      <w:r>
        <w:separator/>
      </w:r>
    </w:p>
  </w:footnote>
  <w:footnote w:type="continuationSeparator" w:id="0">
    <w:p w14:paraId="5FF991A0" w14:textId="77777777" w:rsidR="000332B5" w:rsidRDefault="000332B5" w:rsidP="003A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4AA5B" w14:textId="77777777" w:rsidR="00FA24BC" w:rsidRDefault="00FA24BC">
    <w:pPr>
      <w:pStyle w:val="a5"/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518943"/>
      <w:docPartObj>
        <w:docPartGallery w:val="Page Numbers (Top of Page)"/>
        <w:docPartUnique/>
      </w:docPartObj>
    </w:sdtPr>
    <w:sdtEndPr/>
    <w:sdtContent>
      <w:p w14:paraId="697A3D2D" w14:textId="70DF1AA7" w:rsidR="00E10C77" w:rsidRDefault="00E10C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192">
          <w:rPr>
            <w:noProof/>
          </w:rPr>
          <w:t>2</w:t>
        </w:r>
        <w:r>
          <w:fldChar w:fldCharType="end"/>
        </w:r>
      </w:p>
    </w:sdtContent>
  </w:sdt>
  <w:p w14:paraId="1189D126" w14:textId="77777777" w:rsidR="00FA24BC" w:rsidRDefault="00FA24B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3C646" w14:textId="77777777" w:rsidR="00FA24BC" w:rsidRDefault="00FA24BC">
    <w:pPr>
      <w:pStyle w:val="a5"/>
      <w:jc w:val="center"/>
    </w:pPr>
  </w:p>
  <w:p w14:paraId="05DA3CE1" w14:textId="77777777" w:rsidR="00FA24BC" w:rsidRDefault="00FA24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60"/>
    <w:rsid w:val="00014987"/>
    <w:rsid w:val="000213A2"/>
    <w:rsid w:val="00027DA3"/>
    <w:rsid w:val="000332B5"/>
    <w:rsid w:val="000406E3"/>
    <w:rsid w:val="000A75D7"/>
    <w:rsid w:val="000C24F0"/>
    <w:rsid w:val="00156960"/>
    <w:rsid w:val="001A6F18"/>
    <w:rsid w:val="002200FD"/>
    <w:rsid w:val="00235A8E"/>
    <w:rsid w:val="00243471"/>
    <w:rsid w:val="002C027F"/>
    <w:rsid w:val="002D07B6"/>
    <w:rsid w:val="002F2152"/>
    <w:rsid w:val="002F452B"/>
    <w:rsid w:val="00314D09"/>
    <w:rsid w:val="00320F01"/>
    <w:rsid w:val="003260B8"/>
    <w:rsid w:val="003437E3"/>
    <w:rsid w:val="003459EE"/>
    <w:rsid w:val="003A1F60"/>
    <w:rsid w:val="00417D4D"/>
    <w:rsid w:val="00433484"/>
    <w:rsid w:val="00485567"/>
    <w:rsid w:val="00572E2C"/>
    <w:rsid w:val="00587905"/>
    <w:rsid w:val="005A5B41"/>
    <w:rsid w:val="005C30A3"/>
    <w:rsid w:val="00630249"/>
    <w:rsid w:val="00632A8F"/>
    <w:rsid w:val="0063637E"/>
    <w:rsid w:val="006577DD"/>
    <w:rsid w:val="006932F2"/>
    <w:rsid w:val="006C35E3"/>
    <w:rsid w:val="00757804"/>
    <w:rsid w:val="007649A5"/>
    <w:rsid w:val="00783EA5"/>
    <w:rsid w:val="007B5BA9"/>
    <w:rsid w:val="0087213B"/>
    <w:rsid w:val="008875E9"/>
    <w:rsid w:val="008A7F24"/>
    <w:rsid w:val="0090419D"/>
    <w:rsid w:val="00905FFC"/>
    <w:rsid w:val="00967E18"/>
    <w:rsid w:val="00984D35"/>
    <w:rsid w:val="009852FB"/>
    <w:rsid w:val="009A1FFC"/>
    <w:rsid w:val="009B156C"/>
    <w:rsid w:val="009B35DA"/>
    <w:rsid w:val="009C1416"/>
    <w:rsid w:val="00A114FA"/>
    <w:rsid w:val="00A2681A"/>
    <w:rsid w:val="00A34599"/>
    <w:rsid w:val="00A51E2C"/>
    <w:rsid w:val="00AA6B28"/>
    <w:rsid w:val="00AC0DD8"/>
    <w:rsid w:val="00AC7192"/>
    <w:rsid w:val="00AF1083"/>
    <w:rsid w:val="00B1681B"/>
    <w:rsid w:val="00B222DF"/>
    <w:rsid w:val="00B55558"/>
    <w:rsid w:val="00B56723"/>
    <w:rsid w:val="00B730E8"/>
    <w:rsid w:val="00B85299"/>
    <w:rsid w:val="00C43F2B"/>
    <w:rsid w:val="00C707A3"/>
    <w:rsid w:val="00C938E8"/>
    <w:rsid w:val="00CA1B02"/>
    <w:rsid w:val="00CE010D"/>
    <w:rsid w:val="00D56AAC"/>
    <w:rsid w:val="00DB13CF"/>
    <w:rsid w:val="00DD1417"/>
    <w:rsid w:val="00E10C77"/>
    <w:rsid w:val="00E31A53"/>
    <w:rsid w:val="00E40496"/>
    <w:rsid w:val="00E417C4"/>
    <w:rsid w:val="00E47605"/>
    <w:rsid w:val="00FA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65B5"/>
  <w15:docId w15:val="{C05EBBA1-01C0-47AC-AF6C-E67EA1B4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60"/>
    <w:pPr>
      <w:spacing w:after="200" w:line="276" w:lineRule="auto"/>
    </w:pPr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F60"/>
    <w:rPr>
      <w:rFonts w:ascii="Arial" w:eastAsia="Calibri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45468&amp;dst=10270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59779&amp;dst=100205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34746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Ульянова Юлия</cp:lastModifiedBy>
  <cp:revision>6</cp:revision>
  <cp:lastPrinted>2026-05-08T12:36:00Z</cp:lastPrinted>
  <dcterms:created xsi:type="dcterms:W3CDTF">2026-05-13T09:57:00Z</dcterms:created>
  <dcterms:modified xsi:type="dcterms:W3CDTF">2026-05-14T12:48:00Z</dcterms:modified>
</cp:coreProperties>
</file>