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8E023" w14:textId="5378553E" w:rsidR="00A3130B" w:rsidRPr="00EF276A" w:rsidRDefault="00C70E95" w:rsidP="00F339ED">
      <w:pPr>
        <w:widowControl w:val="0"/>
        <w:jc w:val="center"/>
        <w:rPr>
          <w:sz w:val="28"/>
          <w:szCs w:val="28"/>
        </w:rPr>
      </w:pPr>
      <w:r>
        <w:rPr>
          <w:noProof/>
          <w:position w:val="-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837B6" wp14:editId="29597DD3">
                <wp:simplePos x="0" y="0"/>
                <wp:positionH relativeFrom="column">
                  <wp:posOffset>4272915</wp:posOffset>
                </wp:positionH>
                <wp:positionV relativeFrom="paragraph">
                  <wp:posOffset>-5715</wp:posOffset>
                </wp:positionV>
                <wp:extent cx="1228725" cy="3714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95199" w14:textId="1E77109A" w:rsidR="00C70E95" w:rsidRPr="00C70E95" w:rsidRDefault="00C70E95" w:rsidP="00C70E9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70E95">
                              <w:rPr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8837B6" id="Прямоугольник 1" o:spid="_x0000_s1026" style="position:absolute;left:0;text-align:left;margin-left:336.45pt;margin-top:-.45pt;width:96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" fillcolor="white [3201]" stroked="f" strokeweight="1pt">
                <v:textbox>
                  <w:txbxContent>
                    <w:p w14:paraId="75F95199" w14:textId="1E77109A" w:rsidR="00C70E95" w:rsidRPr="00C70E95" w:rsidRDefault="00C70E95" w:rsidP="00C70E9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70E95">
                        <w:rPr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A3130B"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01E9F51B" w:rsidR="00A3130B" w:rsidRPr="00EF276A" w:rsidRDefault="00A3130B" w:rsidP="00F339ED">
      <w:pPr>
        <w:widowControl w:val="0"/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000B299D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</w:p>
    <w:p w14:paraId="72D9A37F" w14:textId="25003DAE" w:rsidR="00A3130B" w:rsidRPr="005650B5" w:rsidRDefault="00F339ED" w:rsidP="00F339ED">
      <w:pPr>
        <w:widowControl w:val="0"/>
        <w:jc w:val="center"/>
        <w:rPr>
          <w:sz w:val="28"/>
          <w:szCs w:val="28"/>
        </w:rPr>
      </w:pPr>
      <w:r>
        <w:t>_____</w:t>
      </w:r>
      <w:r w:rsidR="00A3130B" w:rsidRPr="005650B5">
        <w:rPr>
          <w:sz w:val="28"/>
          <w:szCs w:val="28"/>
        </w:rPr>
        <w:t xml:space="preserve"> сессия </w:t>
      </w:r>
      <w:r>
        <w:t>_____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F339ED">
      <w:pPr>
        <w:widowControl w:val="0"/>
        <w:jc w:val="center"/>
        <w:rPr>
          <w:sz w:val="28"/>
          <w:szCs w:val="28"/>
        </w:rPr>
      </w:pPr>
    </w:p>
    <w:p w14:paraId="2AD1E4A2" w14:textId="2D920137" w:rsidR="00A3130B" w:rsidRPr="005650B5" w:rsidRDefault="00A3130B" w:rsidP="00F339ED">
      <w:pPr>
        <w:widowControl w:val="0"/>
        <w:ind w:firstLine="794"/>
        <w:jc w:val="right"/>
        <w:rPr>
          <w:sz w:val="28"/>
          <w:szCs w:val="28"/>
        </w:rPr>
      </w:pPr>
    </w:p>
    <w:p w14:paraId="513CF36B" w14:textId="5DCE2FF4" w:rsidR="00A3130B" w:rsidRPr="005650B5" w:rsidRDefault="00A3130B" w:rsidP="00F339ED">
      <w:pPr>
        <w:widowControl w:val="0"/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0B16CD0E" w:rsidR="00A3130B" w:rsidRPr="005650B5" w:rsidRDefault="00A3130B" w:rsidP="00F339ED">
      <w:pPr>
        <w:widowControl w:val="0"/>
        <w:jc w:val="center"/>
        <w:rPr>
          <w:b/>
          <w:position w:val="-20"/>
          <w:sz w:val="28"/>
          <w:szCs w:val="28"/>
        </w:rPr>
      </w:pPr>
    </w:p>
    <w:p w14:paraId="51B950B4" w14:textId="4FAB35E2" w:rsidR="00A3130B" w:rsidRPr="005650B5" w:rsidRDefault="00F339ED" w:rsidP="00F339ED">
      <w:pPr>
        <w:widowControl w:val="0"/>
        <w:jc w:val="center"/>
        <w:rPr>
          <w:position w:val="-20"/>
          <w:sz w:val="28"/>
          <w:szCs w:val="28"/>
        </w:rPr>
      </w:pPr>
      <w:r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>
        <w:rPr>
          <w:position w:val="-20"/>
          <w:sz w:val="28"/>
          <w:szCs w:val="28"/>
        </w:rPr>
        <w:t xml:space="preserve"> ________</w:t>
      </w:r>
      <w:r w:rsidR="00A3130B" w:rsidRPr="005650B5">
        <w:rPr>
          <w:position w:val="-20"/>
          <w:sz w:val="28"/>
          <w:szCs w:val="28"/>
        </w:rPr>
        <w:t xml:space="preserve"> г. № </w:t>
      </w:r>
      <w:r>
        <w:rPr>
          <w:position w:val="-20"/>
          <w:sz w:val="28"/>
          <w:szCs w:val="28"/>
        </w:rPr>
        <w:t>________</w:t>
      </w:r>
    </w:p>
    <w:p w14:paraId="23AF9EB3" w14:textId="77777777" w:rsidR="00AA2701" w:rsidRPr="00AA2701" w:rsidRDefault="00AA2701" w:rsidP="00F339ED">
      <w:pPr>
        <w:pStyle w:val="2"/>
        <w:widowControl w:val="0"/>
        <w:suppressAutoHyphens/>
        <w:ind w:firstLine="709"/>
        <w:jc w:val="both"/>
        <w:rPr>
          <w:sz w:val="28"/>
          <w:szCs w:val="28"/>
        </w:rPr>
      </w:pPr>
    </w:p>
    <w:p w14:paraId="7729678C" w14:textId="3FA38764" w:rsidR="00D628DA" w:rsidRPr="005570D9" w:rsidRDefault="00F339ED" w:rsidP="00F339ED">
      <w:pPr>
        <w:widowControl w:val="0"/>
        <w:jc w:val="center"/>
        <w:rPr>
          <w:b/>
          <w:sz w:val="28"/>
          <w:szCs w:val="28"/>
        </w:rPr>
      </w:pPr>
      <w:r w:rsidRPr="005570D9">
        <w:rPr>
          <w:b/>
          <w:sz w:val="28"/>
          <w:szCs w:val="28"/>
        </w:rPr>
        <w:t>О внесении изменени</w:t>
      </w:r>
      <w:r w:rsidR="00284247">
        <w:rPr>
          <w:b/>
          <w:sz w:val="28"/>
          <w:szCs w:val="28"/>
        </w:rPr>
        <w:t>я</w:t>
      </w:r>
      <w:r w:rsidRPr="005570D9">
        <w:rPr>
          <w:b/>
          <w:sz w:val="28"/>
          <w:szCs w:val="28"/>
        </w:rPr>
        <w:t xml:space="preserve"> в Р</w:t>
      </w:r>
      <w:r w:rsidR="00D628DA" w:rsidRPr="005570D9">
        <w:rPr>
          <w:b/>
          <w:sz w:val="28"/>
          <w:szCs w:val="28"/>
        </w:rPr>
        <w:t xml:space="preserve">ешение Петрозаводского городского Совета </w:t>
      </w:r>
      <w:r w:rsidR="00C93DC4" w:rsidRPr="005570D9">
        <w:rPr>
          <w:b/>
          <w:sz w:val="28"/>
          <w:szCs w:val="28"/>
        </w:rPr>
        <w:t xml:space="preserve">         </w:t>
      </w:r>
      <w:r w:rsidR="00284247" w:rsidRPr="00284247">
        <w:rPr>
          <w:b/>
          <w:sz w:val="28"/>
          <w:szCs w:val="28"/>
        </w:rPr>
        <w:t xml:space="preserve">от 07.06.2016 </w:t>
      </w:r>
      <w:r w:rsidR="00284247">
        <w:rPr>
          <w:b/>
          <w:sz w:val="28"/>
          <w:szCs w:val="28"/>
        </w:rPr>
        <w:t>№</w:t>
      </w:r>
      <w:r w:rsidR="00284247" w:rsidRPr="00284247">
        <w:rPr>
          <w:b/>
          <w:sz w:val="28"/>
          <w:szCs w:val="28"/>
        </w:rPr>
        <w:t xml:space="preserve"> 27/50-789 </w:t>
      </w:r>
      <w:r w:rsidR="00284247">
        <w:rPr>
          <w:b/>
          <w:sz w:val="28"/>
          <w:szCs w:val="28"/>
        </w:rPr>
        <w:t>«</w:t>
      </w:r>
      <w:r w:rsidR="00284247" w:rsidRPr="00284247">
        <w:rPr>
          <w:b/>
          <w:sz w:val="28"/>
          <w:szCs w:val="28"/>
        </w:rPr>
        <w:t>Об утверждении Порядка установления, изменения, отмены муниципальных маршрутов регулярных перевозок в Петрозаводском городском округе</w:t>
      </w:r>
      <w:r w:rsidR="00284247">
        <w:rPr>
          <w:b/>
          <w:sz w:val="28"/>
          <w:szCs w:val="28"/>
        </w:rPr>
        <w:t>»</w:t>
      </w:r>
    </w:p>
    <w:p w14:paraId="0A766D2F" w14:textId="6F3A6A66" w:rsidR="00D628DA" w:rsidRDefault="00D628DA" w:rsidP="00F339ED">
      <w:pPr>
        <w:widowControl w:val="0"/>
        <w:rPr>
          <w:sz w:val="28"/>
          <w:szCs w:val="28"/>
        </w:rPr>
      </w:pPr>
    </w:p>
    <w:p w14:paraId="2F10B022" w14:textId="77777777" w:rsidR="005D2339" w:rsidRPr="00556B90" w:rsidRDefault="005D2339" w:rsidP="00F339ED">
      <w:pPr>
        <w:widowControl w:val="0"/>
        <w:rPr>
          <w:sz w:val="28"/>
          <w:szCs w:val="28"/>
        </w:rPr>
      </w:pPr>
    </w:p>
    <w:p w14:paraId="57FC0749" w14:textId="77777777" w:rsidR="005570D9" w:rsidRDefault="005570D9" w:rsidP="005570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F4673F5" w14:textId="6C90B156" w:rsidR="006255B4" w:rsidRPr="00D82F77" w:rsidRDefault="00BC381F" w:rsidP="00D82F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381F">
        <w:rPr>
          <w:sz w:val="28"/>
          <w:szCs w:val="28"/>
        </w:rPr>
        <w:t xml:space="preserve">В соответствии с Федеральным законом от 13.07.2015 </w:t>
      </w:r>
      <w:r w:rsidR="00284247">
        <w:rPr>
          <w:sz w:val="28"/>
          <w:szCs w:val="28"/>
        </w:rPr>
        <w:t>№</w:t>
      </w:r>
      <w:r w:rsidRPr="00BC381F">
        <w:rPr>
          <w:sz w:val="28"/>
          <w:szCs w:val="28"/>
        </w:rPr>
        <w:t xml:space="preserve"> 220-ФЗ </w:t>
      </w:r>
      <w:r w:rsidR="00284247">
        <w:rPr>
          <w:sz w:val="28"/>
          <w:szCs w:val="28"/>
        </w:rPr>
        <w:t xml:space="preserve">                      «</w:t>
      </w:r>
      <w:r w:rsidRPr="00BC381F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84247">
        <w:rPr>
          <w:sz w:val="28"/>
          <w:szCs w:val="28"/>
        </w:rPr>
        <w:t>»</w:t>
      </w:r>
      <w:r w:rsidRPr="00BC381F">
        <w:rPr>
          <w:sz w:val="28"/>
          <w:szCs w:val="28"/>
        </w:rPr>
        <w:t xml:space="preserve">, пунктом 1 Решения Петрозаводского городского Совета от 04.02.2016 </w:t>
      </w:r>
      <w:r w:rsidR="00284247">
        <w:rPr>
          <w:sz w:val="28"/>
          <w:szCs w:val="28"/>
        </w:rPr>
        <w:t>№</w:t>
      </w:r>
      <w:r w:rsidRPr="00BC381F">
        <w:rPr>
          <w:sz w:val="28"/>
          <w:szCs w:val="28"/>
        </w:rPr>
        <w:t xml:space="preserve"> 27/45-705 </w:t>
      </w:r>
      <w:r w:rsidR="00284247">
        <w:rPr>
          <w:sz w:val="28"/>
          <w:szCs w:val="28"/>
        </w:rPr>
        <w:t>«</w:t>
      </w:r>
      <w:r w:rsidRPr="00BC381F">
        <w:rPr>
          <w:sz w:val="28"/>
          <w:szCs w:val="28"/>
        </w:rPr>
        <w:t xml:space="preserve">О мерах по реализации Федерального закона от 13.07.2015 </w:t>
      </w:r>
      <w:r w:rsidR="00284247">
        <w:rPr>
          <w:sz w:val="28"/>
          <w:szCs w:val="28"/>
        </w:rPr>
        <w:t>№</w:t>
      </w:r>
      <w:r w:rsidRPr="00BC381F">
        <w:rPr>
          <w:sz w:val="28"/>
          <w:szCs w:val="28"/>
        </w:rPr>
        <w:t xml:space="preserve"> 220-ФЗ </w:t>
      </w:r>
      <w:r w:rsidR="00284247">
        <w:rPr>
          <w:sz w:val="28"/>
          <w:szCs w:val="28"/>
        </w:rPr>
        <w:t>«</w:t>
      </w:r>
      <w:r w:rsidRPr="00BC381F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284247">
        <w:rPr>
          <w:sz w:val="28"/>
          <w:szCs w:val="28"/>
        </w:rPr>
        <w:t>»</w:t>
      </w:r>
      <w:r w:rsidR="00D82F77">
        <w:rPr>
          <w:rFonts w:eastAsiaTheme="minorHAnsi"/>
          <w:sz w:val="28"/>
          <w:szCs w:val="28"/>
          <w:lang w:eastAsia="en-US"/>
        </w:rPr>
        <w:t xml:space="preserve"> </w:t>
      </w:r>
      <w:r w:rsidR="00D628DA" w:rsidRPr="005D2339">
        <w:rPr>
          <w:color w:val="000000" w:themeColor="text1"/>
          <w:sz w:val="28"/>
          <w:szCs w:val="28"/>
        </w:rPr>
        <w:t xml:space="preserve">Петрозаводский городской Совет </w:t>
      </w:r>
    </w:p>
    <w:p w14:paraId="7B4382FB" w14:textId="77777777" w:rsidR="005570D9" w:rsidRDefault="005570D9" w:rsidP="00557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475958" w14:textId="4C7DD99E" w:rsidR="00D628DA" w:rsidRDefault="006255B4" w:rsidP="005570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F8C">
        <w:rPr>
          <w:sz w:val="28"/>
          <w:szCs w:val="28"/>
        </w:rPr>
        <w:t>РЕШИЛ</w:t>
      </w:r>
      <w:r w:rsidR="00D628DA" w:rsidRPr="00274F8C">
        <w:rPr>
          <w:sz w:val="28"/>
          <w:szCs w:val="28"/>
        </w:rPr>
        <w:t>:</w:t>
      </w:r>
    </w:p>
    <w:p w14:paraId="13125B31" w14:textId="50C51A53" w:rsidR="005570D9" w:rsidRDefault="005570D9" w:rsidP="004E74A2">
      <w:pPr>
        <w:pStyle w:val="af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E74A2">
        <w:rPr>
          <w:sz w:val="28"/>
          <w:szCs w:val="28"/>
        </w:rPr>
        <w:t xml:space="preserve">1. Внести </w:t>
      </w:r>
      <w:r w:rsidR="005D2339">
        <w:rPr>
          <w:sz w:val="28"/>
          <w:szCs w:val="28"/>
        </w:rPr>
        <w:t xml:space="preserve">изменение в </w:t>
      </w:r>
      <w:r w:rsidR="00284247">
        <w:rPr>
          <w:sz w:val="28"/>
          <w:szCs w:val="28"/>
        </w:rPr>
        <w:t>Поряд</w:t>
      </w:r>
      <w:r w:rsidR="005D2339">
        <w:rPr>
          <w:sz w:val="28"/>
          <w:szCs w:val="28"/>
        </w:rPr>
        <w:t>ок</w:t>
      </w:r>
      <w:r w:rsidR="00284247">
        <w:rPr>
          <w:sz w:val="28"/>
          <w:szCs w:val="28"/>
        </w:rPr>
        <w:t xml:space="preserve"> </w:t>
      </w:r>
      <w:r w:rsidR="00284247" w:rsidRPr="00284247">
        <w:rPr>
          <w:sz w:val="28"/>
          <w:szCs w:val="28"/>
        </w:rPr>
        <w:t>установления, изменения, отмены муниципальных маршрутов регулярных перевозок в Петрозаводском городском округе</w:t>
      </w:r>
      <w:r w:rsidRPr="004E74A2">
        <w:rPr>
          <w:sz w:val="28"/>
          <w:szCs w:val="28"/>
        </w:rPr>
        <w:t>, утвержденн</w:t>
      </w:r>
      <w:r w:rsidR="005D2339">
        <w:rPr>
          <w:sz w:val="28"/>
          <w:szCs w:val="28"/>
        </w:rPr>
        <w:t>ый</w:t>
      </w:r>
      <w:r w:rsidRPr="004E74A2">
        <w:rPr>
          <w:sz w:val="28"/>
          <w:szCs w:val="28"/>
        </w:rPr>
        <w:t xml:space="preserve"> Решением Петрозаводского городского Совета от </w:t>
      </w:r>
      <w:r w:rsidR="004B5F51" w:rsidRPr="004B5F51">
        <w:rPr>
          <w:sz w:val="28"/>
          <w:szCs w:val="28"/>
        </w:rPr>
        <w:t>07.06.2016 № 27/50-789</w:t>
      </w:r>
      <w:r w:rsidR="00284247">
        <w:rPr>
          <w:sz w:val="28"/>
          <w:szCs w:val="28"/>
        </w:rPr>
        <w:t>, изложив пункт 12 в следующей редакции</w:t>
      </w:r>
      <w:r w:rsidR="004E74A2">
        <w:rPr>
          <w:sz w:val="28"/>
          <w:szCs w:val="28"/>
        </w:rPr>
        <w:t>:</w:t>
      </w:r>
    </w:p>
    <w:p w14:paraId="49D16A5C" w14:textId="3C6676F2" w:rsidR="009713D2" w:rsidRPr="00BC381F" w:rsidRDefault="00BC381F" w:rsidP="00BC381F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C381F">
        <w:rPr>
          <w:sz w:val="28"/>
          <w:szCs w:val="28"/>
        </w:rPr>
        <w:t xml:space="preserve">«12. </w:t>
      </w:r>
      <w:r w:rsidR="009713D2" w:rsidRPr="00BC381F">
        <w:rPr>
          <w:sz w:val="28"/>
          <w:szCs w:val="28"/>
        </w:rPr>
        <w:t xml:space="preserve">В течение </w:t>
      </w:r>
      <w:r w:rsidR="00B05ECC">
        <w:rPr>
          <w:sz w:val="28"/>
          <w:szCs w:val="28"/>
        </w:rPr>
        <w:t>трех</w:t>
      </w:r>
      <w:bookmarkStart w:id="0" w:name="_GoBack"/>
      <w:bookmarkEnd w:id="0"/>
      <w:r w:rsidR="009713D2" w:rsidRPr="00BC381F">
        <w:rPr>
          <w:sz w:val="28"/>
          <w:szCs w:val="28"/>
        </w:rPr>
        <w:t xml:space="preserve"> дней со дня изменени</w:t>
      </w:r>
      <w:r w:rsidR="005D2339">
        <w:rPr>
          <w:sz w:val="28"/>
          <w:szCs w:val="28"/>
        </w:rPr>
        <w:t>я</w:t>
      </w:r>
      <w:r w:rsidR="009713D2" w:rsidRPr="00BC381F">
        <w:rPr>
          <w:sz w:val="28"/>
          <w:szCs w:val="28"/>
        </w:rPr>
        <w:t xml:space="preserve"> </w:t>
      </w:r>
      <w:r w:rsidRPr="00BC381F">
        <w:rPr>
          <w:sz w:val="28"/>
          <w:szCs w:val="28"/>
        </w:rPr>
        <w:t>сведений</w:t>
      </w:r>
      <w:r w:rsidR="009713D2" w:rsidRPr="00BC381F">
        <w:rPr>
          <w:sz w:val="28"/>
          <w:szCs w:val="28"/>
        </w:rPr>
        <w:t xml:space="preserve"> в реестре маршрутов уполномоченный орган выдает юридическому лицу, индивидуальному предпринимателю, уполномоченному участнику договора простого товарищества, которые осуществляют перевозку по данному маршруту, карты данного маршрута регулярных перевозок </w:t>
      </w:r>
      <w:r w:rsidRPr="00BC381F">
        <w:rPr>
          <w:sz w:val="28"/>
          <w:szCs w:val="28"/>
        </w:rPr>
        <w:t xml:space="preserve">в случае, если внесенные изменения </w:t>
      </w:r>
      <w:r w:rsidRPr="00BC381F">
        <w:rPr>
          <w:sz w:val="28"/>
          <w:szCs w:val="28"/>
        </w:rPr>
        <w:lastRenderedPageBreak/>
        <w:t>затрагивают сведения, которые указаны в картах маршрута регулярных перевозок.».</w:t>
      </w:r>
    </w:p>
    <w:p w14:paraId="4B4C5650" w14:textId="348FB938" w:rsidR="004E74A2" w:rsidRPr="004E74A2" w:rsidRDefault="004E74A2" w:rsidP="004E74A2">
      <w:pPr>
        <w:shd w:val="clear" w:color="auto" w:fill="FFFFFF"/>
        <w:ind w:firstLine="709"/>
        <w:jc w:val="both"/>
        <w:rPr>
          <w:sz w:val="28"/>
          <w:szCs w:val="28"/>
        </w:rPr>
      </w:pPr>
      <w:r w:rsidRPr="004E74A2">
        <w:rPr>
          <w:sz w:val="28"/>
          <w:szCs w:val="28"/>
        </w:rPr>
        <w:t>2</w:t>
      </w:r>
      <w:r w:rsidR="004B5F51">
        <w:rPr>
          <w:sz w:val="28"/>
          <w:szCs w:val="28"/>
        </w:rPr>
        <w:t>.</w:t>
      </w:r>
      <w:r w:rsidRPr="004E74A2">
        <w:rPr>
          <w:sz w:val="28"/>
          <w:szCs w:val="28"/>
        </w:rPr>
        <w:t xml:space="preserve"> Настоящее Решение вступает в силу</w:t>
      </w:r>
      <w:r w:rsidR="009713D2">
        <w:rPr>
          <w:sz w:val="28"/>
          <w:szCs w:val="28"/>
        </w:rPr>
        <w:t xml:space="preserve"> с 01.09.2026</w:t>
      </w:r>
      <w:r w:rsidRPr="004E74A2">
        <w:rPr>
          <w:sz w:val="28"/>
          <w:szCs w:val="28"/>
        </w:rPr>
        <w:t xml:space="preserve"> после официального</w:t>
      </w:r>
      <w:r>
        <w:rPr>
          <w:sz w:val="28"/>
          <w:szCs w:val="28"/>
        </w:rPr>
        <w:t xml:space="preserve"> </w:t>
      </w:r>
      <w:r w:rsidRPr="004E74A2">
        <w:rPr>
          <w:sz w:val="28"/>
          <w:szCs w:val="28"/>
        </w:rPr>
        <w:t>опубликования в официальном сетевом издании органов местного</w:t>
      </w:r>
      <w:r>
        <w:rPr>
          <w:sz w:val="28"/>
          <w:szCs w:val="28"/>
        </w:rPr>
        <w:t xml:space="preserve"> </w:t>
      </w:r>
      <w:r w:rsidRPr="004E74A2">
        <w:rPr>
          <w:sz w:val="28"/>
          <w:szCs w:val="28"/>
        </w:rPr>
        <w:t>самоуправления Петрозаводского городского округа «Нормативные правовые</w:t>
      </w:r>
      <w:r>
        <w:rPr>
          <w:sz w:val="28"/>
          <w:szCs w:val="28"/>
        </w:rPr>
        <w:t xml:space="preserve"> </w:t>
      </w:r>
      <w:r w:rsidRPr="004E74A2">
        <w:rPr>
          <w:sz w:val="28"/>
          <w:szCs w:val="28"/>
        </w:rPr>
        <w:t>акты Петрозаводского городского округа».</w:t>
      </w:r>
    </w:p>
    <w:p w14:paraId="28529B0A" w14:textId="77777777" w:rsidR="005570D9" w:rsidRPr="004E74A2" w:rsidRDefault="005570D9" w:rsidP="004E74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4E52609" w14:textId="65F0C8D6" w:rsidR="00C70E95" w:rsidRPr="004E74A2" w:rsidRDefault="00C70E95" w:rsidP="004E74A2">
      <w:pPr>
        <w:widowControl w:val="0"/>
        <w:autoSpaceDE w:val="0"/>
        <w:autoSpaceDN w:val="0"/>
        <w:adjustRightInd w:val="0"/>
        <w:ind w:firstLine="709"/>
        <w:jc w:val="both"/>
        <w:rPr>
          <w:position w:val="-20"/>
          <w:sz w:val="28"/>
          <w:szCs w:val="28"/>
        </w:rPr>
      </w:pPr>
    </w:p>
    <w:p w14:paraId="483960E3" w14:textId="77777777" w:rsidR="00D02E38" w:rsidRDefault="00D02E38" w:rsidP="00F339ED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849"/>
        <w:gridCol w:w="4247"/>
      </w:tblGrid>
      <w:tr w:rsidR="00AE0DA7" w14:paraId="2A713756" w14:textId="77777777" w:rsidTr="00B722D4">
        <w:tc>
          <w:tcPr>
            <w:tcW w:w="4536" w:type="dxa"/>
          </w:tcPr>
          <w:p w14:paraId="5552373D" w14:textId="771316B7" w:rsidR="00AE0DA7" w:rsidRPr="00BE6A23" w:rsidRDefault="00AE0DA7" w:rsidP="00F339ED">
            <w:pPr>
              <w:widowControl w:val="0"/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 w:rsidR="00AA2701"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4E1E06B6" w14:textId="77777777" w:rsidR="00AE0DA7" w:rsidRPr="00BE6A23" w:rsidRDefault="00AE0DA7" w:rsidP="00F339ED">
            <w:pPr>
              <w:widowControl w:val="0"/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0F44F01" w14:textId="256FBB37" w:rsidR="00AE0DA7" w:rsidRPr="00BE6A23" w:rsidRDefault="00AE0DA7" w:rsidP="0097449B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7449B"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 w:rsidR="0097449B"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A0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849" w:type="dxa"/>
          </w:tcPr>
          <w:p w14:paraId="6787BFDD" w14:textId="77777777" w:rsidR="00AE0DA7" w:rsidRDefault="00AE0DA7" w:rsidP="00F339ED">
            <w:pPr>
              <w:pStyle w:val="a3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5DD86DB4" w14:textId="7174FA8F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97449B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52F58C39" w14:textId="77777777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31114DE2" w14:textId="77777777" w:rsidR="00AE0DA7" w:rsidRPr="00BE6A23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7FE5B582" w14:textId="6EAB0489" w:rsidR="00AE0DA7" w:rsidRDefault="00AE0DA7" w:rsidP="00F339ED">
            <w:pPr>
              <w:widowControl w:val="0"/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  </w:t>
            </w:r>
            <w:r w:rsidR="00AD6A0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.</w:t>
            </w:r>
            <w:r w:rsidR="00AD6A05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AD6A05"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176C5B2B" w14:textId="77777777" w:rsidR="00AD6A05" w:rsidRPr="00E87FF5" w:rsidRDefault="00AD6A05" w:rsidP="00F339ED">
      <w:pPr>
        <w:widowControl w:val="0"/>
        <w:tabs>
          <w:tab w:val="left" w:pos="142"/>
        </w:tabs>
        <w:suppressAutoHyphens/>
        <w:jc w:val="both"/>
        <w:rPr>
          <w:sz w:val="23"/>
          <w:szCs w:val="23"/>
        </w:rPr>
      </w:pPr>
    </w:p>
    <w:sectPr w:rsidR="00AD6A05" w:rsidRPr="00E87FF5" w:rsidSect="00F339ED">
      <w:headerReference w:type="default" r:id="rId9"/>
      <w:footerReference w:type="default" r:id="rId10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FFB83" w14:textId="77777777" w:rsidR="009122FD" w:rsidRDefault="009122FD" w:rsidP="00DB42D8">
      <w:r>
        <w:separator/>
      </w:r>
    </w:p>
  </w:endnote>
  <w:endnote w:type="continuationSeparator" w:id="0">
    <w:p w14:paraId="2B84D367" w14:textId="77777777" w:rsidR="009122FD" w:rsidRDefault="009122FD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2CB3F" w14:textId="32241768" w:rsidR="00BA611C" w:rsidRDefault="004E74A2" w:rsidP="00BA611C">
    <w:pPr>
      <w:pStyle w:val="aa"/>
      <w:jc w:val="center"/>
    </w:pPr>
    <w:r w:rsidRPr="00274F8C">
      <w:t>Проект подготовлен комитетом жилищно-коммунального хозяйства</w:t>
    </w:r>
  </w:p>
  <w:p w14:paraId="543E0653" w14:textId="18EC090E" w:rsidR="004E74A2" w:rsidRPr="00274F8C" w:rsidRDefault="004E74A2" w:rsidP="00BA611C">
    <w:pPr>
      <w:pStyle w:val="aa"/>
      <w:jc w:val="center"/>
    </w:pPr>
    <w:r w:rsidRPr="00274F8C">
      <w:t>Администрации Петрозаводского городского округа</w:t>
    </w:r>
  </w:p>
  <w:p w14:paraId="257FD41E" w14:textId="77777777" w:rsidR="004E74A2" w:rsidRDefault="004E74A2" w:rsidP="00BA611C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16E21" w14:textId="77777777" w:rsidR="009122FD" w:rsidRDefault="009122FD" w:rsidP="00DB42D8">
      <w:r>
        <w:separator/>
      </w:r>
    </w:p>
  </w:footnote>
  <w:footnote w:type="continuationSeparator" w:id="0">
    <w:p w14:paraId="78CD3849" w14:textId="77777777" w:rsidR="009122FD" w:rsidRDefault="009122FD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07C3" w14:textId="15F5CF5B" w:rsidR="00DB42D8" w:rsidRPr="00DB42D8" w:rsidRDefault="00DB42D8">
    <w:pPr>
      <w:pStyle w:val="a8"/>
      <w:jc w:val="center"/>
      <w:rPr>
        <w:sz w:val="24"/>
      </w:rPr>
    </w:pPr>
  </w:p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9F6401D"/>
    <w:multiLevelType w:val="hybridMultilevel"/>
    <w:tmpl w:val="A9047B7E"/>
    <w:lvl w:ilvl="0" w:tplc="5066AE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0B"/>
    <w:rsid w:val="00011C45"/>
    <w:rsid w:val="00021FA9"/>
    <w:rsid w:val="0006470B"/>
    <w:rsid w:val="00087BB1"/>
    <w:rsid w:val="000A6D27"/>
    <w:rsid w:val="000B20A5"/>
    <w:rsid w:val="000B6B19"/>
    <w:rsid w:val="00124301"/>
    <w:rsid w:val="001840E2"/>
    <w:rsid w:val="001B12CB"/>
    <w:rsid w:val="001B676E"/>
    <w:rsid w:val="001C4F22"/>
    <w:rsid w:val="001E63B6"/>
    <w:rsid w:val="001E7BEF"/>
    <w:rsid w:val="001F46AB"/>
    <w:rsid w:val="00211FDB"/>
    <w:rsid w:val="00215DAA"/>
    <w:rsid w:val="00255869"/>
    <w:rsid w:val="00274F8C"/>
    <w:rsid w:val="00284247"/>
    <w:rsid w:val="002A55C3"/>
    <w:rsid w:val="002C2308"/>
    <w:rsid w:val="002E56D8"/>
    <w:rsid w:val="00306FD9"/>
    <w:rsid w:val="00322690"/>
    <w:rsid w:val="003375EF"/>
    <w:rsid w:val="00345E0A"/>
    <w:rsid w:val="00353F16"/>
    <w:rsid w:val="00363F54"/>
    <w:rsid w:val="00394B70"/>
    <w:rsid w:val="003960A1"/>
    <w:rsid w:val="003A2202"/>
    <w:rsid w:val="003F264B"/>
    <w:rsid w:val="00426DA3"/>
    <w:rsid w:val="0043003C"/>
    <w:rsid w:val="0049352F"/>
    <w:rsid w:val="004A6DBE"/>
    <w:rsid w:val="004B5F51"/>
    <w:rsid w:val="004E74A2"/>
    <w:rsid w:val="00517A62"/>
    <w:rsid w:val="005325F7"/>
    <w:rsid w:val="00550D02"/>
    <w:rsid w:val="005570D9"/>
    <w:rsid w:val="005650B5"/>
    <w:rsid w:val="005D06ED"/>
    <w:rsid w:val="005D2339"/>
    <w:rsid w:val="005E14C6"/>
    <w:rsid w:val="005E2778"/>
    <w:rsid w:val="005E652C"/>
    <w:rsid w:val="005F3F97"/>
    <w:rsid w:val="006255B4"/>
    <w:rsid w:val="006325F5"/>
    <w:rsid w:val="00636053"/>
    <w:rsid w:val="00660246"/>
    <w:rsid w:val="006953A9"/>
    <w:rsid w:val="006A6023"/>
    <w:rsid w:val="006C1A31"/>
    <w:rsid w:val="007040ED"/>
    <w:rsid w:val="00775EDE"/>
    <w:rsid w:val="007859F5"/>
    <w:rsid w:val="00790D70"/>
    <w:rsid w:val="007B7D85"/>
    <w:rsid w:val="007C2CC0"/>
    <w:rsid w:val="007C4D9E"/>
    <w:rsid w:val="007F0585"/>
    <w:rsid w:val="00812E50"/>
    <w:rsid w:val="00815C41"/>
    <w:rsid w:val="00857342"/>
    <w:rsid w:val="00860C8D"/>
    <w:rsid w:val="008F2980"/>
    <w:rsid w:val="009122FD"/>
    <w:rsid w:val="00916B75"/>
    <w:rsid w:val="00922792"/>
    <w:rsid w:val="009713D2"/>
    <w:rsid w:val="0097449B"/>
    <w:rsid w:val="009966DD"/>
    <w:rsid w:val="009C2C77"/>
    <w:rsid w:val="00A200CB"/>
    <w:rsid w:val="00A3130B"/>
    <w:rsid w:val="00A41D1B"/>
    <w:rsid w:val="00A47814"/>
    <w:rsid w:val="00A663CE"/>
    <w:rsid w:val="00A725C5"/>
    <w:rsid w:val="00A81F02"/>
    <w:rsid w:val="00AA2376"/>
    <w:rsid w:val="00AA2701"/>
    <w:rsid w:val="00AD15E4"/>
    <w:rsid w:val="00AD6A05"/>
    <w:rsid w:val="00AE0AE6"/>
    <w:rsid w:val="00AE0DA7"/>
    <w:rsid w:val="00AE66EB"/>
    <w:rsid w:val="00B05ECC"/>
    <w:rsid w:val="00B073D7"/>
    <w:rsid w:val="00B67CD5"/>
    <w:rsid w:val="00B9713E"/>
    <w:rsid w:val="00BA611C"/>
    <w:rsid w:val="00BC1B9A"/>
    <w:rsid w:val="00BC381F"/>
    <w:rsid w:val="00BE2A99"/>
    <w:rsid w:val="00C61C2B"/>
    <w:rsid w:val="00C67642"/>
    <w:rsid w:val="00C70E95"/>
    <w:rsid w:val="00C7711F"/>
    <w:rsid w:val="00C92C17"/>
    <w:rsid w:val="00C93DC4"/>
    <w:rsid w:val="00C97108"/>
    <w:rsid w:val="00CA40FD"/>
    <w:rsid w:val="00CB553B"/>
    <w:rsid w:val="00CC271E"/>
    <w:rsid w:val="00CC6209"/>
    <w:rsid w:val="00CE5209"/>
    <w:rsid w:val="00D02E38"/>
    <w:rsid w:val="00D04DD2"/>
    <w:rsid w:val="00D2675F"/>
    <w:rsid w:val="00D46F0A"/>
    <w:rsid w:val="00D540C8"/>
    <w:rsid w:val="00D62529"/>
    <w:rsid w:val="00D628DA"/>
    <w:rsid w:val="00D82F77"/>
    <w:rsid w:val="00DA2739"/>
    <w:rsid w:val="00DB42D8"/>
    <w:rsid w:val="00DF345E"/>
    <w:rsid w:val="00E0622E"/>
    <w:rsid w:val="00E8011C"/>
    <w:rsid w:val="00E87202"/>
    <w:rsid w:val="00E87FF5"/>
    <w:rsid w:val="00E9723A"/>
    <w:rsid w:val="00EB72C8"/>
    <w:rsid w:val="00EC1283"/>
    <w:rsid w:val="00ED7DF4"/>
    <w:rsid w:val="00EF223A"/>
    <w:rsid w:val="00F0417E"/>
    <w:rsid w:val="00F07812"/>
    <w:rsid w:val="00F339ED"/>
    <w:rsid w:val="00F5011A"/>
    <w:rsid w:val="00F62E03"/>
    <w:rsid w:val="00F8579E"/>
    <w:rsid w:val="00FF2438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AD6A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">
    <w:name w:val="List Paragraph"/>
    <w:basedOn w:val="a"/>
    <w:uiPriority w:val="34"/>
    <w:qFormat/>
    <w:rsid w:val="005570D9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9713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075C3-750F-4066-ADC2-1933448A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Синицина Елена</cp:lastModifiedBy>
  <cp:revision>8</cp:revision>
  <cp:lastPrinted>2026-06-05T12:53:00Z</cp:lastPrinted>
  <dcterms:created xsi:type="dcterms:W3CDTF">2026-06-03T08:10:00Z</dcterms:created>
  <dcterms:modified xsi:type="dcterms:W3CDTF">2026-06-09T13:34:00Z</dcterms:modified>
</cp:coreProperties>
</file>